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D4" w:rsidRDefault="006D40D4" w:rsidP="007C005D">
      <w:pPr>
        <w:spacing w:line="360" w:lineRule="auto"/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</w:pPr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Отчет Главы </w:t>
      </w:r>
      <w:proofErr w:type="spellStart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Останинского</w:t>
      </w:r>
      <w:proofErr w:type="spellEnd"/>
      <w:r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сельсовета о работе за 2018 год</w:t>
      </w:r>
      <w:bookmarkStart w:id="0" w:name="_GoBack"/>
      <w:bookmarkEnd w:id="0"/>
    </w:p>
    <w:p w:rsidR="003E1637" w:rsidRPr="003E1637" w:rsidRDefault="000D47C2" w:rsidP="007C005D">
      <w:pPr>
        <w:spacing w:line="360" w:lineRule="auto"/>
        <w:rPr>
          <w:b/>
          <w:bCs/>
          <w:sz w:val="32"/>
          <w:szCs w:val="32"/>
          <w:u w:val="single"/>
        </w:rPr>
      </w:pP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Добрый день уважаемые жители нашего сельского поселения  и гости! 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</w:t>
      </w:r>
      <w:proofErr w:type="gramStart"/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>проводятся ежегодно и сегодня я</w:t>
      </w:r>
      <w:r w:rsidR="00A77F8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представляю</w:t>
      </w:r>
      <w:proofErr w:type="gramEnd"/>
      <w:r w:rsidR="00A77F85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вам  отчет  за 2018</w:t>
      </w:r>
      <w:r w:rsidRPr="000D47C2">
        <w:rPr>
          <w:rFonts w:ascii="Arial" w:eastAsia="Times New Roman" w:hAnsi="Arial" w:cs="Arial"/>
          <w:color w:val="1E1E1E"/>
          <w:sz w:val="32"/>
          <w:szCs w:val="32"/>
          <w:shd w:val="clear" w:color="auto" w:fill="FFFFFF"/>
        </w:rPr>
        <w:t xml:space="preserve"> год, в котором постараюсь отразить деятельность администрации, обозначить проблемные вопросы и пути их решения. Такая форма взаимодействия с общественностью, жителями, на мой взгляд, очень важна и эффективна. Это возможность сверить вектор социально-экономического развития, довести до населения стратегию </w:t>
      </w:r>
      <w:r w:rsidRPr="000D47C2">
        <w:rPr>
          <w:rFonts w:ascii="Arial" w:eastAsia="Times New Roman" w:hAnsi="Arial" w:cs="Arial"/>
          <w:color w:val="1E1E1E"/>
          <w:sz w:val="32"/>
          <w:szCs w:val="32"/>
        </w:rPr>
        <w:t xml:space="preserve">жизнедеятельности поселения на текущий год. Сегодняшний уровень социально-экономического развития поселения – это итог совместной деятельности, основная цель которой  неизменна – повышение уровня </w:t>
      </w:r>
      <w:r>
        <w:rPr>
          <w:rFonts w:ascii="Arial" w:eastAsia="Times New Roman" w:hAnsi="Arial" w:cs="Arial"/>
          <w:color w:val="1E1E1E"/>
          <w:sz w:val="32"/>
          <w:szCs w:val="32"/>
        </w:rPr>
        <w:t>благос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ос</w:t>
      </w:r>
      <w:r>
        <w:rPr>
          <w:rFonts w:ascii="Arial" w:eastAsia="Times New Roman" w:hAnsi="Arial" w:cs="Arial"/>
          <w:color w:val="1E1E1E"/>
          <w:sz w:val="32"/>
          <w:szCs w:val="32"/>
        </w:rPr>
        <w:t>тояния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.                        </w:t>
      </w:r>
      <w:r w:rsidRPr="00F97C24">
        <w:rPr>
          <w:rFonts w:ascii="Arial" w:eastAsia="Times New Roman" w:hAnsi="Arial" w:cs="Arial"/>
          <w:color w:val="1E1E1E"/>
          <w:sz w:val="21"/>
          <w:szCs w:val="21"/>
        </w:rPr>
        <w:t>.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Террито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>рия   сельского поселения  </w:t>
      </w:r>
      <w:proofErr w:type="spellStart"/>
      <w:r w:rsidR="00CE41F6">
        <w:rPr>
          <w:rFonts w:ascii="Arial" w:eastAsia="Times New Roman" w:hAnsi="Arial" w:cs="Arial"/>
          <w:color w:val="1E1E1E"/>
          <w:sz w:val="32"/>
          <w:szCs w:val="32"/>
        </w:rPr>
        <w:t>с</w:t>
      </w:r>
      <w:proofErr w:type="gramStart"/>
      <w:r w:rsidR="00CE41F6">
        <w:rPr>
          <w:rFonts w:ascii="Arial" w:eastAsia="Times New Roman" w:hAnsi="Arial" w:cs="Arial"/>
          <w:color w:val="1E1E1E"/>
          <w:sz w:val="32"/>
          <w:szCs w:val="32"/>
        </w:rPr>
        <w:t>.О</w:t>
      </w:r>
      <w:proofErr w:type="gramEnd"/>
      <w:r w:rsidR="00CE41F6">
        <w:rPr>
          <w:rFonts w:ascii="Arial" w:eastAsia="Times New Roman" w:hAnsi="Arial" w:cs="Arial"/>
          <w:color w:val="1E1E1E"/>
          <w:sz w:val="32"/>
          <w:szCs w:val="32"/>
        </w:rPr>
        <w:t>станинка</w:t>
      </w:r>
      <w:proofErr w:type="spellEnd"/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и </w:t>
      </w:r>
      <w:proofErr w:type="spellStart"/>
      <w:r w:rsidR="00CE41F6">
        <w:rPr>
          <w:rFonts w:ascii="Arial" w:eastAsia="Times New Roman" w:hAnsi="Arial" w:cs="Arial"/>
          <w:color w:val="1E1E1E"/>
          <w:sz w:val="32"/>
          <w:szCs w:val="32"/>
        </w:rPr>
        <w:t>д.Надеждинка</w:t>
      </w:r>
      <w:proofErr w:type="spellEnd"/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 составляет  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>33364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га,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 xml:space="preserve"> 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 2   населенных пу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нкта,    количество хозяйств  71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   .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и населения. Если на начало 2017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года численность постоянно проживающих в сельском п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оселении граждан составляла 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231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челове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к, то на начало 2018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года –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217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       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lastRenderedPageBreak/>
        <w:t>человек</w:t>
      </w:r>
      <w:r w:rsidR="00CE41F6">
        <w:rPr>
          <w:rFonts w:ascii="Arial" w:eastAsia="Times New Roman" w:hAnsi="Arial" w:cs="Arial"/>
          <w:color w:val="1E1E1E"/>
          <w:sz w:val="32"/>
          <w:szCs w:val="32"/>
        </w:rPr>
        <w:t xml:space="preserve">.  За отчетный период родилось 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3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    дете</w:t>
      </w:r>
      <w:r w:rsidR="00723708">
        <w:rPr>
          <w:rFonts w:ascii="Arial" w:eastAsia="Times New Roman" w:hAnsi="Arial" w:cs="Arial"/>
          <w:color w:val="1E1E1E"/>
          <w:sz w:val="32"/>
          <w:szCs w:val="32"/>
        </w:rPr>
        <w:t>й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 и умерло   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3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человека</w:t>
      </w:r>
      <w:proofErr w:type="gramStart"/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  .</w:t>
      </w:r>
      <w:proofErr w:type="gramEnd"/>
      <w:r w:rsidR="00C44426">
        <w:rPr>
          <w:rFonts w:ascii="Arial" w:eastAsia="Times New Roman" w:hAnsi="Arial" w:cs="Arial"/>
          <w:color w:val="1E1E1E"/>
          <w:sz w:val="32"/>
          <w:szCs w:val="32"/>
        </w:rPr>
        <w:t> Из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общей численн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ости населения:- дети –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42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   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человек,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- трудоспособное население – 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99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  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челов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>ек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а ,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57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-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пенсионеры и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18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 -инвалиды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.</w:t>
      </w:r>
      <w:r w:rsidR="00C44426">
        <w:rPr>
          <w:rFonts w:ascii="Arial" w:eastAsia="Times New Roman" w:hAnsi="Arial" w:cs="Arial"/>
          <w:color w:val="1E1E1E"/>
          <w:sz w:val="32"/>
          <w:szCs w:val="32"/>
        </w:rPr>
        <w:t xml:space="preserve">        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А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>дминистра</w:t>
      </w:r>
      <w:r w:rsidR="0061167B">
        <w:rPr>
          <w:rFonts w:ascii="Arial" w:eastAsia="Times New Roman" w:hAnsi="Arial" w:cs="Arial"/>
          <w:color w:val="1E1E1E"/>
          <w:sz w:val="32"/>
          <w:szCs w:val="32"/>
        </w:rPr>
        <w:t>цией  сельского поселения в 2018</w:t>
      </w:r>
      <w:r w:rsidRPr="00CE41F6">
        <w:rPr>
          <w:rFonts w:ascii="Arial" w:eastAsia="Times New Roman" w:hAnsi="Arial" w:cs="Arial"/>
          <w:color w:val="1E1E1E"/>
          <w:sz w:val="32"/>
          <w:szCs w:val="32"/>
        </w:rPr>
        <w:t xml:space="preserve"> году решались правовые, финансовые и организационные задачи. Хочу выразить благодарность работникам администрации, как муниципальным, так и немуниципальным служащим, которые  в полном объеме и качественно выполняют  свои обязанности, ищут ответы на все вопросы, которые задают граждане нашего поселения и делают все для того, что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>бы пос</w:t>
      </w:r>
      <w:r w:rsidR="00E50278">
        <w:rPr>
          <w:rFonts w:ascii="Arial" w:eastAsia="Times New Roman" w:hAnsi="Arial" w:cs="Arial"/>
          <w:color w:val="1E1E1E"/>
          <w:sz w:val="32"/>
          <w:szCs w:val="32"/>
        </w:rPr>
        <w:t>еление было жизнеспособным.                           А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дми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нистрации остается исполнение таких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полномочий: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это прежде всего : исполнение бюджета поселения;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Благоустройство территории населенных п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унктов,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Обеспечение 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жизнедеятельности поселения;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Обеспечение безопасного проживания на территории поселения всех его граждан;</w:t>
      </w:r>
      <w:r w:rsid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Выявление проблем и решение вопросов  путем проведения сходов граждан, обращений в различные службы района.</w:t>
      </w:r>
      <w:r w:rsidR="0074789E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Для информации населения  о деятельности администрации создан и используется официальный сайт администрации, где размещаются нормативные документы.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 xml:space="preserve">    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Сайт администрации всегда поддерживается в актуальном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lastRenderedPageBreak/>
        <w:t>состоянии. Для обнародования  нормативных документов используется информационный стенд. В целях реализации плана мероприятий на территории  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 xml:space="preserve">сельского поселения,   издано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93 </w:t>
      </w:r>
      <w:r w:rsidR="0010298E">
        <w:rPr>
          <w:rFonts w:ascii="Arial" w:eastAsia="Times New Roman" w:hAnsi="Arial" w:cs="Arial"/>
          <w:color w:val="1E1E1E"/>
          <w:sz w:val="32"/>
          <w:szCs w:val="32"/>
        </w:rPr>
        <w:t>постановления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, 136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распоряжен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ий по основной деятельности и 7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распоряжений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 по  администрации  , 39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сессии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совета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депутатов </w:t>
      </w:r>
      <w:proofErr w:type="spellStart"/>
      <w:r w:rsidR="006E7EFF">
        <w:rPr>
          <w:rFonts w:ascii="Arial" w:eastAsia="Times New Roman" w:hAnsi="Arial" w:cs="Arial"/>
          <w:color w:val="1E1E1E"/>
          <w:sz w:val="32"/>
          <w:szCs w:val="32"/>
        </w:rPr>
        <w:t>Останинского</w:t>
      </w:r>
      <w:proofErr w:type="spellEnd"/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сельсовета</w:t>
      </w:r>
      <w:proofErr w:type="gramStart"/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.</w:t>
      </w:r>
      <w:proofErr w:type="gramEnd"/>
      <w:r w:rsidR="00AB34B7">
        <w:rPr>
          <w:rFonts w:ascii="Arial" w:eastAsia="Times New Roman" w:hAnsi="Arial" w:cs="Arial"/>
          <w:color w:val="1E1E1E"/>
          <w:sz w:val="32"/>
          <w:szCs w:val="32"/>
        </w:rPr>
        <w:t>.  Зарегистрировано 260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входящей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и 296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исходящей корреспонденции, по регламенту администрац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ия сельского поселения выдает  </w:t>
      </w:r>
      <w:r w:rsidR="00B765DB">
        <w:rPr>
          <w:rFonts w:ascii="Arial" w:eastAsia="Times New Roman" w:hAnsi="Arial" w:cs="Arial"/>
          <w:color w:val="1E1E1E"/>
          <w:sz w:val="32"/>
          <w:szCs w:val="32"/>
        </w:rPr>
        <w:t>13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 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видов справок и выписок из домовых и </w:t>
      </w:r>
      <w:proofErr w:type="spellStart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пох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озяйственных</w:t>
      </w:r>
      <w:proofErr w:type="spellEnd"/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книг, всего за 2018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гражданам сель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ского поселения выдано более 130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различных спр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авок,  19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 xml:space="preserve"> характеристик, принят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2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>1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граждан</w:t>
      </w:r>
      <w:r w:rsidR="00BB7C9E">
        <w:rPr>
          <w:rFonts w:ascii="Arial" w:eastAsia="Times New Roman" w:hAnsi="Arial" w:cs="Arial"/>
          <w:color w:val="1E1E1E"/>
          <w:sz w:val="32"/>
          <w:szCs w:val="32"/>
        </w:rPr>
        <w:t>ин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по личным вопросам. Про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>куратурой района было внесено 23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представления, 8 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>протестов</w:t>
      </w:r>
      <w:proofErr w:type="gramStart"/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,</w:t>
      </w:r>
      <w:proofErr w:type="gramEnd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все они были рассмотрены и изданы соотве</w:t>
      </w:r>
      <w:r w:rsidR="00DF2B86">
        <w:rPr>
          <w:rFonts w:ascii="Arial" w:eastAsia="Times New Roman" w:hAnsi="Arial" w:cs="Arial"/>
          <w:color w:val="1E1E1E"/>
          <w:sz w:val="32"/>
          <w:szCs w:val="32"/>
        </w:rPr>
        <w:t xml:space="preserve">тствующие </w:t>
      </w:r>
      <w:r w:rsidR="00AB34B7">
        <w:rPr>
          <w:rFonts w:ascii="Arial" w:eastAsia="Times New Roman" w:hAnsi="Arial" w:cs="Arial"/>
          <w:color w:val="1E1E1E"/>
          <w:sz w:val="32"/>
          <w:szCs w:val="32"/>
        </w:rPr>
        <w:t xml:space="preserve"> документы.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 Основным  финансовым  документом в </w:t>
      </w:r>
      <w:proofErr w:type="gramStart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соответствии</w:t>
      </w:r>
      <w:proofErr w:type="gramEnd"/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с которым осуществляет свою деятельность администрация сельского поселения являе</w:t>
      </w:r>
      <w:r w:rsidR="003E1637">
        <w:rPr>
          <w:rFonts w:ascii="Arial" w:eastAsia="Times New Roman" w:hAnsi="Arial" w:cs="Arial"/>
          <w:color w:val="1E1E1E"/>
          <w:sz w:val="32"/>
          <w:szCs w:val="32"/>
        </w:rPr>
        <w:t>тся бюджет сельского поселения.</w:t>
      </w:r>
      <w:r w:rsidR="006E7EFF">
        <w:rPr>
          <w:rFonts w:ascii="Arial" w:eastAsia="Times New Roman" w:hAnsi="Arial" w:cs="Arial"/>
          <w:color w:val="1E1E1E"/>
          <w:sz w:val="32"/>
          <w:szCs w:val="32"/>
        </w:rPr>
        <w:t xml:space="preserve"> </w:t>
      </w:r>
      <w:r w:rsidR="000420E4">
        <w:rPr>
          <w:rFonts w:ascii="Arial" w:eastAsia="Times New Roman" w:hAnsi="Arial" w:cs="Arial"/>
          <w:color w:val="1E1E1E"/>
          <w:sz w:val="32"/>
          <w:szCs w:val="32"/>
        </w:rPr>
        <w:t>В целом за 2018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 xml:space="preserve"> год бюджет   сельского </w:t>
      </w:r>
      <w:r w:rsidR="003E1637">
        <w:rPr>
          <w:rFonts w:ascii="Arial" w:eastAsia="Times New Roman" w:hAnsi="Arial" w:cs="Arial"/>
          <w:color w:val="1E1E1E"/>
          <w:sz w:val="32"/>
          <w:szCs w:val="32"/>
        </w:rPr>
        <w:t>поселения исполнен</w:t>
      </w:r>
      <w:r w:rsidR="00803227" w:rsidRPr="00803227">
        <w:rPr>
          <w:rFonts w:ascii="Arial" w:eastAsia="Times New Roman" w:hAnsi="Arial" w:cs="Arial"/>
          <w:color w:val="1E1E1E"/>
          <w:sz w:val="32"/>
          <w:szCs w:val="32"/>
        </w:rPr>
        <w:t>.</w:t>
      </w:r>
      <w:r w:rsidR="003E1637" w:rsidRPr="003E1637">
        <w:rPr>
          <w:b/>
          <w:bCs/>
          <w:sz w:val="32"/>
          <w:szCs w:val="32"/>
          <w:u w:val="single"/>
        </w:rPr>
        <w:t xml:space="preserve"> </w:t>
      </w:r>
      <w:r w:rsidR="00AB34B7">
        <w:rPr>
          <w:rFonts w:eastAsia="Calibri"/>
          <w:sz w:val="32"/>
          <w:szCs w:val="32"/>
        </w:rPr>
        <w:t xml:space="preserve"> </w:t>
      </w:r>
    </w:p>
    <w:p w:rsidR="003E1637" w:rsidRPr="003E1637" w:rsidRDefault="003E1637" w:rsidP="003E1637">
      <w:pPr>
        <w:jc w:val="both"/>
        <w:rPr>
          <w:sz w:val="32"/>
          <w:szCs w:val="32"/>
        </w:rPr>
      </w:pPr>
      <w:r w:rsidRPr="003E1637">
        <w:rPr>
          <w:sz w:val="32"/>
          <w:szCs w:val="32"/>
        </w:rPr>
        <w:t xml:space="preserve">      Поступление налоговых и неналоговых </w:t>
      </w:r>
      <w:r w:rsidRPr="003E1637">
        <w:rPr>
          <w:b/>
          <w:sz w:val="32"/>
          <w:szCs w:val="32"/>
        </w:rPr>
        <w:t>доходов</w:t>
      </w:r>
      <w:r w:rsidRPr="003E1637">
        <w:rPr>
          <w:sz w:val="32"/>
          <w:szCs w:val="32"/>
        </w:rPr>
        <w:t xml:space="preserve"> бюджета за </w:t>
      </w:r>
      <w:r w:rsidR="000420E4">
        <w:rPr>
          <w:sz w:val="32"/>
          <w:szCs w:val="32"/>
        </w:rPr>
        <w:t>2018</w:t>
      </w:r>
      <w:r w:rsidRPr="003E1637">
        <w:rPr>
          <w:sz w:val="32"/>
          <w:szCs w:val="32"/>
        </w:rPr>
        <w:t xml:space="preserve">год составило </w:t>
      </w:r>
      <w:r w:rsidR="000420E4">
        <w:rPr>
          <w:b/>
          <w:sz w:val="32"/>
          <w:szCs w:val="32"/>
        </w:rPr>
        <w:t>593.5</w:t>
      </w:r>
      <w:r w:rsidRPr="003E1637">
        <w:rPr>
          <w:b/>
          <w:sz w:val="32"/>
          <w:szCs w:val="32"/>
        </w:rPr>
        <w:t xml:space="preserve"> тыс</w:t>
      </w:r>
      <w:r w:rsidRPr="003E1637">
        <w:rPr>
          <w:sz w:val="32"/>
          <w:szCs w:val="32"/>
        </w:rPr>
        <w:t xml:space="preserve">.  </w:t>
      </w:r>
      <w:r w:rsidR="00E575A9">
        <w:rPr>
          <w:sz w:val="32"/>
          <w:szCs w:val="32"/>
        </w:rPr>
        <w:t>рублей,</w:t>
      </w:r>
      <w:r w:rsidRPr="003E1637">
        <w:rPr>
          <w:sz w:val="32"/>
          <w:szCs w:val="32"/>
        </w:rPr>
        <w:t xml:space="preserve"> в том числе налоговых доходов- </w:t>
      </w:r>
      <w:r w:rsidR="000420E4">
        <w:rPr>
          <w:b/>
          <w:sz w:val="32"/>
          <w:szCs w:val="32"/>
        </w:rPr>
        <w:t>375.4</w:t>
      </w:r>
      <w:r w:rsidR="00A43AC8">
        <w:rPr>
          <w:b/>
          <w:sz w:val="32"/>
          <w:szCs w:val="32"/>
        </w:rPr>
        <w:t xml:space="preserve"> </w:t>
      </w:r>
      <w:proofErr w:type="spellStart"/>
      <w:r w:rsidR="00A43AC8">
        <w:rPr>
          <w:b/>
          <w:sz w:val="32"/>
          <w:szCs w:val="32"/>
        </w:rPr>
        <w:t>тыс</w:t>
      </w:r>
      <w:proofErr w:type="gramStart"/>
      <w:r w:rsidR="00A43AC8">
        <w:rPr>
          <w:b/>
          <w:sz w:val="32"/>
          <w:szCs w:val="32"/>
        </w:rPr>
        <w:t>.р</w:t>
      </w:r>
      <w:proofErr w:type="gramEnd"/>
      <w:r w:rsidR="00A43AC8">
        <w:rPr>
          <w:b/>
          <w:sz w:val="32"/>
          <w:szCs w:val="32"/>
        </w:rPr>
        <w:t>уб</w:t>
      </w:r>
      <w:proofErr w:type="spellEnd"/>
      <w:r w:rsidRPr="003E1637">
        <w:rPr>
          <w:sz w:val="32"/>
          <w:szCs w:val="32"/>
        </w:rPr>
        <w:t xml:space="preserve">, неналоговых доходов- </w:t>
      </w:r>
      <w:r w:rsidR="000420E4">
        <w:rPr>
          <w:b/>
          <w:sz w:val="32"/>
          <w:szCs w:val="32"/>
        </w:rPr>
        <w:t>281.2</w:t>
      </w:r>
      <w:r w:rsidRPr="003E1637">
        <w:rPr>
          <w:b/>
          <w:sz w:val="32"/>
          <w:szCs w:val="32"/>
        </w:rPr>
        <w:t>тыс.рублей</w:t>
      </w:r>
      <w:r w:rsidRPr="003E1637">
        <w:rPr>
          <w:sz w:val="32"/>
          <w:szCs w:val="32"/>
        </w:rPr>
        <w:t>.</w:t>
      </w:r>
      <w:r w:rsidR="000420E4">
        <w:rPr>
          <w:sz w:val="32"/>
          <w:szCs w:val="32"/>
        </w:rPr>
        <w:t xml:space="preserve"> Межбюджетные  трансферты 6086.1 </w:t>
      </w:r>
      <w:proofErr w:type="spellStart"/>
      <w:r w:rsidR="000420E4">
        <w:rPr>
          <w:sz w:val="32"/>
          <w:szCs w:val="32"/>
        </w:rPr>
        <w:t>тыс</w:t>
      </w:r>
      <w:proofErr w:type="gramStart"/>
      <w:r w:rsidR="000420E4">
        <w:rPr>
          <w:sz w:val="32"/>
          <w:szCs w:val="32"/>
        </w:rPr>
        <w:t>.р</w:t>
      </w:r>
      <w:proofErr w:type="gramEnd"/>
      <w:r w:rsidR="000420E4">
        <w:rPr>
          <w:sz w:val="32"/>
          <w:szCs w:val="32"/>
        </w:rPr>
        <w:t>уб</w:t>
      </w:r>
      <w:proofErr w:type="spellEnd"/>
    </w:p>
    <w:p w:rsidR="003E1637" w:rsidRPr="003E1637" w:rsidRDefault="003E1637" w:rsidP="003E1637">
      <w:pPr>
        <w:jc w:val="both"/>
        <w:rPr>
          <w:sz w:val="32"/>
          <w:szCs w:val="32"/>
        </w:rPr>
      </w:pPr>
      <w:r w:rsidRPr="003E1637">
        <w:rPr>
          <w:sz w:val="32"/>
          <w:szCs w:val="32"/>
        </w:rPr>
        <w:t>Расходная часть бюджета пос</w:t>
      </w:r>
      <w:r w:rsidR="000420E4">
        <w:rPr>
          <w:sz w:val="32"/>
          <w:szCs w:val="32"/>
        </w:rPr>
        <w:t>еления исполнена в объеме 6772.2тыс</w:t>
      </w:r>
      <w:proofErr w:type="gramStart"/>
      <w:r w:rsidR="000420E4">
        <w:rPr>
          <w:sz w:val="32"/>
          <w:szCs w:val="32"/>
        </w:rPr>
        <w:t>.р</w:t>
      </w:r>
      <w:proofErr w:type="gramEnd"/>
      <w:r w:rsidR="000420E4">
        <w:rPr>
          <w:sz w:val="32"/>
          <w:szCs w:val="32"/>
        </w:rPr>
        <w:t>уб. или на 98.1</w:t>
      </w:r>
      <w:r w:rsidRPr="003E1637">
        <w:rPr>
          <w:sz w:val="32"/>
          <w:szCs w:val="32"/>
        </w:rPr>
        <w:t xml:space="preserve"> % к уточненному годовому плану</w:t>
      </w:r>
    </w:p>
    <w:p w:rsidR="003E1637" w:rsidRPr="003E1637" w:rsidRDefault="003E1637" w:rsidP="003E1637">
      <w:pPr>
        <w:jc w:val="both"/>
        <w:rPr>
          <w:sz w:val="32"/>
          <w:szCs w:val="32"/>
        </w:rPr>
      </w:pPr>
      <w:r w:rsidRPr="003E1637">
        <w:rPr>
          <w:sz w:val="32"/>
          <w:szCs w:val="32"/>
        </w:rPr>
        <w:lastRenderedPageBreak/>
        <w:t xml:space="preserve"> Расходная часть  бюджета: </w:t>
      </w:r>
    </w:p>
    <w:p w:rsidR="003E1637" w:rsidRPr="003E1637" w:rsidRDefault="000420E4" w:rsidP="003E163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содержание главы 552.9 </w:t>
      </w:r>
      <w:r w:rsidR="003E1637" w:rsidRPr="003E1637">
        <w:rPr>
          <w:sz w:val="32"/>
          <w:szCs w:val="32"/>
        </w:rPr>
        <w:t>т. руб.</w:t>
      </w:r>
    </w:p>
    <w:p w:rsidR="003E1637" w:rsidRPr="003E1637" w:rsidRDefault="000420E4" w:rsidP="003E1637">
      <w:pPr>
        <w:jc w:val="both"/>
        <w:rPr>
          <w:sz w:val="32"/>
          <w:szCs w:val="32"/>
        </w:rPr>
      </w:pPr>
      <w:r>
        <w:rPr>
          <w:sz w:val="32"/>
          <w:szCs w:val="32"/>
        </w:rPr>
        <w:t>На содержание аппарата 656</w:t>
      </w:r>
      <w:r w:rsidR="00E575A9">
        <w:rPr>
          <w:sz w:val="32"/>
          <w:szCs w:val="32"/>
        </w:rPr>
        <w:t xml:space="preserve"> </w:t>
      </w:r>
      <w:proofErr w:type="spellStart"/>
      <w:r w:rsidR="003E1637" w:rsidRPr="003E1637">
        <w:rPr>
          <w:sz w:val="32"/>
          <w:szCs w:val="32"/>
        </w:rPr>
        <w:t>т</w:t>
      </w:r>
      <w:proofErr w:type="gramStart"/>
      <w:r w:rsidR="003E1637" w:rsidRPr="003E1637">
        <w:rPr>
          <w:sz w:val="32"/>
          <w:szCs w:val="32"/>
        </w:rPr>
        <w:t>.р</w:t>
      </w:r>
      <w:proofErr w:type="gramEnd"/>
      <w:r w:rsidR="003E1637" w:rsidRPr="003E1637">
        <w:rPr>
          <w:sz w:val="32"/>
          <w:szCs w:val="32"/>
        </w:rPr>
        <w:t>уб</w:t>
      </w:r>
      <w:proofErr w:type="spellEnd"/>
      <w:r w:rsidR="003E1637" w:rsidRPr="003E1637">
        <w:rPr>
          <w:sz w:val="32"/>
          <w:szCs w:val="32"/>
        </w:rPr>
        <w:t>.</w:t>
      </w:r>
    </w:p>
    <w:p w:rsidR="003E1637" w:rsidRPr="003E1637" w:rsidRDefault="000420E4" w:rsidP="003E1637">
      <w:pPr>
        <w:jc w:val="both"/>
        <w:rPr>
          <w:sz w:val="32"/>
          <w:szCs w:val="32"/>
        </w:rPr>
      </w:pPr>
      <w:r>
        <w:rPr>
          <w:sz w:val="32"/>
          <w:szCs w:val="32"/>
        </w:rPr>
        <w:t>На содержание ЖКХ  2237.9</w:t>
      </w:r>
      <w:r w:rsidR="003E1637" w:rsidRPr="003E1637">
        <w:rPr>
          <w:sz w:val="32"/>
          <w:szCs w:val="32"/>
        </w:rPr>
        <w:t>т</w:t>
      </w:r>
      <w:proofErr w:type="gramStart"/>
      <w:r w:rsidR="003E1637" w:rsidRPr="003E1637">
        <w:rPr>
          <w:sz w:val="32"/>
          <w:szCs w:val="32"/>
        </w:rPr>
        <w:t>.р</w:t>
      </w:r>
      <w:proofErr w:type="gramEnd"/>
      <w:r w:rsidR="003E1637" w:rsidRPr="003E1637">
        <w:rPr>
          <w:sz w:val="32"/>
          <w:szCs w:val="32"/>
        </w:rPr>
        <w:t xml:space="preserve">уб </w:t>
      </w:r>
    </w:p>
    <w:p w:rsidR="003E1637" w:rsidRPr="003E1637" w:rsidRDefault="000420E4" w:rsidP="003E1637">
      <w:pPr>
        <w:jc w:val="both"/>
        <w:rPr>
          <w:sz w:val="32"/>
          <w:szCs w:val="32"/>
        </w:rPr>
      </w:pPr>
      <w:r>
        <w:rPr>
          <w:sz w:val="32"/>
          <w:szCs w:val="32"/>
        </w:rPr>
        <w:t>На содержание культуры 2393.5</w:t>
      </w:r>
      <w:r w:rsidR="003E1637" w:rsidRPr="003E1637">
        <w:rPr>
          <w:sz w:val="32"/>
          <w:szCs w:val="32"/>
        </w:rPr>
        <w:t>т</w:t>
      </w:r>
      <w:proofErr w:type="gramStart"/>
      <w:r w:rsidR="003E1637" w:rsidRPr="003E1637">
        <w:rPr>
          <w:sz w:val="32"/>
          <w:szCs w:val="32"/>
        </w:rPr>
        <w:t>.р</w:t>
      </w:r>
      <w:proofErr w:type="gramEnd"/>
      <w:r w:rsidR="003E1637" w:rsidRPr="003E1637">
        <w:rPr>
          <w:sz w:val="32"/>
          <w:szCs w:val="32"/>
        </w:rPr>
        <w:t>уб</w:t>
      </w:r>
    </w:p>
    <w:p w:rsidR="003E1637" w:rsidRPr="003E1637" w:rsidRDefault="000420E4" w:rsidP="003E1637">
      <w:pPr>
        <w:jc w:val="both"/>
        <w:rPr>
          <w:sz w:val="32"/>
          <w:szCs w:val="32"/>
        </w:rPr>
      </w:pPr>
      <w:r>
        <w:rPr>
          <w:sz w:val="32"/>
          <w:szCs w:val="32"/>
        </w:rPr>
        <w:t>Дорожный   фонд 664.5</w:t>
      </w:r>
      <w:r w:rsidR="00E575A9">
        <w:rPr>
          <w:sz w:val="32"/>
          <w:szCs w:val="32"/>
        </w:rPr>
        <w:t xml:space="preserve"> т. </w:t>
      </w:r>
      <w:proofErr w:type="spellStart"/>
      <w:r w:rsidR="00E575A9">
        <w:rPr>
          <w:sz w:val="32"/>
          <w:szCs w:val="32"/>
        </w:rPr>
        <w:t>руб</w:t>
      </w:r>
      <w:proofErr w:type="spellEnd"/>
      <w:proofErr w:type="gramStart"/>
      <w:r w:rsidR="00E575A9">
        <w:rPr>
          <w:sz w:val="32"/>
          <w:szCs w:val="32"/>
        </w:rPr>
        <w:t xml:space="preserve"> .</w:t>
      </w:r>
      <w:proofErr w:type="gramEnd"/>
      <w:r w:rsidR="003E1637" w:rsidRPr="003E1637">
        <w:rPr>
          <w:sz w:val="32"/>
          <w:szCs w:val="32"/>
        </w:rPr>
        <w:t xml:space="preserve"> </w:t>
      </w:r>
    </w:p>
    <w:p w:rsidR="00925A4C" w:rsidRDefault="003E1637" w:rsidP="00925A4C">
      <w:pPr>
        <w:jc w:val="center"/>
        <w:rPr>
          <w:b/>
          <w:sz w:val="32"/>
          <w:szCs w:val="32"/>
          <w:u w:val="single"/>
        </w:rPr>
      </w:pPr>
      <w:r w:rsidRPr="003E1637">
        <w:rPr>
          <w:sz w:val="32"/>
          <w:szCs w:val="32"/>
        </w:rPr>
        <w:t xml:space="preserve"> Подводя итоги исполнени</w:t>
      </w:r>
      <w:r w:rsidR="000420E4">
        <w:rPr>
          <w:sz w:val="32"/>
          <w:szCs w:val="32"/>
        </w:rPr>
        <w:t>я доходной части бюджета  в 2018</w:t>
      </w:r>
      <w:r w:rsidRPr="003E1637">
        <w:rPr>
          <w:sz w:val="32"/>
          <w:szCs w:val="32"/>
        </w:rPr>
        <w:t xml:space="preserve"> году, должен подчеркнуть, что бюджет поселения является дотационным. Это означает, что в поселении недостаточно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цели.           </w:t>
      </w:r>
      <w:r w:rsidR="00E468A4">
        <w:rPr>
          <w:sz w:val="32"/>
          <w:szCs w:val="32"/>
        </w:rPr>
        <w:t xml:space="preserve">            Собрано доход</w:t>
      </w:r>
      <w:r w:rsidR="000420E4">
        <w:rPr>
          <w:sz w:val="32"/>
          <w:szCs w:val="32"/>
        </w:rPr>
        <w:t>ов 593.5</w:t>
      </w:r>
      <w:r w:rsidRPr="003E1637">
        <w:rPr>
          <w:sz w:val="32"/>
          <w:szCs w:val="32"/>
        </w:rPr>
        <w:t>т</w:t>
      </w:r>
      <w:proofErr w:type="gramStart"/>
      <w:r w:rsidRPr="003E1637">
        <w:rPr>
          <w:sz w:val="32"/>
          <w:szCs w:val="32"/>
        </w:rPr>
        <w:t>.р</w:t>
      </w:r>
      <w:proofErr w:type="gramEnd"/>
      <w:r w:rsidRPr="003E1637">
        <w:rPr>
          <w:sz w:val="32"/>
          <w:szCs w:val="32"/>
        </w:rPr>
        <w:t xml:space="preserve">уб. </w:t>
      </w:r>
      <w:r w:rsidR="00B765DB">
        <w:rPr>
          <w:sz w:val="32"/>
          <w:szCs w:val="32"/>
        </w:rPr>
        <w:t xml:space="preserve">    </w:t>
      </w:r>
      <w:r w:rsidRPr="003E1637">
        <w:rPr>
          <w:sz w:val="32"/>
          <w:szCs w:val="32"/>
        </w:rPr>
        <w:t>В связи с этим Администрация поселения очень принципиально и конкретно подходит к анализу задолженности по налогам каждого жителя поселения,  именно поэтому каждый  должен све</w:t>
      </w:r>
      <w:r w:rsidR="00723708">
        <w:rPr>
          <w:sz w:val="32"/>
          <w:szCs w:val="32"/>
        </w:rPr>
        <w:t xml:space="preserve">рить свои платежные извещения в </w:t>
      </w:r>
      <w:r w:rsidRPr="003E1637">
        <w:rPr>
          <w:sz w:val="32"/>
          <w:szCs w:val="32"/>
        </w:rPr>
        <w:t>налоговой и приве</w:t>
      </w:r>
      <w:r w:rsidR="00723708">
        <w:rPr>
          <w:sz w:val="32"/>
          <w:szCs w:val="32"/>
        </w:rPr>
        <w:t>сти в соответствие свои платежи</w:t>
      </w:r>
      <w:r w:rsidR="00925A4C" w:rsidRPr="00925A4C">
        <w:rPr>
          <w:b/>
          <w:sz w:val="32"/>
          <w:szCs w:val="32"/>
          <w:u w:val="single"/>
        </w:rPr>
        <w:t xml:space="preserve"> </w:t>
      </w:r>
      <w:r w:rsidR="00723708">
        <w:rPr>
          <w:b/>
          <w:sz w:val="32"/>
          <w:szCs w:val="32"/>
          <w:u w:val="single"/>
        </w:rPr>
        <w:t>.</w:t>
      </w:r>
    </w:p>
    <w:p w:rsidR="00925A4C" w:rsidRPr="00B90E55" w:rsidRDefault="00925A4C" w:rsidP="00925A4C">
      <w:pPr>
        <w:jc w:val="center"/>
        <w:rPr>
          <w:sz w:val="32"/>
          <w:szCs w:val="32"/>
        </w:rPr>
      </w:pPr>
      <w:r w:rsidRPr="00B90E55">
        <w:rPr>
          <w:b/>
          <w:sz w:val="32"/>
          <w:szCs w:val="32"/>
          <w:u w:val="single"/>
        </w:rPr>
        <w:t>Жилищн</w:t>
      </w:r>
      <w:proofErr w:type="gramStart"/>
      <w:r w:rsidRPr="00B90E55">
        <w:rPr>
          <w:b/>
          <w:sz w:val="32"/>
          <w:szCs w:val="32"/>
          <w:u w:val="single"/>
        </w:rPr>
        <w:t>о-</w:t>
      </w:r>
      <w:proofErr w:type="gramEnd"/>
      <w:r w:rsidRPr="00B90E55">
        <w:rPr>
          <w:b/>
          <w:sz w:val="32"/>
          <w:szCs w:val="32"/>
          <w:u w:val="single"/>
        </w:rPr>
        <w:t xml:space="preserve"> коммунальное    хозяйство .                                                                                     </w:t>
      </w:r>
      <w:r w:rsidRPr="00B90E55">
        <w:rPr>
          <w:sz w:val="32"/>
          <w:szCs w:val="32"/>
        </w:rPr>
        <w:t>Вопросы жилищно-коммунального комплекса являются наиболее актуальными этим</w:t>
      </w:r>
    </w:p>
    <w:p w:rsidR="00925A4C" w:rsidRPr="00B90E55" w:rsidRDefault="00925A4C" w:rsidP="00925A4C">
      <w:pPr>
        <w:rPr>
          <w:sz w:val="32"/>
          <w:szCs w:val="32"/>
        </w:rPr>
      </w:pPr>
      <w:r w:rsidRPr="00B90E55">
        <w:rPr>
          <w:sz w:val="32"/>
          <w:szCs w:val="32"/>
        </w:rPr>
        <w:t xml:space="preserve">вопросом занимается  МБУ ЖКХ  </w:t>
      </w:r>
      <w:proofErr w:type="spellStart"/>
      <w:r w:rsidRPr="00B90E55">
        <w:rPr>
          <w:sz w:val="32"/>
          <w:szCs w:val="32"/>
        </w:rPr>
        <w:t>Останинского</w:t>
      </w:r>
      <w:proofErr w:type="spellEnd"/>
      <w:r w:rsidRPr="00B90E55">
        <w:rPr>
          <w:sz w:val="32"/>
          <w:szCs w:val="32"/>
        </w:rPr>
        <w:t xml:space="preserve"> с/совета </w:t>
      </w:r>
    </w:p>
    <w:p w:rsidR="00925A4C" w:rsidRPr="00B90E55" w:rsidRDefault="00925A4C" w:rsidP="00925A4C">
      <w:pPr>
        <w:rPr>
          <w:sz w:val="32"/>
          <w:szCs w:val="32"/>
        </w:rPr>
      </w:pPr>
      <w:r w:rsidRPr="00B90E55">
        <w:rPr>
          <w:sz w:val="32"/>
          <w:szCs w:val="32"/>
        </w:rPr>
        <w:t xml:space="preserve">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</w:t>
      </w:r>
      <w:proofErr w:type="gramStart"/>
      <w:r w:rsidRPr="00B90E55">
        <w:rPr>
          <w:sz w:val="32"/>
          <w:szCs w:val="32"/>
        </w:rPr>
        <w:t xml:space="preserve"> ,</w:t>
      </w:r>
      <w:proofErr w:type="gramEnd"/>
      <w:r w:rsidRPr="00B90E55">
        <w:rPr>
          <w:sz w:val="32"/>
          <w:szCs w:val="32"/>
        </w:rPr>
        <w:t xml:space="preserve"> свет  на улице, состояние дорог.</w:t>
      </w:r>
    </w:p>
    <w:p w:rsidR="00925A4C" w:rsidRPr="00B90E55" w:rsidRDefault="00925A4C" w:rsidP="00925A4C">
      <w:pPr>
        <w:rPr>
          <w:sz w:val="32"/>
          <w:szCs w:val="32"/>
        </w:rPr>
      </w:pPr>
      <w:r w:rsidRPr="00B90E55">
        <w:rPr>
          <w:sz w:val="32"/>
          <w:szCs w:val="32"/>
        </w:rPr>
        <w:lastRenderedPageBreak/>
        <w:t>Решение, а точнее качество решения этих проблем является важнейшей и очень сложной задачей и проблемной, которые решает администрация.</w:t>
      </w:r>
    </w:p>
    <w:p w:rsidR="00925A4C" w:rsidRPr="00B90E55" w:rsidRDefault="00925A4C" w:rsidP="00925A4C">
      <w:pPr>
        <w:rPr>
          <w:sz w:val="32"/>
          <w:szCs w:val="32"/>
        </w:rPr>
      </w:pPr>
      <w:r w:rsidRPr="00B90E55">
        <w:rPr>
          <w:sz w:val="32"/>
          <w:szCs w:val="32"/>
        </w:rPr>
        <w:t>По разделу «Жилищно-коммунальное хозя</w:t>
      </w:r>
      <w:r>
        <w:rPr>
          <w:sz w:val="32"/>
          <w:szCs w:val="32"/>
        </w:rPr>
        <w:t>йство» расходы составили</w:t>
      </w:r>
      <w:r w:rsidR="00496B55">
        <w:rPr>
          <w:sz w:val="32"/>
          <w:szCs w:val="32"/>
        </w:rPr>
        <w:t xml:space="preserve"> 2237.9</w:t>
      </w:r>
      <w:r w:rsidR="00B50B69">
        <w:rPr>
          <w:sz w:val="32"/>
          <w:szCs w:val="32"/>
        </w:rPr>
        <w:t xml:space="preserve"> </w:t>
      </w:r>
      <w:proofErr w:type="spellStart"/>
      <w:r w:rsidR="00B50B69">
        <w:rPr>
          <w:sz w:val="32"/>
          <w:szCs w:val="32"/>
        </w:rPr>
        <w:t>тыс</w:t>
      </w:r>
      <w:proofErr w:type="gramStart"/>
      <w:r w:rsidR="00B50B69">
        <w:rPr>
          <w:sz w:val="32"/>
          <w:szCs w:val="32"/>
        </w:rPr>
        <w:t>.р</w:t>
      </w:r>
      <w:proofErr w:type="gramEnd"/>
      <w:r w:rsidR="00B50B69">
        <w:rPr>
          <w:sz w:val="32"/>
          <w:szCs w:val="32"/>
        </w:rPr>
        <w:t>уб</w:t>
      </w:r>
      <w:proofErr w:type="spellEnd"/>
    </w:p>
    <w:p w:rsidR="00723708" w:rsidRDefault="00925A4C" w:rsidP="00925A4C">
      <w:pPr>
        <w:rPr>
          <w:sz w:val="32"/>
          <w:szCs w:val="32"/>
        </w:rPr>
      </w:pPr>
      <w:r w:rsidRPr="00B90E55">
        <w:rPr>
          <w:b/>
          <w:bCs/>
          <w:sz w:val="32"/>
          <w:szCs w:val="32"/>
        </w:rPr>
        <w:t>Водоснабжение:</w:t>
      </w:r>
      <w:r w:rsidR="00496B55">
        <w:rPr>
          <w:sz w:val="32"/>
          <w:szCs w:val="32"/>
        </w:rPr>
        <w:t xml:space="preserve"> В 2018</w:t>
      </w:r>
      <w:r w:rsidRPr="00B90E55">
        <w:rPr>
          <w:sz w:val="32"/>
          <w:szCs w:val="32"/>
        </w:rPr>
        <w:t xml:space="preserve"> году  производился   текущи</w:t>
      </w:r>
      <w:r w:rsidR="00F12EDD">
        <w:rPr>
          <w:sz w:val="32"/>
          <w:szCs w:val="32"/>
        </w:rPr>
        <w:t xml:space="preserve">й  ремонт </w:t>
      </w:r>
      <w:r w:rsidR="00496B55">
        <w:rPr>
          <w:sz w:val="32"/>
          <w:szCs w:val="32"/>
        </w:rPr>
        <w:t>водопровода</w:t>
      </w:r>
      <w:proofErr w:type="gramStart"/>
      <w:r w:rsidR="00496B55">
        <w:rPr>
          <w:sz w:val="32"/>
          <w:szCs w:val="32"/>
        </w:rPr>
        <w:t xml:space="preserve">  ,</w:t>
      </w:r>
      <w:proofErr w:type="gramEnd"/>
      <w:r w:rsidR="00496B55">
        <w:rPr>
          <w:sz w:val="32"/>
          <w:szCs w:val="32"/>
        </w:rPr>
        <w:t xml:space="preserve">произвели  ремонт десяти водозаборных колонок </w:t>
      </w:r>
      <w:r w:rsidR="00B765DB">
        <w:rPr>
          <w:sz w:val="32"/>
          <w:szCs w:val="32"/>
        </w:rPr>
        <w:t>,</w:t>
      </w:r>
      <w:r w:rsidR="00496B55">
        <w:rPr>
          <w:sz w:val="32"/>
          <w:szCs w:val="32"/>
        </w:rPr>
        <w:t xml:space="preserve">сделали </w:t>
      </w:r>
      <w:r w:rsidR="00D16733">
        <w:rPr>
          <w:sz w:val="32"/>
          <w:szCs w:val="32"/>
        </w:rPr>
        <w:t>Проект  санитарной охраной зоны</w:t>
      </w:r>
      <w:r w:rsidR="00B765DB">
        <w:rPr>
          <w:sz w:val="32"/>
          <w:szCs w:val="32"/>
        </w:rPr>
        <w:t xml:space="preserve"> </w:t>
      </w:r>
      <w:r w:rsidR="00496B55">
        <w:rPr>
          <w:sz w:val="32"/>
          <w:szCs w:val="32"/>
        </w:rPr>
        <w:t xml:space="preserve"> за это заплатили 7</w:t>
      </w:r>
      <w:r w:rsidR="00D16733">
        <w:rPr>
          <w:sz w:val="32"/>
          <w:szCs w:val="32"/>
        </w:rPr>
        <w:t xml:space="preserve">5 </w:t>
      </w:r>
      <w:proofErr w:type="spellStart"/>
      <w:r w:rsidR="00D16733">
        <w:rPr>
          <w:sz w:val="32"/>
          <w:szCs w:val="32"/>
        </w:rPr>
        <w:t>тыс</w:t>
      </w:r>
      <w:proofErr w:type="spellEnd"/>
      <w:r w:rsidR="00D16733">
        <w:rPr>
          <w:sz w:val="32"/>
          <w:szCs w:val="32"/>
        </w:rPr>
        <w:t xml:space="preserve"> </w:t>
      </w:r>
      <w:r w:rsidR="00B765DB">
        <w:rPr>
          <w:sz w:val="32"/>
          <w:szCs w:val="32"/>
        </w:rPr>
        <w:t>руб.</w:t>
      </w:r>
      <w:r w:rsidR="009D00A5">
        <w:rPr>
          <w:sz w:val="32"/>
          <w:szCs w:val="32"/>
        </w:rPr>
        <w:t xml:space="preserve"> </w:t>
      </w:r>
      <w:r w:rsidRPr="00B90E55">
        <w:rPr>
          <w:sz w:val="32"/>
          <w:szCs w:val="32"/>
        </w:rPr>
        <w:t xml:space="preserve">                                                                                                              Проблемы водоснабжения касаются каждого жителя поселения но тем не менее некоторые несознательные граждане не считают нужным производить оплату за по</w:t>
      </w:r>
      <w:r w:rsidR="00496B55">
        <w:rPr>
          <w:sz w:val="32"/>
          <w:szCs w:val="32"/>
        </w:rPr>
        <w:t>требленную услугу. На 01.02.2019</w:t>
      </w:r>
      <w:r w:rsidRPr="00B90E55">
        <w:rPr>
          <w:sz w:val="32"/>
          <w:szCs w:val="32"/>
        </w:rPr>
        <w:t>года задолженность граждан</w:t>
      </w:r>
      <w:r w:rsidR="009D00A5">
        <w:rPr>
          <w:sz w:val="32"/>
          <w:szCs w:val="32"/>
        </w:rPr>
        <w:t xml:space="preserve"> </w:t>
      </w:r>
      <w:r w:rsidR="00496B55">
        <w:rPr>
          <w:sz w:val="32"/>
          <w:szCs w:val="32"/>
        </w:rPr>
        <w:t>перед предприятием составила   7</w:t>
      </w:r>
      <w:r w:rsidR="009D00A5">
        <w:rPr>
          <w:sz w:val="32"/>
          <w:szCs w:val="32"/>
        </w:rPr>
        <w:t>000рублей</w:t>
      </w:r>
      <w:proofErr w:type="gramStart"/>
      <w:r w:rsidR="009D00A5"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="00496B55">
        <w:rPr>
          <w:sz w:val="32"/>
          <w:szCs w:val="32"/>
        </w:rPr>
        <w:t xml:space="preserve"> Проводим беседы  с население</w:t>
      </w:r>
      <w:r w:rsidR="00A43AC8">
        <w:rPr>
          <w:sz w:val="32"/>
          <w:szCs w:val="32"/>
        </w:rPr>
        <w:t>м</w:t>
      </w:r>
      <w:r w:rsidR="00496B55">
        <w:rPr>
          <w:sz w:val="32"/>
          <w:szCs w:val="32"/>
        </w:rPr>
        <w:t xml:space="preserve"> разговариваем с ними объясняем им что нужно платить .</w:t>
      </w:r>
    </w:p>
    <w:p w:rsidR="00925A4C" w:rsidRPr="00B90E55" w:rsidRDefault="00925A4C" w:rsidP="00925A4C">
      <w:pPr>
        <w:rPr>
          <w:sz w:val="32"/>
          <w:szCs w:val="32"/>
        </w:rPr>
      </w:pPr>
    </w:p>
    <w:p w:rsidR="00925A4C" w:rsidRPr="00432C01" w:rsidRDefault="00925A4C" w:rsidP="00925A4C">
      <w:pPr>
        <w:rPr>
          <w:sz w:val="32"/>
          <w:szCs w:val="32"/>
          <w:u w:val="single"/>
        </w:rPr>
      </w:pPr>
      <w:r w:rsidRPr="00432C01">
        <w:rPr>
          <w:sz w:val="32"/>
          <w:szCs w:val="32"/>
        </w:rPr>
        <w:t xml:space="preserve">                                     </w:t>
      </w:r>
      <w:r w:rsidRPr="00432C01">
        <w:rPr>
          <w:sz w:val="32"/>
          <w:szCs w:val="32"/>
          <w:u w:val="single"/>
        </w:rPr>
        <w:t>Дорожный фонд</w:t>
      </w:r>
    </w:p>
    <w:p w:rsidR="00925A4C" w:rsidRPr="00432C01" w:rsidRDefault="00925A4C" w:rsidP="00925A4C">
      <w:pPr>
        <w:rPr>
          <w:sz w:val="32"/>
          <w:szCs w:val="32"/>
        </w:rPr>
      </w:pPr>
      <w:r w:rsidRPr="00432C01">
        <w:rPr>
          <w:sz w:val="32"/>
          <w:szCs w:val="32"/>
        </w:rPr>
        <w:t>Дорожное хозяйство в бю</w:t>
      </w:r>
      <w:r>
        <w:rPr>
          <w:sz w:val="32"/>
          <w:szCs w:val="32"/>
        </w:rPr>
        <w:t>джете по</w:t>
      </w:r>
      <w:r w:rsidR="00434601">
        <w:rPr>
          <w:sz w:val="32"/>
          <w:szCs w:val="32"/>
        </w:rPr>
        <w:t xml:space="preserve">селения составляет </w:t>
      </w:r>
      <w:r w:rsidR="00496B55">
        <w:rPr>
          <w:sz w:val="32"/>
          <w:szCs w:val="32"/>
        </w:rPr>
        <w:t>664.5</w:t>
      </w:r>
      <w:r w:rsidR="00434601">
        <w:rPr>
          <w:sz w:val="32"/>
          <w:szCs w:val="32"/>
        </w:rPr>
        <w:t xml:space="preserve">    </w:t>
      </w:r>
      <w:proofErr w:type="spellStart"/>
      <w:r w:rsidRPr="00432C01">
        <w:rPr>
          <w:sz w:val="32"/>
          <w:szCs w:val="32"/>
        </w:rPr>
        <w:t>тыс</w:t>
      </w:r>
      <w:proofErr w:type="gramStart"/>
      <w:r w:rsidRPr="00432C01">
        <w:rPr>
          <w:sz w:val="32"/>
          <w:szCs w:val="32"/>
        </w:rPr>
        <w:t>.р</w:t>
      </w:r>
      <w:proofErr w:type="gramEnd"/>
      <w:r w:rsidRPr="00432C01">
        <w:rPr>
          <w:sz w:val="32"/>
          <w:szCs w:val="32"/>
        </w:rPr>
        <w:t>уб</w:t>
      </w:r>
      <w:proofErr w:type="spellEnd"/>
      <w:r w:rsidRPr="00432C01">
        <w:rPr>
          <w:sz w:val="32"/>
          <w:szCs w:val="32"/>
        </w:rPr>
        <w:t>.</w:t>
      </w:r>
    </w:p>
    <w:p w:rsidR="00925A4C" w:rsidRPr="00432C01" w:rsidRDefault="00925A4C" w:rsidP="00925A4C">
      <w:pPr>
        <w:rPr>
          <w:sz w:val="32"/>
          <w:szCs w:val="32"/>
        </w:rPr>
      </w:pPr>
      <w:r w:rsidRPr="00432C01">
        <w:rPr>
          <w:sz w:val="32"/>
          <w:szCs w:val="32"/>
        </w:rPr>
        <w:t>Всего терр</w:t>
      </w:r>
      <w:r>
        <w:rPr>
          <w:sz w:val="32"/>
          <w:szCs w:val="32"/>
        </w:rPr>
        <w:t xml:space="preserve">итория поселения включает 5 </w:t>
      </w:r>
      <w:r w:rsidRPr="00432C01">
        <w:rPr>
          <w:sz w:val="32"/>
          <w:szCs w:val="32"/>
        </w:rPr>
        <w:t>км автомобильных дорог</w:t>
      </w:r>
      <w:r w:rsidR="00B877F7">
        <w:rPr>
          <w:sz w:val="32"/>
          <w:szCs w:val="32"/>
        </w:rPr>
        <w:t>.</w:t>
      </w:r>
    </w:p>
    <w:p w:rsidR="00925A4C" w:rsidRPr="00432C01" w:rsidRDefault="00496B55" w:rsidP="00925A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25A4C">
        <w:rPr>
          <w:sz w:val="32"/>
          <w:szCs w:val="32"/>
        </w:rPr>
        <w:t xml:space="preserve"> </w:t>
      </w:r>
    </w:p>
    <w:p w:rsidR="00925A4C" w:rsidRPr="00202E61" w:rsidRDefault="00B877F7" w:rsidP="00925A4C">
      <w:pPr>
        <w:rPr>
          <w:sz w:val="24"/>
          <w:szCs w:val="24"/>
        </w:rPr>
      </w:pPr>
      <w:r>
        <w:rPr>
          <w:sz w:val="32"/>
          <w:szCs w:val="32"/>
        </w:rPr>
        <w:t xml:space="preserve">  П</w:t>
      </w:r>
      <w:r w:rsidR="00434601">
        <w:rPr>
          <w:sz w:val="32"/>
          <w:szCs w:val="32"/>
        </w:rPr>
        <w:t xml:space="preserve">роизводили   </w:t>
      </w:r>
      <w:proofErr w:type="spellStart"/>
      <w:r w:rsidR="00434601">
        <w:rPr>
          <w:sz w:val="32"/>
          <w:szCs w:val="32"/>
        </w:rPr>
        <w:t>грейдировку</w:t>
      </w:r>
      <w:proofErr w:type="spellEnd"/>
      <w:r w:rsidR="00434601">
        <w:rPr>
          <w:sz w:val="32"/>
          <w:szCs w:val="32"/>
        </w:rPr>
        <w:t xml:space="preserve"> и очистку</w:t>
      </w:r>
      <w:r w:rsidR="00925A4C" w:rsidRPr="00432C01">
        <w:rPr>
          <w:sz w:val="32"/>
          <w:szCs w:val="32"/>
        </w:rPr>
        <w:t xml:space="preserve"> </w:t>
      </w:r>
      <w:r w:rsidR="00434601">
        <w:rPr>
          <w:sz w:val="32"/>
          <w:szCs w:val="32"/>
        </w:rPr>
        <w:t>дорог</w:t>
      </w:r>
      <w:proofErr w:type="gramStart"/>
      <w:r w:rsidR="00925A4C">
        <w:rPr>
          <w:sz w:val="32"/>
          <w:szCs w:val="32"/>
        </w:rPr>
        <w:t xml:space="preserve"> </w:t>
      </w:r>
      <w:r w:rsidR="003C01E1">
        <w:rPr>
          <w:sz w:val="32"/>
          <w:szCs w:val="32"/>
        </w:rPr>
        <w:t>.</w:t>
      </w:r>
      <w:proofErr w:type="gramEnd"/>
      <w:r w:rsidR="003C01E1">
        <w:rPr>
          <w:sz w:val="32"/>
          <w:szCs w:val="32"/>
        </w:rPr>
        <w:t>В 2018</w:t>
      </w:r>
      <w:r>
        <w:rPr>
          <w:sz w:val="32"/>
          <w:szCs w:val="32"/>
        </w:rPr>
        <w:t xml:space="preserve"> году получили Грант  410тыс.руб произвели ремонт  188 метров дорожного полотна</w:t>
      </w:r>
      <w:r w:rsidR="00925A4C" w:rsidRPr="00432C01">
        <w:rPr>
          <w:sz w:val="32"/>
          <w:szCs w:val="32"/>
        </w:rPr>
        <w:t xml:space="preserve"> </w:t>
      </w:r>
      <w:r w:rsidR="00925A4C">
        <w:rPr>
          <w:sz w:val="32"/>
          <w:szCs w:val="32"/>
        </w:rPr>
        <w:t>, произведен</w:t>
      </w:r>
      <w:r>
        <w:rPr>
          <w:sz w:val="32"/>
          <w:szCs w:val="32"/>
        </w:rPr>
        <w:t xml:space="preserve">  ремонт знаков 15</w:t>
      </w:r>
      <w:r w:rsidR="00925A4C" w:rsidRPr="00432C01">
        <w:rPr>
          <w:sz w:val="32"/>
          <w:szCs w:val="32"/>
        </w:rPr>
        <w:t xml:space="preserve">шт, </w:t>
      </w:r>
      <w:r>
        <w:rPr>
          <w:sz w:val="32"/>
          <w:szCs w:val="32"/>
        </w:rPr>
        <w:t xml:space="preserve">  </w:t>
      </w:r>
      <w:r w:rsidR="00925A4C" w:rsidRPr="00432C01">
        <w:rPr>
          <w:sz w:val="32"/>
          <w:szCs w:val="32"/>
        </w:rPr>
        <w:t>замена лампочек на уличном освещение ,</w:t>
      </w:r>
      <w:r w:rsidR="00925A4C">
        <w:rPr>
          <w:sz w:val="32"/>
          <w:szCs w:val="32"/>
        </w:rPr>
        <w:t xml:space="preserve"> </w:t>
      </w:r>
      <w:r w:rsidR="00925A4C" w:rsidRPr="00432C01">
        <w:rPr>
          <w:sz w:val="32"/>
          <w:szCs w:val="32"/>
        </w:rPr>
        <w:t>оплата за проектно сметную документацию</w:t>
      </w:r>
      <w:r>
        <w:rPr>
          <w:sz w:val="32"/>
          <w:szCs w:val="32"/>
        </w:rPr>
        <w:t xml:space="preserve">  37тыс.руб,  приобрели материал на ремонт моста  порядка 100тыс.руб.</w:t>
      </w:r>
    </w:p>
    <w:p w:rsidR="00925A4C" w:rsidRPr="00E23E3D" w:rsidRDefault="00925A4C" w:rsidP="00925A4C">
      <w:pPr>
        <w:spacing w:before="300" w:after="100" w:afterAutospacing="1" w:line="384" w:lineRule="atLeast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23E3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25A4C" w:rsidRPr="00E23E3D" w:rsidRDefault="00925A4C" w:rsidP="00925A4C">
      <w:pPr>
        <w:spacing w:before="300" w:after="100" w:afterAutospacing="1" w:line="384" w:lineRule="atLeast"/>
        <w:ind w:firstLine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23E3D">
        <w:rPr>
          <w:rFonts w:ascii="Arial" w:eastAsia="Times New Roman" w:hAnsi="Arial" w:cs="Arial"/>
          <w:color w:val="000000"/>
          <w:sz w:val="28"/>
          <w:szCs w:val="28"/>
        </w:rPr>
        <w:lastRenderedPageBreak/>
        <w:t> </w:t>
      </w:r>
    </w:p>
    <w:p w:rsidR="00925A4C" w:rsidRPr="00575C8B" w:rsidRDefault="00925A4C" w:rsidP="00925A4C">
      <w:pPr>
        <w:spacing w:before="300" w:after="100" w:afterAutospacing="1" w:line="384" w:lineRule="atLeast"/>
        <w:ind w:firstLine="375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75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Учреждения социальной сферы:</w:t>
      </w:r>
    </w:p>
    <w:p w:rsidR="00925A4C" w:rsidRPr="00575C8B" w:rsidRDefault="00925A4C" w:rsidP="00925A4C">
      <w:pPr>
        <w:spacing w:before="300" w:after="100" w:afterAutospacing="1" w:line="384" w:lineRule="atLeast"/>
        <w:ind w:firstLine="375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75C8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925A4C" w:rsidRPr="00575C8B" w:rsidRDefault="00925A4C" w:rsidP="00925A4C">
      <w:pPr>
        <w:spacing w:before="300" w:after="100" w:afterAutospacing="1" w:line="384" w:lineRule="atLeast"/>
        <w:ind w:firstLine="375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На территории  </w:t>
      </w:r>
      <w:proofErr w:type="spellStart"/>
      <w:r w:rsidRPr="00575C8B">
        <w:rPr>
          <w:rFonts w:ascii="Arial" w:eastAsia="Times New Roman" w:hAnsi="Arial" w:cs="Arial"/>
          <w:color w:val="000000"/>
          <w:sz w:val="32"/>
          <w:szCs w:val="32"/>
        </w:rPr>
        <w:t>Останинского</w:t>
      </w:r>
      <w:proofErr w:type="spellEnd"/>
      <w:r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  сельского поселения расположены:</w:t>
      </w:r>
    </w:p>
    <w:p w:rsidR="00925A4C" w:rsidRPr="00575C8B" w:rsidRDefault="00925A4C" w:rsidP="00925A4C">
      <w:pPr>
        <w:spacing w:before="300" w:after="100" w:afterAutospacing="1" w:line="384" w:lineRule="atLeast"/>
        <w:ind w:firstLine="375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575C8B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:rsidR="00925A4C" w:rsidRDefault="00F45A09" w:rsidP="00F45A09">
      <w:pPr>
        <w:pStyle w:val="a7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МКОУ  </w:t>
      </w:r>
      <w:proofErr w:type="spellStart"/>
      <w:r w:rsidR="00925A4C" w:rsidRPr="00575C8B">
        <w:rPr>
          <w:rFonts w:ascii="Arial" w:hAnsi="Arial" w:cs="Arial"/>
          <w:color w:val="000000"/>
          <w:sz w:val="32"/>
          <w:szCs w:val="32"/>
        </w:rPr>
        <w:t>Останинская</w:t>
      </w:r>
      <w:proofErr w:type="spellEnd"/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  общеобразовательная </w:t>
      </w:r>
      <w:proofErr w:type="gramStart"/>
      <w:r w:rsidR="00925A4C" w:rsidRPr="00575C8B">
        <w:rPr>
          <w:rFonts w:ascii="Arial" w:hAnsi="Arial" w:cs="Arial"/>
          <w:color w:val="000000"/>
          <w:sz w:val="32"/>
          <w:szCs w:val="32"/>
        </w:rPr>
        <w:t>школа</w:t>
      </w:r>
      <w:proofErr w:type="gramEnd"/>
      <w:r w:rsidR="00854F93">
        <w:rPr>
          <w:rFonts w:ascii="Arial" w:hAnsi="Arial" w:cs="Arial"/>
          <w:color w:val="000000"/>
          <w:sz w:val="32"/>
          <w:szCs w:val="32"/>
        </w:rPr>
        <w:t xml:space="preserve">   в  которой  обучается </w:t>
      </w:r>
      <w:r w:rsidR="00434601">
        <w:rPr>
          <w:rFonts w:ascii="Arial" w:hAnsi="Arial" w:cs="Arial"/>
          <w:color w:val="000000"/>
          <w:sz w:val="32"/>
          <w:szCs w:val="32"/>
        </w:rPr>
        <w:t>–</w:t>
      </w:r>
      <w:r w:rsidR="003C01E1">
        <w:rPr>
          <w:rFonts w:ascii="Arial" w:hAnsi="Arial" w:cs="Arial"/>
          <w:color w:val="000000"/>
          <w:sz w:val="32"/>
          <w:szCs w:val="32"/>
        </w:rPr>
        <w:t>24</w:t>
      </w:r>
      <w:r w:rsidR="00854F93">
        <w:rPr>
          <w:rFonts w:ascii="Arial" w:hAnsi="Arial" w:cs="Arial"/>
          <w:color w:val="000000"/>
          <w:sz w:val="32"/>
          <w:szCs w:val="32"/>
        </w:rPr>
        <w:t xml:space="preserve">учащихся.     </w:t>
      </w:r>
      <w:r w:rsidRPr="00F45A09">
        <w:rPr>
          <w:rFonts w:ascii="Arial" w:hAnsi="Arial" w:cs="Arial"/>
          <w:color w:val="000000"/>
          <w:sz w:val="32"/>
          <w:szCs w:val="32"/>
        </w:rPr>
        <w:t>Педагогический коллектив работает активно, стабильно. Материально-техническая база для проведения учебно-воспитательного процесса удовлетворительна. При  школе работают  кружки разносторонней направленности и обучения. Организовано 2-разовое горячее питание.</w:t>
      </w: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</w:t>
      </w:r>
      <w:r w:rsidR="00A87A73">
        <w:rPr>
          <w:rFonts w:ascii="Arial" w:hAnsi="Arial" w:cs="Arial"/>
          <w:color w:val="000000"/>
          <w:sz w:val="32"/>
          <w:szCs w:val="32"/>
        </w:rPr>
        <w:t xml:space="preserve">                    </w:t>
      </w:r>
      <w:r>
        <w:rPr>
          <w:rFonts w:ascii="Arial" w:hAnsi="Arial" w:cs="Arial"/>
          <w:color w:val="000000"/>
          <w:sz w:val="32"/>
          <w:szCs w:val="32"/>
        </w:rPr>
        <w:t>2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>.</w:t>
      </w:r>
      <w:r w:rsidR="00925A4C" w:rsidRPr="00575C8B">
        <w:rPr>
          <w:color w:val="000000"/>
          <w:sz w:val="32"/>
          <w:szCs w:val="32"/>
        </w:rPr>
        <w:t>     </w:t>
      </w:r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  Учреждения культуры МКОУ  </w:t>
      </w:r>
      <w:proofErr w:type="spellStart"/>
      <w:r w:rsidR="00925A4C" w:rsidRPr="00575C8B">
        <w:rPr>
          <w:rFonts w:ascii="Arial" w:hAnsi="Arial" w:cs="Arial"/>
          <w:color w:val="000000"/>
          <w:sz w:val="32"/>
          <w:szCs w:val="32"/>
        </w:rPr>
        <w:t>Останинский</w:t>
      </w:r>
      <w:proofErr w:type="spellEnd"/>
      <w:r w:rsidR="00925A4C" w:rsidRPr="00575C8B">
        <w:rPr>
          <w:rFonts w:ascii="Arial" w:hAnsi="Arial" w:cs="Arial"/>
          <w:color w:val="000000"/>
          <w:sz w:val="32"/>
          <w:szCs w:val="32"/>
        </w:rPr>
        <w:t xml:space="preserve"> СДК, общая численность клубных работников 4 человека.</w:t>
      </w:r>
      <w:r w:rsidR="00A77F85">
        <w:rPr>
          <w:rFonts w:ascii="Arial" w:hAnsi="Arial" w:cs="Arial"/>
          <w:color w:val="000000"/>
          <w:sz w:val="32"/>
          <w:szCs w:val="32"/>
        </w:rPr>
        <w:t xml:space="preserve">    В  2018 </w:t>
      </w:r>
      <w:r w:rsidR="00AF673D">
        <w:rPr>
          <w:rFonts w:ascii="Arial" w:hAnsi="Arial" w:cs="Arial"/>
          <w:color w:val="000000"/>
          <w:sz w:val="32"/>
          <w:szCs w:val="32"/>
        </w:rPr>
        <w:t>году</w:t>
      </w:r>
    </w:p>
    <w:p w:rsidR="00AF673D" w:rsidRDefault="00A77F85" w:rsidP="00854F93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Произвели косметический ремонт в СД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>К(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 xml:space="preserve">произвели побелку и покраску полов ,произвели ремонт дверей ) , произвели  ремонт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тратуара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DD412E">
        <w:rPr>
          <w:rFonts w:ascii="Arial" w:eastAsia="Times New Roman" w:hAnsi="Arial" w:cs="Arial"/>
          <w:color w:val="000000"/>
          <w:sz w:val="32"/>
          <w:szCs w:val="32"/>
        </w:rPr>
        <w:t>, произвели  замену  штор ,</w:t>
      </w:r>
      <w:r w:rsidR="00E9742F">
        <w:rPr>
          <w:rFonts w:ascii="Arial" w:eastAsia="Times New Roman" w:hAnsi="Arial" w:cs="Arial"/>
          <w:color w:val="000000"/>
          <w:sz w:val="32"/>
          <w:szCs w:val="32"/>
        </w:rPr>
        <w:t xml:space="preserve"> заменили освещение , отремонтировали   спортивное  тренажеры</w:t>
      </w:r>
      <w:r w:rsidR="00DD412E">
        <w:rPr>
          <w:rFonts w:ascii="Arial" w:eastAsia="Times New Roman" w:hAnsi="Arial" w:cs="Arial"/>
          <w:color w:val="000000"/>
          <w:sz w:val="32"/>
          <w:szCs w:val="32"/>
        </w:rPr>
        <w:t xml:space="preserve"> .</w:t>
      </w:r>
    </w:p>
    <w:p w:rsidR="00DD412E" w:rsidRDefault="00DD412E" w:rsidP="00854F93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В этом году смогли  приоб</w:t>
      </w:r>
      <w:r w:rsidR="00E9742F">
        <w:rPr>
          <w:rFonts w:ascii="Arial" w:eastAsia="Times New Roman" w:hAnsi="Arial" w:cs="Arial"/>
          <w:color w:val="000000"/>
          <w:sz w:val="32"/>
          <w:szCs w:val="32"/>
        </w:rPr>
        <w:t>рести  ноутбук</w:t>
      </w:r>
      <w:proofErr w:type="gramStart"/>
      <w:r w:rsidR="00E9742F">
        <w:rPr>
          <w:rFonts w:ascii="Arial" w:eastAsia="Times New Roman" w:hAnsi="Arial" w:cs="Arial"/>
          <w:color w:val="000000"/>
          <w:sz w:val="32"/>
          <w:szCs w:val="32"/>
        </w:rPr>
        <w:t xml:space="preserve">  ,</w:t>
      </w:r>
      <w:proofErr w:type="gramEnd"/>
      <w:r w:rsidR="00E9742F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>проектор , цифровой  фотоаппарат , музыкальную  акустическую систему ,  свет</w:t>
      </w:r>
      <w:r w:rsidR="00E9742F">
        <w:rPr>
          <w:rFonts w:ascii="Arial" w:eastAsia="Times New Roman" w:hAnsi="Arial" w:cs="Arial"/>
          <w:color w:val="000000"/>
          <w:sz w:val="32"/>
          <w:szCs w:val="32"/>
        </w:rPr>
        <w:t>одиодные лампы.</w:t>
      </w:r>
    </w:p>
    <w:p w:rsidR="00925A4C" w:rsidRPr="003644C4" w:rsidRDefault="00925A4C" w:rsidP="00925A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</w:t>
      </w:r>
      <w:r w:rsidRPr="003644C4">
        <w:rPr>
          <w:rFonts w:ascii="Arial" w:eastAsia="Times New Roman" w:hAnsi="Arial" w:cs="Arial"/>
          <w:color w:val="000000"/>
          <w:sz w:val="32"/>
          <w:szCs w:val="32"/>
        </w:rPr>
        <w:t xml:space="preserve">Сельский ДК укомплектован кадрами. Проводятся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             </w:t>
      </w:r>
      <w:r w:rsidRPr="003644C4">
        <w:rPr>
          <w:rFonts w:ascii="Arial" w:eastAsia="Times New Roman" w:hAnsi="Arial" w:cs="Arial"/>
          <w:color w:val="000000"/>
          <w:sz w:val="32"/>
          <w:szCs w:val="32"/>
        </w:rPr>
        <w:t>плановые массовые мероприяти</w:t>
      </w:r>
      <w:r w:rsidRPr="00D44FC7">
        <w:rPr>
          <w:rFonts w:ascii="Arial" w:eastAsia="Times New Roman" w:hAnsi="Arial" w:cs="Arial"/>
          <w:color w:val="000000"/>
          <w:sz w:val="32"/>
          <w:szCs w:val="32"/>
        </w:rPr>
        <w:t xml:space="preserve">я. Население принимает 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       </w:t>
      </w:r>
      <w:r w:rsidRPr="003644C4">
        <w:rPr>
          <w:rFonts w:ascii="Arial" w:eastAsia="Times New Roman" w:hAnsi="Arial" w:cs="Arial"/>
          <w:color w:val="000000"/>
          <w:sz w:val="32"/>
          <w:szCs w:val="32"/>
        </w:rPr>
        <w:t>участие в районных мероприят</w:t>
      </w:r>
      <w:r w:rsidRPr="00D44FC7">
        <w:rPr>
          <w:rFonts w:ascii="Arial" w:eastAsia="Times New Roman" w:hAnsi="Arial" w:cs="Arial"/>
          <w:color w:val="000000"/>
          <w:sz w:val="32"/>
          <w:szCs w:val="32"/>
        </w:rPr>
        <w:t xml:space="preserve">иях. </w:t>
      </w:r>
      <w:r w:rsidR="00E9742F">
        <w:rPr>
          <w:rFonts w:ascii="Arial" w:eastAsia="Times New Roman" w:hAnsi="Arial" w:cs="Arial"/>
          <w:color w:val="000000"/>
          <w:sz w:val="32"/>
          <w:szCs w:val="32"/>
        </w:rPr>
        <w:t xml:space="preserve">Принимали  участие в мероприятии    «Закрома родного края   «.      </w:t>
      </w:r>
      <w:r w:rsidRPr="003644C4">
        <w:rPr>
          <w:rFonts w:ascii="Arial" w:eastAsia="Times New Roman" w:hAnsi="Arial" w:cs="Arial"/>
          <w:color w:val="000000"/>
          <w:sz w:val="32"/>
          <w:szCs w:val="32"/>
        </w:rPr>
        <w:t xml:space="preserve"> Ведется кружковая раб</w:t>
      </w:r>
      <w:r w:rsidR="00587CBD">
        <w:rPr>
          <w:rFonts w:ascii="Arial" w:eastAsia="Times New Roman" w:hAnsi="Arial" w:cs="Arial"/>
          <w:color w:val="000000"/>
          <w:sz w:val="32"/>
          <w:szCs w:val="32"/>
        </w:rPr>
        <w:t>ота</w:t>
      </w:r>
      <w:proofErr w:type="gramStart"/>
      <w:r w:rsidR="00587CBD">
        <w:rPr>
          <w:rFonts w:ascii="Arial" w:eastAsia="Times New Roman" w:hAnsi="Arial" w:cs="Arial"/>
          <w:color w:val="000000"/>
          <w:sz w:val="32"/>
          <w:szCs w:val="32"/>
        </w:rPr>
        <w:t xml:space="preserve"> .</w:t>
      </w:r>
      <w:proofErr w:type="gramEnd"/>
      <w:r w:rsidR="00587CBD">
        <w:rPr>
          <w:rFonts w:ascii="Arial" w:eastAsia="Times New Roman" w:hAnsi="Arial" w:cs="Arial"/>
          <w:color w:val="000000"/>
          <w:sz w:val="32"/>
          <w:szCs w:val="32"/>
        </w:rPr>
        <w:t xml:space="preserve">  Имеется все  необходимое  оборудование </w:t>
      </w:r>
      <w:r w:rsidRPr="003644C4">
        <w:rPr>
          <w:rFonts w:ascii="Arial" w:eastAsia="Times New Roman" w:hAnsi="Arial" w:cs="Arial"/>
          <w:color w:val="000000"/>
          <w:sz w:val="32"/>
          <w:szCs w:val="32"/>
        </w:rPr>
        <w:t>для проведения мероприятий</w:t>
      </w:r>
      <w:r w:rsidR="00587CBD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925A4C" w:rsidRDefault="00F45A09" w:rsidP="00925A4C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3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925A4C" w:rsidRPr="00575C8B">
        <w:rPr>
          <w:rFonts w:ascii="Times New Roman" w:eastAsia="Times New Roman" w:hAnsi="Times New Roman" w:cs="Times New Roman"/>
          <w:color w:val="000000"/>
          <w:sz w:val="32"/>
          <w:szCs w:val="32"/>
        </w:rPr>
        <w:t>     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 Учреждения здравоохранения представлены ФАП на территории  </w:t>
      </w:r>
      <w:proofErr w:type="spellStart"/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с</w:t>
      </w:r>
      <w:proofErr w:type="gramStart"/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.О</w:t>
      </w:r>
      <w:proofErr w:type="gramEnd"/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>ста</w:t>
      </w:r>
      <w:r w:rsidR="007B00E4">
        <w:rPr>
          <w:rFonts w:ascii="Arial" w:eastAsia="Times New Roman" w:hAnsi="Arial" w:cs="Arial"/>
          <w:color w:val="000000"/>
          <w:sz w:val="32"/>
          <w:szCs w:val="32"/>
        </w:rPr>
        <w:t>нинка</w:t>
      </w:r>
      <w:proofErr w:type="spellEnd"/>
      <w:r w:rsidR="007B00E4">
        <w:rPr>
          <w:rFonts w:ascii="Arial" w:eastAsia="Times New Roman" w:hAnsi="Arial" w:cs="Arial"/>
          <w:color w:val="000000"/>
          <w:sz w:val="32"/>
          <w:szCs w:val="32"/>
        </w:rPr>
        <w:t xml:space="preserve"> в настоящее  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время </w:t>
      </w:r>
      <w:r w:rsidR="00925A4C" w:rsidRPr="00575C8B">
        <w:rPr>
          <w:rFonts w:ascii="Arial" w:eastAsia="Times New Roman" w:hAnsi="Arial" w:cs="Arial"/>
          <w:color w:val="000000"/>
          <w:sz w:val="32"/>
          <w:szCs w:val="32"/>
        </w:rPr>
        <w:t xml:space="preserve"> специалист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>а</w:t>
      </w:r>
      <w:r w:rsidR="00AF267C">
        <w:rPr>
          <w:rFonts w:ascii="Arial" w:eastAsia="Times New Roman" w:hAnsi="Arial" w:cs="Arial"/>
          <w:color w:val="000000"/>
          <w:sz w:val="32"/>
          <w:szCs w:val="32"/>
        </w:rPr>
        <w:t>,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AF267C">
        <w:rPr>
          <w:rFonts w:ascii="Arial" w:eastAsia="Times New Roman" w:hAnsi="Arial" w:cs="Arial"/>
          <w:color w:val="000000"/>
          <w:sz w:val="32"/>
          <w:szCs w:val="32"/>
        </w:rPr>
        <w:t xml:space="preserve">  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нет </w:t>
      </w:r>
      <w:r w:rsidR="007B00E4">
        <w:rPr>
          <w:rFonts w:ascii="Arial" w:eastAsia="Times New Roman" w:hAnsi="Arial" w:cs="Arial"/>
          <w:color w:val="000000"/>
          <w:sz w:val="32"/>
          <w:szCs w:val="32"/>
        </w:rPr>
        <w:t xml:space="preserve"> она </w:t>
      </w:r>
      <w:r w:rsidR="00F72486">
        <w:rPr>
          <w:rFonts w:ascii="Arial" w:eastAsia="Times New Roman" w:hAnsi="Arial" w:cs="Arial"/>
          <w:color w:val="000000"/>
          <w:sz w:val="32"/>
          <w:szCs w:val="32"/>
        </w:rPr>
        <w:t xml:space="preserve">находится в декретном отпуске .Приезжают </w:t>
      </w:r>
      <w:r w:rsidR="001B6ABB" w:rsidRPr="001B6ABB">
        <w:rPr>
          <w:rFonts w:ascii="Arial" w:hAnsi="Arial" w:cs="Arial"/>
          <w:color w:val="000000"/>
          <w:sz w:val="21"/>
          <w:szCs w:val="21"/>
        </w:rPr>
        <w:t xml:space="preserve"> </w:t>
      </w:r>
      <w:r w:rsidR="00F72486">
        <w:rPr>
          <w:rFonts w:ascii="Arial" w:hAnsi="Arial" w:cs="Arial"/>
          <w:color w:val="000000"/>
          <w:sz w:val="32"/>
          <w:szCs w:val="32"/>
        </w:rPr>
        <w:lastRenderedPageBreak/>
        <w:t>с</w:t>
      </w:r>
      <w:r w:rsidR="001B6ABB">
        <w:rPr>
          <w:rFonts w:ascii="Arial" w:hAnsi="Arial" w:cs="Arial"/>
          <w:color w:val="000000"/>
          <w:sz w:val="32"/>
          <w:szCs w:val="32"/>
        </w:rPr>
        <w:t>пециалист</w:t>
      </w:r>
      <w:r w:rsidR="00F72486">
        <w:rPr>
          <w:rFonts w:ascii="Arial" w:hAnsi="Arial" w:cs="Arial"/>
          <w:color w:val="000000"/>
          <w:sz w:val="32"/>
          <w:szCs w:val="32"/>
        </w:rPr>
        <w:t>ы с районной поликлиники  проводя</w:t>
      </w:r>
      <w:r w:rsidR="001B6ABB">
        <w:rPr>
          <w:rFonts w:ascii="Arial" w:hAnsi="Arial" w:cs="Arial"/>
          <w:color w:val="000000"/>
          <w:sz w:val="32"/>
          <w:szCs w:val="32"/>
        </w:rPr>
        <w:t>т</w:t>
      </w:r>
      <w:r w:rsidR="00F72486">
        <w:rPr>
          <w:rFonts w:ascii="Arial" w:hAnsi="Arial" w:cs="Arial"/>
          <w:color w:val="000000"/>
          <w:sz w:val="32"/>
          <w:szCs w:val="32"/>
        </w:rPr>
        <w:t xml:space="preserve"> </w:t>
      </w:r>
      <w:r w:rsidR="00AF267C">
        <w:rPr>
          <w:rFonts w:ascii="Arial" w:hAnsi="Arial" w:cs="Arial"/>
          <w:color w:val="000000"/>
          <w:sz w:val="32"/>
          <w:szCs w:val="32"/>
        </w:rPr>
        <w:t xml:space="preserve"> профилактические мероприятия с населением</w:t>
      </w:r>
      <w:r w:rsidR="001B6ABB">
        <w:rPr>
          <w:rFonts w:ascii="Arial" w:hAnsi="Arial" w:cs="Arial"/>
          <w:color w:val="000000"/>
          <w:sz w:val="32"/>
          <w:szCs w:val="32"/>
        </w:rPr>
        <w:t>.</w:t>
      </w:r>
    </w:p>
    <w:p w:rsidR="00DA56C6" w:rsidRDefault="00F45A09" w:rsidP="00DA56C6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4</w:t>
      </w:r>
      <w:r w:rsidR="00925A4C">
        <w:rPr>
          <w:rFonts w:ascii="Arial" w:eastAsia="Times New Roman" w:hAnsi="Arial" w:cs="Arial"/>
          <w:color w:val="000000"/>
          <w:sz w:val="28"/>
          <w:szCs w:val="28"/>
        </w:rPr>
        <w:t>. На территории администрации имеется почтовое отделение</w:t>
      </w:r>
      <w:proofErr w:type="gramStart"/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="00925A4C">
        <w:rPr>
          <w:rFonts w:ascii="Arial" w:eastAsia="Times New Roman" w:hAnsi="Arial" w:cs="Arial"/>
          <w:color w:val="000000"/>
          <w:sz w:val="28"/>
          <w:szCs w:val="28"/>
        </w:rPr>
        <w:t xml:space="preserve">  руководителем почты является Гончарова Татьяна Николаевна проводится большая работа  это выплата пенсии, оплата коммунальных  услуг  . Проблема для почты и</w:t>
      </w:r>
      <w:r w:rsidR="00A43AC8">
        <w:rPr>
          <w:rFonts w:ascii="Arial" w:eastAsia="Times New Roman" w:hAnsi="Arial" w:cs="Arial"/>
          <w:color w:val="000000"/>
          <w:sz w:val="28"/>
          <w:szCs w:val="28"/>
        </w:rPr>
        <w:t xml:space="preserve"> администрации  это интернет  , мы не 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все услуги </w:t>
      </w:r>
      <w:proofErr w:type="spellStart"/>
      <w:r w:rsidR="00DA56C6">
        <w:rPr>
          <w:rFonts w:ascii="Arial" w:eastAsia="Times New Roman" w:hAnsi="Arial" w:cs="Arial"/>
          <w:color w:val="000000"/>
          <w:sz w:val="28"/>
          <w:szCs w:val="28"/>
        </w:rPr>
        <w:t>мо</w:t>
      </w:r>
      <w:proofErr w:type="spellEnd"/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 жим  проплатить.</w:t>
      </w:r>
    </w:p>
    <w:p w:rsidR="00DA56C6" w:rsidRPr="00DA56C6" w:rsidRDefault="00DA56C6" w:rsidP="00DA56C6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5.Библиотека работала  удовлетворительно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По итогам  года план выполнен  по всем показателям .Показатели снижаются из-за  оттока населения .Но , не смотря на это , библиотекарю   удалось  выполнить 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 все , что  было  запланирован</w:t>
      </w:r>
      <w:r>
        <w:rPr>
          <w:rFonts w:ascii="Arial" w:eastAsia="Times New Roman" w:hAnsi="Arial" w:cs="Arial"/>
          <w:color w:val="000000"/>
          <w:sz w:val="28"/>
          <w:szCs w:val="28"/>
        </w:rPr>
        <w:t>о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на 2018 год  , мероприятия  выполнялись  своевременно   для всех категорий показателей. Библиотекарь не пропустил  ни один семинар организованные и проведенные МО ЦБС</w:t>
      </w:r>
      <w:proofErr w:type="gramStart"/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а также  поучаствовали    с читателями в конкурсах  различного  уровня</w:t>
      </w:r>
      <w:r w:rsidR="00F20AE5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EE672C"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925A4C" w:rsidRPr="00F20AE5" w:rsidRDefault="00925A4C" w:rsidP="00925A4C">
      <w:pPr>
        <w:spacing w:before="300" w:after="100" w:afterAutospacing="1" w:line="384" w:lineRule="atLeast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</w:rPr>
        <w:t>6. На территории  2 ИП  занимаются торговлей, конечно просьба к ним уве</w:t>
      </w:r>
      <w:r w:rsidR="00DA56C6">
        <w:rPr>
          <w:rFonts w:ascii="Arial" w:eastAsia="Times New Roman" w:hAnsi="Arial" w:cs="Arial"/>
          <w:color w:val="000000"/>
          <w:sz w:val="28"/>
          <w:szCs w:val="28"/>
        </w:rPr>
        <w:t xml:space="preserve">личить  разнообразие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товаров.</w:t>
      </w:r>
    </w:p>
    <w:p w:rsidR="00925A4C" w:rsidRPr="003644C4" w:rsidRDefault="00925A4C" w:rsidP="00925A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81617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Сельское хозяйство</w:t>
      </w:r>
    </w:p>
    <w:p w:rsidR="00925A4C" w:rsidRPr="003644C4" w:rsidRDefault="00925A4C" w:rsidP="00925A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644C4">
        <w:rPr>
          <w:rFonts w:ascii="Arial" w:eastAsia="Times New Roman" w:hAnsi="Arial" w:cs="Arial"/>
          <w:color w:val="000000"/>
          <w:sz w:val="32"/>
          <w:szCs w:val="32"/>
        </w:rPr>
        <w:t xml:space="preserve">На территории с/поселения функционирует </w:t>
      </w:r>
      <w:r>
        <w:rPr>
          <w:rFonts w:ascii="Arial" w:eastAsia="Times New Roman" w:hAnsi="Arial" w:cs="Arial"/>
          <w:color w:val="000000"/>
          <w:sz w:val="32"/>
          <w:szCs w:val="32"/>
        </w:rPr>
        <w:t>СПК «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</w:rPr>
        <w:t>Останинский</w:t>
      </w:r>
      <w:proofErr w:type="spellEnd"/>
      <w:r w:rsidRPr="003644C4">
        <w:rPr>
          <w:rFonts w:ascii="Arial" w:eastAsia="Times New Roman" w:hAnsi="Arial" w:cs="Arial"/>
          <w:color w:val="000000"/>
          <w:sz w:val="32"/>
          <w:szCs w:val="32"/>
        </w:rPr>
        <w:t>» занимающих растениеводством, животноводством.</w:t>
      </w:r>
    </w:p>
    <w:p w:rsidR="000A6D79" w:rsidRDefault="00925A4C" w:rsidP="00925A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3644C4">
        <w:rPr>
          <w:rFonts w:ascii="Arial" w:eastAsia="Times New Roman" w:hAnsi="Arial" w:cs="Arial"/>
          <w:color w:val="000000"/>
          <w:sz w:val="32"/>
          <w:szCs w:val="32"/>
        </w:rPr>
        <w:t xml:space="preserve">Общая </w:t>
      </w:r>
      <w:r>
        <w:rPr>
          <w:rFonts w:ascii="Arial" w:eastAsia="Times New Roman" w:hAnsi="Arial" w:cs="Arial"/>
          <w:color w:val="000000"/>
          <w:sz w:val="32"/>
          <w:szCs w:val="32"/>
        </w:rPr>
        <w:t>посевная площадь составляет-400 га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A6D79">
        <w:rPr>
          <w:rFonts w:ascii="Arial" w:eastAsia="Times New Roman" w:hAnsi="Arial" w:cs="Arial"/>
          <w:color w:val="000000"/>
          <w:sz w:val="32"/>
          <w:szCs w:val="32"/>
        </w:rPr>
        <w:t xml:space="preserve"> валовый сбор  6572ц  после очистки 6029 ц</w:t>
      </w:r>
      <w:r w:rsidR="00E463A0">
        <w:rPr>
          <w:rFonts w:ascii="Arial" w:eastAsia="Times New Roman" w:hAnsi="Arial" w:cs="Arial"/>
          <w:color w:val="000000"/>
          <w:sz w:val="32"/>
          <w:szCs w:val="32"/>
        </w:rPr>
        <w:t>.</w:t>
      </w:r>
      <w:r w:rsidR="000A6D79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E463A0">
        <w:rPr>
          <w:rFonts w:ascii="Arial" w:eastAsia="Times New Roman" w:hAnsi="Arial" w:cs="Arial"/>
          <w:color w:val="000000"/>
          <w:sz w:val="32"/>
          <w:szCs w:val="32"/>
        </w:rPr>
        <w:t>СП</w:t>
      </w:r>
      <w:r w:rsidR="000A6D79">
        <w:rPr>
          <w:rFonts w:ascii="Arial" w:eastAsia="Times New Roman" w:hAnsi="Arial" w:cs="Arial"/>
          <w:color w:val="000000"/>
          <w:sz w:val="32"/>
          <w:szCs w:val="32"/>
        </w:rPr>
        <w:t>К  накосил сена 8540 ц. Сейчас  СПК  будит заниматься  мясным животноводством</w:t>
      </w:r>
      <w:proofErr w:type="gramStart"/>
      <w:r w:rsidR="000A6D79">
        <w:rPr>
          <w:rFonts w:ascii="Arial" w:eastAsia="Times New Roman" w:hAnsi="Arial" w:cs="Arial"/>
          <w:color w:val="000000"/>
          <w:sz w:val="32"/>
          <w:szCs w:val="32"/>
        </w:rPr>
        <w:t xml:space="preserve"> .</w:t>
      </w:r>
      <w:proofErr w:type="gramEnd"/>
    </w:p>
    <w:p w:rsidR="00925A4C" w:rsidRPr="000A6D79" w:rsidRDefault="00925A4C" w:rsidP="000A6D7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8903EC">
        <w:rPr>
          <w:rFonts w:ascii="Arial" w:hAnsi="Arial" w:cs="Arial"/>
          <w:color w:val="000000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925A4C" w:rsidRPr="008903EC" w:rsidRDefault="00925A4C" w:rsidP="00925A4C">
      <w:pPr>
        <w:pStyle w:val="a7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32"/>
          <w:szCs w:val="32"/>
        </w:rPr>
      </w:pPr>
      <w:r w:rsidRPr="008903EC">
        <w:rPr>
          <w:rFonts w:ascii="Arial" w:hAnsi="Arial" w:cs="Arial"/>
          <w:color w:val="000000"/>
          <w:sz w:val="32"/>
          <w:szCs w:val="32"/>
        </w:rPr>
        <w:t>.</w:t>
      </w:r>
    </w:p>
    <w:p w:rsidR="0090675F" w:rsidRPr="003E1637" w:rsidRDefault="003E1637" w:rsidP="003E1637">
      <w:pPr>
        <w:rPr>
          <w:sz w:val="32"/>
          <w:szCs w:val="32"/>
        </w:rPr>
      </w:pPr>
      <w:r w:rsidRPr="003E1637">
        <w:rPr>
          <w:sz w:val="32"/>
          <w:szCs w:val="32"/>
        </w:rPr>
        <w:t xml:space="preserve">                                                                                  </w:t>
      </w:r>
    </w:p>
    <w:sectPr w:rsidR="0090675F" w:rsidRPr="003E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E9" w:rsidRDefault="005773E9" w:rsidP="003E1637">
      <w:pPr>
        <w:spacing w:after="0" w:line="240" w:lineRule="auto"/>
      </w:pPr>
      <w:r>
        <w:separator/>
      </w:r>
    </w:p>
  </w:endnote>
  <w:endnote w:type="continuationSeparator" w:id="0">
    <w:p w:rsidR="005773E9" w:rsidRDefault="005773E9" w:rsidP="003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E9" w:rsidRDefault="005773E9" w:rsidP="003E1637">
      <w:pPr>
        <w:spacing w:after="0" w:line="240" w:lineRule="auto"/>
      </w:pPr>
      <w:r>
        <w:separator/>
      </w:r>
    </w:p>
  </w:footnote>
  <w:footnote w:type="continuationSeparator" w:id="0">
    <w:p w:rsidR="005773E9" w:rsidRDefault="005773E9" w:rsidP="003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2215"/>
    <w:multiLevelType w:val="hybridMultilevel"/>
    <w:tmpl w:val="DC5E7CF8"/>
    <w:lvl w:ilvl="0" w:tplc="79A2BA62">
      <w:start w:val="1"/>
      <w:numFmt w:val="decimal"/>
      <w:lvlText w:val="%1."/>
      <w:lvlJc w:val="left"/>
      <w:pPr>
        <w:ind w:left="1095" w:hanging="73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A7"/>
    <w:rsid w:val="000420E4"/>
    <w:rsid w:val="00044B51"/>
    <w:rsid w:val="000A6D79"/>
    <w:rsid w:val="000D47C2"/>
    <w:rsid w:val="0010298E"/>
    <w:rsid w:val="001762E8"/>
    <w:rsid w:val="001B6ABB"/>
    <w:rsid w:val="001F259D"/>
    <w:rsid w:val="002B362E"/>
    <w:rsid w:val="002D643B"/>
    <w:rsid w:val="003C01E1"/>
    <w:rsid w:val="003E1637"/>
    <w:rsid w:val="00434601"/>
    <w:rsid w:val="00496B55"/>
    <w:rsid w:val="005037D6"/>
    <w:rsid w:val="005773E9"/>
    <w:rsid w:val="00587CBD"/>
    <w:rsid w:val="00591607"/>
    <w:rsid w:val="0061167B"/>
    <w:rsid w:val="006D2E0A"/>
    <w:rsid w:val="006D40D4"/>
    <w:rsid w:val="006E7EFF"/>
    <w:rsid w:val="00706861"/>
    <w:rsid w:val="00723708"/>
    <w:rsid w:val="007405FF"/>
    <w:rsid w:val="0074789E"/>
    <w:rsid w:val="007673D1"/>
    <w:rsid w:val="007B00E4"/>
    <w:rsid w:val="007C005D"/>
    <w:rsid w:val="00803227"/>
    <w:rsid w:val="00854F93"/>
    <w:rsid w:val="00902327"/>
    <w:rsid w:val="0090675F"/>
    <w:rsid w:val="009103E0"/>
    <w:rsid w:val="00925A4C"/>
    <w:rsid w:val="00952812"/>
    <w:rsid w:val="009D00A5"/>
    <w:rsid w:val="00A43AC8"/>
    <w:rsid w:val="00A54E2B"/>
    <w:rsid w:val="00A77F85"/>
    <w:rsid w:val="00A87A73"/>
    <w:rsid w:val="00AB34B7"/>
    <w:rsid w:val="00AB4FA2"/>
    <w:rsid w:val="00AF267C"/>
    <w:rsid w:val="00AF2E4F"/>
    <w:rsid w:val="00AF673D"/>
    <w:rsid w:val="00B50B69"/>
    <w:rsid w:val="00B64577"/>
    <w:rsid w:val="00B765DB"/>
    <w:rsid w:val="00B877F7"/>
    <w:rsid w:val="00B95D7B"/>
    <w:rsid w:val="00BB7C9E"/>
    <w:rsid w:val="00BF210D"/>
    <w:rsid w:val="00C232B4"/>
    <w:rsid w:val="00C23EA7"/>
    <w:rsid w:val="00C44426"/>
    <w:rsid w:val="00C529FB"/>
    <w:rsid w:val="00CA4836"/>
    <w:rsid w:val="00CE41F6"/>
    <w:rsid w:val="00D16733"/>
    <w:rsid w:val="00DA56C6"/>
    <w:rsid w:val="00DD412E"/>
    <w:rsid w:val="00DF2B86"/>
    <w:rsid w:val="00E463A0"/>
    <w:rsid w:val="00E468A4"/>
    <w:rsid w:val="00E50278"/>
    <w:rsid w:val="00E575A9"/>
    <w:rsid w:val="00E9742F"/>
    <w:rsid w:val="00EA4755"/>
    <w:rsid w:val="00EE672C"/>
    <w:rsid w:val="00F12EDD"/>
    <w:rsid w:val="00F20AE5"/>
    <w:rsid w:val="00F45A09"/>
    <w:rsid w:val="00F7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6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63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63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63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2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2019-01-16T04:26:00Z</cp:lastPrinted>
  <dcterms:created xsi:type="dcterms:W3CDTF">2018-01-22T11:50:00Z</dcterms:created>
  <dcterms:modified xsi:type="dcterms:W3CDTF">2019-03-12T01:49:00Z</dcterms:modified>
</cp:coreProperties>
</file>