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ФАМИЛИЯ, ИМЯ, ОТЧЕСТВО 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 xml:space="preserve">ДОЛЖНОСТНОГО ЛИЦА, ОТВЕТСТВЕННОГО </w:t>
      </w:r>
      <w:proofErr w:type="gramStart"/>
      <w:r w:rsidRPr="00802FC9">
        <w:rPr>
          <w:rFonts w:ascii="Tahoma" w:eastAsia="Times New Roman" w:hAnsi="Tahoma" w:cs="Tahoma"/>
          <w:color w:val="000000"/>
          <w:sz w:val="24"/>
          <w:szCs w:val="24"/>
        </w:rPr>
        <w:t>ЗА</w:t>
      </w:r>
      <w:proofErr w:type="gramEnd"/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ОРГАНИЗАЦИЮ РАБОТЫ С ОБРАЩЕНИЯМИ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ГРАЖДАН  и ПРОВЕДЕНИЮ ЛИЧНОГО ПРИЁМА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 xml:space="preserve">ГРАЖДАН в АДМИНИСТРАЦИИ </w:t>
      </w:r>
      <w:r>
        <w:rPr>
          <w:rFonts w:ascii="Tahoma" w:eastAsia="Times New Roman" w:hAnsi="Tahoma" w:cs="Tahoma"/>
          <w:color w:val="000000"/>
          <w:sz w:val="24"/>
          <w:szCs w:val="24"/>
        </w:rPr>
        <w:t>ОСТАНИНСКОГО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СЕЛЬСОВЕТА СЕВЕРНОГО РАЙОНА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НОВОСИБИРСКОЙ  ОБЛАСТИ</w:t>
      </w:r>
    </w:p>
    <w:p w:rsidR="00802FC9" w:rsidRPr="00802FC9" w:rsidRDefault="00802FC9" w:rsidP="00802FC9">
      <w:pPr>
        <w:numPr>
          <w:ilvl w:val="0"/>
          <w:numId w:val="1"/>
        </w:numPr>
        <w:shd w:val="clear" w:color="auto" w:fill="FFFFFF"/>
        <w:spacing w:before="100" w:after="0" w:line="360" w:lineRule="atLeast"/>
        <w:ind w:left="140"/>
        <w:rPr>
          <w:rFonts w:ascii="Tahoma" w:eastAsia="Times New Roman" w:hAnsi="Tahoma" w:cs="Tahoma"/>
          <w:color w:val="141414"/>
          <w:sz w:val="24"/>
          <w:szCs w:val="24"/>
        </w:rPr>
      </w:pPr>
      <w:r>
        <w:rPr>
          <w:rFonts w:ascii="Tahoma" w:eastAsia="Times New Roman" w:hAnsi="Tahoma" w:cs="Tahoma"/>
          <w:color w:val="141414"/>
          <w:sz w:val="24"/>
          <w:szCs w:val="24"/>
        </w:rPr>
        <w:t>Капориков Александр Владимирович</w:t>
      </w:r>
      <w:r w:rsidRPr="00802FC9">
        <w:rPr>
          <w:rFonts w:ascii="Tahoma" w:eastAsia="Times New Roman" w:hAnsi="Tahoma" w:cs="Tahoma"/>
          <w:color w:val="141414"/>
          <w:sz w:val="24"/>
          <w:szCs w:val="24"/>
        </w:rPr>
        <w:t xml:space="preserve"> - ГЛАВА </w:t>
      </w:r>
      <w:r>
        <w:rPr>
          <w:rFonts w:ascii="Tahoma" w:eastAsia="Times New Roman" w:hAnsi="Tahoma" w:cs="Tahoma"/>
          <w:color w:val="141414"/>
          <w:sz w:val="24"/>
          <w:szCs w:val="24"/>
        </w:rPr>
        <w:t>ОСТАНИНСКОГО</w:t>
      </w:r>
      <w:r w:rsidRPr="00802FC9">
        <w:rPr>
          <w:rFonts w:ascii="Tahoma" w:eastAsia="Times New Roman" w:hAnsi="Tahoma" w:cs="Tahoma"/>
          <w:color w:val="141414"/>
          <w:sz w:val="24"/>
          <w:szCs w:val="24"/>
        </w:rPr>
        <w:t xml:space="preserve"> СЕЛЬСОВЕТА СЕВЕРНОГО РАЙОНА НОВОСИБИРСКОЙ ОБЛАСТИ.   ТЕЛ. 8-383- 60-</w:t>
      </w:r>
      <w:r>
        <w:rPr>
          <w:rFonts w:ascii="Tahoma" w:eastAsia="Times New Roman" w:hAnsi="Tahoma" w:cs="Tahoma"/>
          <w:color w:val="141414"/>
          <w:sz w:val="24"/>
          <w:szCs w:val="24"/>
        </w:rPr>
        <w:t>33-146</w:t>
      </w:r>
    </w:p>
    <w:p w:rsidR="00802FC9" w:rsidRPr="00802FC9" w:rsidRDefault="00802FC9" w:rsidP="00802FC9">
      <w:pPr>
        <w:numPr>
          <w:ilvl w:val="0"/>
          <w:numId w:val="1"/>
        </w:numPr>
        <w:shd w:val="clear" w:color="auto" w:fill="FFFFFF"/>
        <w:spacing w:before="100" w:after="0" w:line="360" w:lineRule="atLeast"/>
        <w:ind w:left="140"/>
        <w:rPr>
          <w:rFonts w:ascii="Tahoma" w:eastAsia="Times New Roman" w:hAnsi="Tahoma" w:cs="Tahoma"/>
          <w:color w:val="141414"/>
          <w:sz w:val="24"/>
          <w:szCs w:val="24"/>
        </w:rPr>
      </w:pPr>
      <w:r w:rsidRPr="00802FC9">
        <w:rPr>
          <w:rFonts w:ascii="Tahoma" w:eastAsia="Times New Roman" w:hAnsi="Tahoma" w:cs="Tahoma"/>
          <w:color w:val="141414"/>
          <w:sz w:val="24"/>
          <w:szCs w:val="24"/>
        </w:rPr>
        <w:t> Номер телефона, по которому можно получить информацию справочного характера: 8-383-60-</w:t>
      </w:r>
      <w:r>
        <w:rPr>
          <w:rFonts w:ascii="Tahoma" w:eastAsia="Times New Roman" w:hAnsi="Tahoma" w:cs="Tahoma"/>
          <w:color w:val="141414"/>
          <w:sz w:val="24"/>
          <w:szCs w:val="24"/>
        </w:rPr>
        <w:t>33-146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 ПРИЁМ ГРАЖДАН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ПО ЛИЧНЫМ ВОПРОСАМ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 xml:space="preserve">В АДМИНИСТРАЦИИ </w:t>
      </w:r>
      <w:r>
        <w:rPr>
          <w:rFonts w:ascii="Tahoma" w:eastAsia="Times New Roman" w:hAnsi="Tahoma" w:cs="Tahoma"/>
          <w:color w:val="000000"/>
          <w:sz w:val="24"/>
          <w:szCs w:val="24"/>
        </w:rPr>
        <w:t>ОСТАНИНСКОГО</w:t>
      </w:r>
      <w:r w:rsidRPr="00802FC9">
        <w:rPr>
          <w:rFonts w:ascii="Tahoma" w:eastAsia="Times New Roman" w:hAnsi="Tahoma" w:cs="Tahoma"/>
          <w:color w:val="000000"/>
          <w:sz w:val="24"/>
          <w:szCs w:val="24"/>
        </w:rPr>
        <w:t>  СЕЛЬСОВЕТА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ПРОВОДИТСЯ КАЖДУЮ ПЯТНИЦУ С 14-00 ДО 17-00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Обращения граждан в Администрацию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Останинского</w:t>
      </w:r>
      <w:r w:rsidRPr="00802FC9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сельсовета Северного района Новосибирской области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</w:rPr>
      </w:pPr>
      <w:r w:rsidRPr="00802FC9">
        <w:rPr>
          <w:rFonts w:ascii="Tahoma" w:eastAsia="Times New Roman" w:hAnsi="Tahoma" w:cs="Tahoma"/>
          <w:color w:val="000000"/>
        </w:rPr>
        <w:t>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лиц: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1) в письменной форме;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2) в форме электронного документа;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3) на личных приемах;</w:t>
      </w:r>
    </w:p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4) устно (по телефону).</w:t>
      </w:r>
    </w:p>
    <w:tbl>
      <w:tblPr>
        <w:tblW w:w="0" w:type="auto"/>
        <w:tblInd w:w="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65"/>
        <w:gridCol w:w="4980"/>
      </w:tblGrid>
      <w:tr w:rsidR="00802FC9" w:rsidRPr="00802FC9" w:rsidTr="00802FC9">
        <w:tc>
          <w:tcPr>
            <w:tcW w:w="436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02FC9" w:rsidRPr="00802FC9" w:rsidRDefault="00802FC9" w:rsidP="00802FC9">
            <w:pPr>
              <w:spacing w:before="240" w:after="24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802F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lastRenderedPageBreak/>
              <w:t>Почтовый адрес для обращений:</w:t>
            </w:r>
          </w:p>
          <w:p w:rsidR="00802FC9" w:rsidRPr="00802FC9" w:rsidRDefault="00802FC9" w:rsidP="00802FC9">
            <w:pPr>
              <w:spacing w:before="240" w:after="24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Останинского </w:t>
            </w: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сельсовета Северного  района Новосибирской области  с.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Останинка</w:t>
            </w: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ул.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Зеленая</w:t>
            </w: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№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2</w:t>
            </w: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6, </w:t>
            </w:r>
            <w:r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632086</w:t>
            </w:r>
          </w:p>
          <w:p w:rsidR="00802FC9" w:rsidRPr="00802FC9" w:rsidRDefault="00802FC9" w:rsidP="00802FC9">
            <w:pPr>
              <w:spacing w:before="240" w:after="24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802FC9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</w:rPr>
              <w:t>Электронный адрес для обращений</w:t>
            </w: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:</w:t>
            </w:r>
          </w:p>
          <w:p w:rsidR="00802FC9" w:rsidRPr="00802FC9" w:rsidRDefault="00802FC9" w:rsidP="00802FC9">
            <w:pPr>
              <w:spacing w:after="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proofErr w:type="spellStart"/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e-mai</w:t>
            </w:r>
            <w:proofErr w:type="spellEnd"/>
            <w:r w:rsidR="007C246A">
              <w:rPr>
                <w:rFonts w:ascii="Tahoma" w:eastAsia="Times New Roman" w:hAnsi="Tahoma" w:cs="Tahoma"/>
                <w:color w:val="AC1515"/>
                <w:u w:val="single"/>
                <w:lang w:val="en-US"/>
              </w:rPr>
              <w:t>l</w:t>
            </w:r>
            <w:r w:rsidR="007C246A">
              <w:rPr>
                <w:rFonts w:ascii="Tahoma" w:eastAsia="Times New Roman" w:hAnsi="Tahoma" w:cs="Tahoma"/>
                <w:color w:val="AC1515"/>
                <w:u w:val="single"/>
              </w:rPr>
              <w:t>:</w:t>
            </w:r>
            <w:r w:rsidR="007C246A">
              <w:rPr>
                <w:rFonts w:ascii="Tahoma" w:eastAsia="Times New Roman" w:hAnsi="Tahoma" w:cs="Tahoma"/>
                <w:color w:val="AC1515"/>
                <w:u w:val="single"/>
                <w:lang w:val="en-US"/>
              </w:rPr>
              <w:t>ostyadn</w:t>
            </w:r>
            <w:r w:rsidR="007C246A" w:rsidRPr="007C246A">
              <w:rPr>
                <w:rFonts w:ascii="Tahoma" w:eastAsia="Times New Roman" w:hAnsi="Tahoma" w:cs="Tahoma"/>
                <w:color w:val="AC1515"/>
                <w:u w:val="single"/>
              </w:rPr>
              <w:t>_10@</w:t>
            </w:r>
            <w:r w:rsidR="007C246A">
              <w:rPr>
                <w:rFonts w:ascii="Tahoma" w:eastAsia="Times New Roman" w:hAnsi="Tahoma" w:cs="Tahoma"/>
                <w:color w:val="AC1515"/>
                <w:u w:val="single"/>
                <w:lang w:val="en-US"/>
              </w:rPr>
              <w:t>mail</w:t>
            </w:r>
            <w:r w:rsidR="007C246A" w:rsidRPr="007C246A">
              <w:rPr>
                <w:rFonts w:ascii="Tahoma" w:eastAsia="Times New Roman" w:hAnsi="Tahoma" w:cs="Tahoma"/>
                <w:color w:val="AC1515"/>
                <w:u w:val="single"/>
              </w:rPr>
              <w:t>.</w:t>
            </w:r>
            <w:proofErr w:type="spellStart"/>
            <w:r w:rsidR="007C246A">
              <w:rPr>
                <w:rFonts w:ascii="Tahoma" w:eastAsia="Times New Roman" w:hAnsi="Tahoma" w:cs="Tahoma"/>
                <w:color w:val="AC1515"/>
                <w:u w:val="single"/>
                <w:lang w:val="en-US"/>
              </w:rPr>
              <w:t>ru</w:t>
            </w:r>
            <w:proofErr w:type="spellEnd"/>
          </w:p>
          <w:p w:rsidR="00802FC9" w:rsidRPr="00802FC9" w:rsidRDefault="00802FC9" w:rsidP="007C246A">
            <w:pPr>
              <w:spacing w:before="240" w:after="24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Номер факса для обращений граждан:(383-60-</w:t>
            </w:r>
            <w:r w:rsidR="007C246A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33-126</w:t>
            </w:r>
          </w:p>
        </w:tc>
        <w:tc>
          <w:tcPr>
            <w:tcW w:w="49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hideMark/>
          </w:tcPr>
          <w:p w:rsidR="00802FC9" w:rsidRPr="00802FC9" w:rsidRDefault="00802FC9" w:rsidP="00802FC9">
            <w:pPr>
              <w:spacing w:before="240" w:after="240" w:line="360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ВНИМАНИЕ! Если в письменном обращении не </w:t>
            </w:r>
            <w:proofErr w:type="gramStart"/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указаны</w:t>
            </w:r>
            <w:proofErr w:type="gramEnd"/>
            <w:r w:rsidRPr="00802FC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 xml:space="preserve"> фамилия гражданина, направившего обращение, и почтовый адрес, по которому должен быть направлен ответ, ответ на обращение не дается. (Федеральный закон РФ от 2 мая 2006г. №59-ФЗ "О порядке рассмотрения обращений граждан Российской Федерации")</w:t>
            </w:r>
          </w:p>
        </w:tc>
      </w:tr>
    </w:tbl>
    <w:p w:rsidR="00802FC9" w:rsidRPr="00802FC9" w:rsidRDefault="00802FC9" w:rsidP="00802FC9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802FC9">
        <w:rPr>
          <w:rFonts w:ascii="Tahoma" w:eastAsia="Times New Roman" w:hAnsi="Tahoma" w:cs="Tahoma"/>
          <w:color w:val="000000"/>
          <w:sz w:val="24"/>
          <w:szCs w:val="24"/>
        </w:rPr>
        <w:t>Вы также можете обратиться со своим вопросом на соответствующий номер "горячей линии"-8-383-60-</w:t>
      </w:r>
      <w:r w:rsidR="007C246A" w:rsidRPr="007C246A">
        <w:rPr>
          <w:rFonts w:ascii="Tahoma" w:eastAsia="Times New Roman" w:hAnsi="Tahoma" w:cs="Tahoma"/>
          <w:color w:val="000000"/>
          <w:sz w:val="24"/>
          <w:szCs w:val="24"/>
        </w:rPr>
        <w:t>33-146</w:t>
      </w:r>
    </w:p>
    <w:p w:rsidR="00EE4693" w:rsidRDefault="00EE4693"/>
    <w:p w:rsidR="00F34F77" w:rsidRPr="00F34F77" w:rsidRDefault="00F34F77" w:rsidP="00F34F77">
      <w:pPr>
        <w:shd w:val="clear" w:color="auto" w:fill="FFFFFF"/>
        <w:spacing w:before="60" w:after="100" w:line="384" w:lineRule="atLeast"/>
        <w:outlineLvl w:val="1"/>
        <w:rPr>
          <w:rFonts w:ascii="Arial" w:eastAsia="Times New Roman" w:hAnsi="Arial" w:cs="Arial"/>
          <w:b/>
          <w:bCs/>
          <w:color w:val="005783"/>
          <w:sz w:val="32"/>
          <w:szCs w:val="32"/>
        </w:rPr>
      </w:pPr>
      <w:r w:rsidRPr="00F34F77">
        <w:rPr>
          <w:rFonts w:ascii="Arial" w:eastAsia="Times New Roman" w:hAnsi="Arial" w:cs="Arial"/>
          <w:b/>
          <w:bCs/>
          <w:color w:val="005783"/>
          <w:sz w:val="32"/>
          <w:szCs w:val="32"/>
        </w:rPr>
        <w:t xml:space="preserve">Установленная форма обращений, заявлений, иных документов, принимаемых администрацией </w:t>
      </w:r>
      <w:r>
        <w:rPr>
          <w:rFonts w:ascii="Arial" w:eastAsia="Times New Roman" w:hAnsi="Arial" w:cs="Arial"/>
          <w:b/>
          <w:bCs/>
          <w:color w:val="005783"/>
          <w:sz w:val="32"/>
          <w:szCs w:val="32"/>
        </w:rPr>
        <w:t>Останинского</w:t>
      </w:r>
      <w:r w:rsidRPr="00F34F77">
        <w:rPr>
          <w:rFonts w:ascii="Arial" w:eastAsia="Times New Roman" w:hAnsi="Arial" w:cs="Arial"/>
          <w:b/>
          <w:bCs/>
          <w:color w:val="005783"/>
          <w:sz w:val="32"/>
          <w:szCs w:val="32"/>
        </w:rPr>
        <w:t xml:space="preserve"> сельсовета к рассмотрению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Установленная форма обращений, заявлений, иных документов, принимаемых администрацией 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</w:rPr>
        <w:t>Останинского</w:t>
      </w:r>
      <w:r w:rsidRPr="00F34F77">
        <w:rPr>
          <w:rFonts w:ascii="Tahoma" w:eastAsia="Times New Roman" w:hAnsi="Tahoma" w:cs="Tahoma"/>
          <w:b/>
          <w:bCs/>
          <w:color w:val="000000"/>
          <w:sz w:val="24"/>
          <w:szCs w:val="24"/>
        </w:rPr>
        <w:t xml:space="preserve"> сельсовета к рассмотрению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В сфере оказания муниципальных услуг граждане обращаются в органы местного самоуправления в соответствии с формой обращения, указанной в административном регламенте на данную услугу.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В остальных случаях органом местного самоуправления принимаются и рассматриваются обращения и заявления граждан, написанные в произвольной форме: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 xml:space="preserve">Главе </w:t>
      </w:r>
      <w:r>
        <w:rPr>
          <w:rFonts w:ascii="Tahoma" w:eastAsia="Times New Roman" w:hAnsi="Tahoma" w:cs="Tahoma"/>
          <w:color w:val="000000"/>
          <w:sz w:val="24"/>
          <w:szCs w:val="24"/>
        </w:rPr>
        <w:t>Останинского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t xml:space="preserve"> сельсовета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Северного района Новосибирской области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Ф.И.О. (в родительном падеже)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Ф.И.О. (гражданина, подающего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заявление, обращение)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lastRenderedPageBreak/>
        <w:t>проживающего по адресу: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(указывается адрес проживания)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ЗАЯВЛЕНИЕ (ОБРАЩЕНИЕ)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Излагается в произвольной форме текст заявления, обращения.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Личная подпись (расшифровка подписи).</w:t>
      </w:r>
      <w:r w:rsidRPr="00F34F77">
        <w:rPr>
          <w:rFonts w:ascii="Tahoma" w:eastAsia="Times New Roman" w:hAnsi="Tahoma" w:cs="Tahoma"/>
          <w:color w:val="000000"/>
          <w:sz w:val="24"/>
          <w:szCs w:val="24"/>
        </w:rPr>
        <w:br/>
        <w:t>Дата обращения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jc w:val="righ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Pr="00F34F77" w:rsidRDefault="00F34F77" w:rsidP="00F34F77">
      <w:pPr>
        <w:shd w:val="clear" w:color="auto" w:fill="FFFFFF"/>
        <w:spacing w:before="240" w:after="240" w:line="330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F34F77">
        <w:rPr>
          <w:rFonts w:ascii="Tahoma" w:eastAsia="Times New Roman" w:hAnsi="Tahoma" w:cs="Tahoma"/>
          <w:color w:val="000000"/>
          <w:sz w:val="24"/>
          <w:szCs w:val="24"/>
        </w:rPr>
        <w:t> </w:t>
      </w:r>
    </w:p>
    <w:p w:rsidR="00F34F77" w:rsidRDefault="00F34F77"/>
    <w:sectPr w:rsidR="00F34F77" w:rsidSect="00EE4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C048B"/>
    <w:multiLevelType w:val="multilevel"/>
    <w:tmpl w:val="688C1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802FC9"/>
    <w:rsid w:val="007C246A"/>
    <w:rsid w:val="00802FC9"/>
    <w:rsid w:val="00EE4693"/>
    <w:rsid w:val="00F3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693"/>
  </w:style>
  <w:style w:type="paragraph" w:styleId="2">
    <w:name w:val="heading 2"/>
    <w:basedOn w:val="a"/>
    <w:link w:val="20"/>
    <w:uiPriority w:val="9"/>
    <w:qFormat/>
    <w:rsid w:val="00F34F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2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02FC9"/>
    <w:rPr>
      <w:b/>
      <w:bCs/>
    </w:rPr>
  </w:style>
  <w:style w:type="character" w:styleId="a5">
    <w:name w:val="Hyperlink"/>
    <w:basedOn w:val="a0"/>
    <w:uiPriority w:val="99"/>
    <w:semiHidden/>
    <w:unhideWhenUsed/>
    <w:rsid w:val="00802FC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34F7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2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45155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single" w:sz="8" w:space="1" w:color="BFBFBF"/>
            <w:right w:val="none" w:sz="0" w:space="0" w:color="auto"/>
          </w:divBdr>
        </w:div>
        <w:div w:id="135072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2017-01-30T02:53:00Z</dcterms:created>
  <dcterms:modified xsi:type="dcterms:W3CDTF">2017-01-30T03:50:00Z</dcterms:modified>
</cp:coreProperties>
</file>