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Pr="00214FE2" w:rsidRDefault="00AE6374" w:rsidP="007E2AE6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Pr="00214FE2" w:rsidRDefault="00C06228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71</w:t>
      </w:r>
      <w:r w:rsidR="00BD6BB2" w:rsidRPr="00214F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E6374" w:rsidRPr="00214FE2" w:rsidRDefault="00C06228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09.06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</w:t>
      </w: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774D43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23.12.2024</w:t>
      </w:r>
      <w:r w:rsidR="00A73ED1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CD2878"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AE6374" w:rsidRPr="00214FE2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Pr="00214FE2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Pr="00214FE2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района Нов</w:t>
      </w:r>
      <w:r w:rsidR="00EE7A9E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EE7A9E" w:rsidRPr="00214FE2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2025 год и плановый период 2026 и 2027</w:t>
      </w: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665932" w:rsidRDefault="00665932" w:rsidP="0066593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322903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«7738,9»  заменить цифрами «7801,9»,цифры «7107,9» заменить цифрами «7170</w:t>
      </w:r>
      <w:r w:rsidR="00DD15C2">
        <w:rPr>
          <w:rFonts w:ascii="Times New Roman" w:eastAsia="Times New Roman" w:hAnsi="Times New Roman"/>
          <w:sz w:val="28"/>
          <w:szCs w:val="28"/>
          <w:lang w:eastAsia="ru-RU"/>
        </w:rPr>
        <w:t>,9»</w:t>
      </w:r>
      <w:r w:rsidRPr="00FF52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6374" w:rsidRPr="00214FE2" w:rsidRDefault="00AE6374" w:rsidP="0018672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72C" w:rsidRDefault="00665932" w:rsidP="00322903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E6374" w:rsidRPr="00665932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774D43" w:rsidRPr="00665932">
        <w:rPr>
          <w:rFonts w:ascii="Times New Roman" w:eastAsia="Times New Roman" w:hAnsi="Times New Roman"/>
          <w:sz w:val="28"/>
          <w:szCs w:val="28"/>
          <w:lang w:eastAsia="ru-RU"/>
        </w:rPr>
        <w:t>пункте 2 пункта 1  цифры «</w:t>
      </w:r>
      <w:r w:rsidR="00322903">
        <w:rPr>
          <w:rFonts w:ascii="Times New Roman" w:eastAsia="Times New Roman" w:hAnsi="Times New Roman"/>
          <w:sz w:val="28"/>
          <w:szCs w:val="28"/>
          <w:lang w:eastAsia="ru-RU"/>
        </w:rPr>
        <w:t>8939</w:t>
      </w:r>
      <w:r w:rsidRPr="00665932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774D43" w:rsidRPr="00665932">
        <w:rPr>
          <w:rFonts w:ascii="Times New Roman" w:eastAsia="Times New Roman" w:hAnsi="Times New Roman"/>
          <w:sz w:val="28"/>
          <w:szCs w:val="28"/>
          <w:lang w:eastAsia="ru-RU"/>
        </w:rPr>
        <w:t xml:space="preserve">  »  заменить цифрами «</w:t>
      </w:r>
      <w:r w:rsidR="00322903">
        <w:rPr>
          <w:rFonts w:ascii="Times New Roman" w:eastAsia="Times New Roman" w:hAnsi="Times New Roman"/>
          <w:sz w:val="28"/>
          <w:szCs w:val="28"/>
          <w:lang w:eastAsia="ru-RU"/>
        </w:rPr>
        <w:t>9002,8</w:t>
      </w:r>
      <w:r w:rsidR="00AE6374" w:rsidRPr="006659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659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932" w:rsidRPr="00665932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214FE2" w:rsidRDefault="00322903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    Утвердить:</w:t>
      </w:r>
    </w:p>
    <w:p w:rsidR="00AE6374" w:rsidRPr="00214FE2" w:rsidRDefault="00322903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2025 год и плановый период 2026 и 2027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4182B" w:rsidRPr="00322903" w:rsidRDefault="00322903" w:rsidP="00322903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4DBD" w:rsidRPr="00214FE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2025 год и плановый период 2026 и 2027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AE6374" w:rsidRPr="00214FE2" w:rsidRDefault="00322903" w:rsidP="00A4182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 w:rsidR="00774D43" w:rsidRPr="00214FE2"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2025 год и плановый период 2026 и 2027</w:t>
      </w:r>
      <w:r w:rsidR="00AE6374"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BB45DF" w:rsidRPr="00214FE2" w:rsidRDefault="00BB45DF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4FE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p w:rsidR="00AE6374" w:rsidRPr="00214FE2" w:rsidRDefault="00AE6374" w:rsidP="00AE637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E6374" w:rsidRPr="00214FE2" w:rsidTr="0024633D">
        <w:trPr>
          <w:trHeight w:val="80"/>
        </w:trPr>
        <w:tc>
          <w:tcPr>
            <w:tcW w:w="5070" w:type="dxa"/>
          </w:tcPr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73ED1" w:rsidP="00A73ED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Pr="00214FE2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74DBD" w:rsidRPr="00214FE2" w:rsidRDefault="00AE6374" w:rsidP="007E2AE6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 w:rsidRPr="00214FE2"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</w:tc>
      </w:tr>
    </w:tbl>
    <w:p w:rsidR="00214FE2" w:rsidRPr="00214FE2" w:rsidRDefault="00214FE2" w:rsidP="00D37C7E">
      <w:pPr>
        <w:jc w:val="right"/>
        <w:rPr>
          <w:rFonts w:ascii="Times New Roman" w:hAnsi="Times New Roman"/>
          <w:sz w:val="28"/>
          <w:szCs w:val="28"/>
        </w:rPr>
      </w:pPr>
      <w:r w:rsidRPr="00214FE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14FE2" w:rsidRPr="00214FE2" w:rsidRDefault="00214FE2" w:rsidP="00D37C7E">
      <w:pPr>
        <w:ind w:left="4962"/>
        <w:rPr>
          <w:rFonts w:ascii="Times New Roman" w:hAnsi="Times New Roman"/>
          <w:sz w:val="28"/>
          <w:szCs w:val="28"/>
        </w:rPr>
      </w:pPr>
      <w:r w:rsidRPr="00214FE2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214FE2" w:rsidRPr="00214FE2" w:rsidRDefault="00214FE2" w:rsidP="00D37C7E">
      <w:pPr>
        <w:ind w:left="4962"/>
        <w:rPr>
          <w:rFonts w:ascii="Times New Roman" w:hAnsi="Times New Roman"/>
          <w:sz w:val="28"/>
          <w:szCs w:val="28"/>
        </w:rPr>
      </w:pPr>
      <w:r w:rsidRPr="00214FE2">
        <w:rPr>
          <w:rFonts w:ascii="Times New Roman" w:hAnsi="Times New Roman"/>
          <w:sz w:val="28"/>
          <w:szCs w:val="28"/>
        </w:rPr>
        <w:t>Останинского сельсовет  Северного района Новосибирской области</w:t>
      </w:r>
      <w:r w:rsidR="00D37C7E">
        <w:rPr>
          <w:rFonts w:ascii="Times New Roman" w:hAnsi="Times New Roman"/>
          <w:sz w:val="28"/>
          <w:szCs w:val="28"/>
        </w:rPr>
        <w:t xml:space="preserve"> </w:t>
      </w:r>
      <w:r w:rsidR="00D37C7E" w:rsidRPr="00D37C7E">
        <w:rPr>
          <w:rFonts w:ascii="Times New Roman" w:hAnsi="Times New Roman"/>
          <w:sz w:val="28"/>
          <w:szCs w:val="28"/>
        </w:rPr>
        <w:t>№2 от 09.06.2025</w:t>
      </w:r>
      <w:r w:rsidRPr="00214FE2">
        <w:rPr>
          <w:rFonts w:ascii="Times New Roman" w:hAnsi="Times New Roman"/>
          <w:sz w:val="28"/>
          <w:szCs w:val="28"/>
        </w:rPr>
        <w:t xml:space="preserve">  «О местном бюджете  Останинского сельсовета Северного района  Новосибирской области на 2025 г</w:t>
      </w:r>
      <w:r w:rsidR="00D37C7E">
        <w:rPr>
          <w:rFonts w:ascii="Times New Roman" w:hAnsi="Times New Roman"/>
          <w:sz w:val="28"/>
          <w:szCs w:val="28"/>
        </w:rPr>
        <w:t xml:space="preserve"> </w:t>
      </w:r>
      <w:r w:rsidRPr="00214FE2">
        <w:rPr>
          <w:rFonts w:ascii="Times New Roman" w:hAnsi="Times New Roman"/>
          <w:sz w:val="28"/>
          <w:szCs w:val="28"/>
        </w:rPr>
        <w:t>и плановый период 2026 и 2027 годов»</w:t>
      </w:r>
    </w:p>
    <w:p w:rsidR="00214FE2" w:rsidRPr="00214FE2" w:rsidRDefault="00214FE2" w:rsidP="00214FE2">
      <w:pPr>
        <w:jc w:val="right"/>
        <w:rPr>
          <w:rFonts w:ascii="Times New Roman" w:hAnsi="Times New Roman"/>
        </w:rPr>
      </w:pPr>
    </w:p>
    <w:p w:rsidR="00214FE2" w:rsidRPr="00214FE2" w:rsidRDefault="00214FE2" w:rsidP="00214FE2">
      <w:pPr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 xml:space="preserve">                                                       Д О Х О Д </w:t>
      </w:r>
      <w:proofErr w:type="gramStart"/>
      <w:r w:rsidRPr="00214FE2">
        <w:rPr>
          <w:rFonts w:ascii="Times New Roman" w:hAnsi="Times New Roman"/>
          <w:b/>
        </w:rPr>
        <w:t>Ы</w:t>
      </w:r>
      <w:proofErr w:type="gramEnd"/>
    </w:p>
    <w:p w:rsidR="00214FE2" w:rsidRPr="00214FE2" w:rsidRDefault="00214FE2" w:rsidP="00214FE2">
      <w:pPr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 xml:space="preserve">                местного бюджета  на 2025 год и плановый период 2026 и 2027 годов</w:t>
      </w:r>
    </w:p>
    <w:p w:rsidR="00214FE2" w:rsidRPr="00214FE2" w:rsidRDefault="00214FE2" w:rsidP="00214FE2">
      <w:pPr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 xml:space="preserve">               Сумма 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2025год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2027 год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214FE2" w:rsidRPr="00214FE2" w:rsidRDefault="00322903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583,2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601,5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789,4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00010102010010000110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214FE2">
              <w:rPr>
                <w:rFonts w:ascii="Times New Roman" w:hAnsi="Times New Roman"/>
              </w:rPr>
              <w:t xml:space="preserve"> ,</w:t>
            </w:r>
            <w:proofErr w:type="gramEnd"/>
            <w:r w:rsidRPr="00214FE2">
              <w:rPr>
                <w:rFonts w:ascii="Times New Roman" w:hAnsi="Times New Roman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214FE2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52,8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53,3</w:t>
            </w:r>
          </w:p>
        </w:tc>
      </w:tr>
      <w:tr w:rsidR="009B1F13" w:rsidRPr="00214FE2" w:rsidTr="009B1F13">
        <w:tc>
          <w:tcPr>
            <w:tcW w:w="2620" w:type="dxa"/>
          </w:tcPr>
          <w:p w:rsidR="009B1F13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000101022100100000110</w:t>
            </w:r>
          </w:p>
        </w:tc>
        <w:tc>
          <w:tcPr>
            <w:tcW w:w="3706" w:type="dxa"/>
          </w:tcPr>
          <w:p w:rsidR="009B1F13" w:rsidRPr="00214FE2" w:rsidRDefault="009B1F13" w:rsidP="009B1F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35" w:type="dxa"/>
          </w:tcPr>
          <w:p w:rsidR="009B1F13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055" w:type="dxa"/>
          </w:tcPr>
          <w:p w:rsidR="009B1F13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5" w:type="dxa"/>
          </w:tcPr>
          <w:p w:rsidR="009B1F13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00010302231010000110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14FE2">
              <w:rPr>
                <w:rFonts w:ascii="Times New Roman" w:hAnsi="Times New Roman"/>
              </w:rPr>
              <w:lastRenderedPageBreak/>
              <w:t>отчислений в местные бюджеты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lastRenderedPageBreak/>
              <w:t>236,2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245,9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264,0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lastRenderedPageBreak/>
              <w:t>00010302241010000110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FE2">
              <w:rPr>
                <w:rFonts w:ascii="Times New Roman" w:hAnsi="Times New Roman"/>
              </w:rPr>
              <w:t>инжекторных</w:t>
            </w:r>
            <w:proofErr w:type="spellEnd"/>
            <w:r w:rsidRPr="00214FE2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1,6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00010302251010000110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262,0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271,3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442,3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00010302260110000110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-27,6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-28,7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-30,9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00010601030100000110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2,4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00010606033100000110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Земельный налог с организаций</w:t>
            </w:r>
            <w:proofErr w:type="gramStart"/>
            <w:r w:rsidRPr="00214FE2">
              <w:rPr>
                <w:rFonts w:ascii="Times New Roman" w:hAnsi="Times New Roman"/>
              </w:rPr>
              <w:t xml:space="preserve"> ,</w:t>
            </w:r>
            <w:proofErr w:type="gramEnd"/>
            <w:r w:rsidRPr="00214FE2">
              <w:rPr>
                <w:rFonts w:ascii="Times New Roman" w:hAnsi="Times New Roman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36,7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00010606043100000110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20,0</w:t>
            </w:r>
          </w:p>
        </w:tc>
      </w:tr>
      <w:tr w:rsidR="009B1F13" w:rsidRPr="00214FE2" w:rsidTr="009B1F13">
        <w:tc>
          <w:tcPr>
            <w:tcW w:w="2620" w:type="dxa"/>
          </w:tcPr>
          <w:p w:rsidR="009B1F13" w:rsidRPr="00214FE2" w:rsidRDefault="009B1F1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00010804020010000110</w:t>
            </w:r>
          </w:p>
        </w:tc>
        <w:tc>
          <w:tcPr>
            <w:tcW w:w="3706" w:type="dxa"/>
          </w:tcPr>
          <w:p w:rsidR="009B1F13" w:rsidRPr="009B1F13" w:rsidRDefault="009B1F13" w:rsidP="009B1F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 w:rsidR="000D11DF">
              <w:rPr>
                <w:rFonts w:ascii="Times New Roman" w:hAnsi="Times New Roman"/>
              </w:rPr>
              <w:t xml:space="preserve">, </w:t>
            </w:r>
            <w:r w:rsidR="000D11DF">
              <w:rPr>
                <w:rFonts w:ascii="Times New Roman" w:hAnsi="Times New Roman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9B1F13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0,2</w:t>
            </w:r>
          </w:p>
        </w:tc>
        <w:tc>
          <w:tcPr>
            <w:tcW w:w="1055" w:type="dxa"/>
          </w:tcPr>
          <w:p w:rsidR="009B1F13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9B1F13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  <w:sz w:val="28"/>
                <w:szCs w:val="28"/>
              </w:rPr>
              <w:t>Неналоговыедоходы</w:t>
            </w:r>
          </w:p>
        </w:tc>
        <w:tc>
          <w:tcPr>
            <w:tcW w:w="1135" w:type="dxa"/>
          </w:tcPr>
          <w:p w:rsidR="00214FE2" w:rsidRPr="00214FE2" w:rsidRDefault="009406E6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47,8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48,5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48,5</w:t>
            </w:r>
          </w:p>
        </w:tc>
      </w:tr>
      <w:tr w:rsidR="00322903" w:rsidRPr="00214FE2" w:rsidTr="009B1F13">
        <w:tc>
          <w:tcPr>
            <w:tcW w:w="2620" w:type="dxa"/>
          </w:tcPr>
          <w:p w:rsidR="00322903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00011105025100000120</w:t>
            </w:r>
          </w:p>
        </w:tc>
        <w:tc>
          <w:tcPr>
            <w:tcW w:w="3706" w:type="dxa"/>
          </w:tcPr>
          <w:p w:rsidR="00322903" w:rsidRPr="00214FE2" w:rsidRDefault="009406E6" w:rsidP="009B1F1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Доходы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олучаемые</w:t>
            </w:r>
            <w:proofErr w:type="spellEnd"/>
            <w:r>
              <w:rPr>
                <w:rFonts w:ascii="Times New Roman" w:hAnsi="Times New Roman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</w:tcPr>
          <w:p w:rsidR="00322903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055" w:type="dxa"/>
          </w:tcPr>
          <w:p w:rsidR="00322903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322903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00011105035100000120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00011301995100000130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214FE2" w:rsidRPr="00214FE2" w:rsidRDefault="00322903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38,5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38,5</w:t>
            </w:r>
          </w:p>
        </w:tc>
      </w:tr>
      <w:tr w:rsidR="000D11DF" w:rsidRPr="00214FE2" w:rsidTr="009B1F13">
        <w:tc>
          <w:tcPr>
            <w:tcW w:w="2620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00011302995100000130</w:t>
            </w:r>
          </w:p>
        </w:tc>
        <w:tc>
          <w:tcPr>
            <w:tcW w:w="3706" w:type="dxa"/>
          </w:tcPr>
          <w:p w:rsidR="000D11DF" w:rsidRPr="00214FE2" w:rsidRDefault="00A4182B" w:rsidP="009B1F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5" w:type="dxa"/>
          </w:tcPr>
          <w:p w:rsidR="000D11DF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1055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631,0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837,9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00020216001100000150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1620,0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1066,1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1183,3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00020230024100000150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0,1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00020235118100000150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214FE2">
              <w:rPr>
                <w:rFonts w:ascii="Times New Roman" w:hAnsi="Times New Roman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lastRenderedPageBreak/>
              <w:t>186,5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198,3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205,9</w:t>
            </w:r>
          </w:p>
        </w:tc>
      </w:tr>
      <w:tr w:rsidR="000D11DF" w:rsidRPr="00214FE2" w:rsidTr="009B1F13">
        <w:tc>
          <w:tcPr>
            <w:tcW w:w="2620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00020240014100000150</w:t>
            </w:r>
          </w:p>
        </w:tc>
        <w:tc>
          <w:tcPr>
            <w:tcW w:w="3706" w:type="dxa"/>
          </w:tcPr>
          <w:p w:rsidR="000D11DF" w:rsidRPr="00214FE2" w:rsidRDefault="000D11DF" w:rsidP="009B1F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406E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55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0D11DF" w:rsidRPr="00214FE2" w:rsidRDefault="000D11DF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00020249999100000150</w:t>
            </w: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</w:rPr>
            </w:pPr>
            <w:r w:rsidRPr="00214FE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5295,3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214FE2" w:rsidTr="009B1F13">
        <w:tc>
          <w:tcPr>
            <w:tcW w:w="2620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214FE2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5" w:type="dxa"/>
          </w:tcPr>
          <w:p w:rsidR="00214FE2" w:rsidRPr="00214FE2" w:rsidRDefault="009406E6" w:rsidP="009B1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7801</w:t>
            </w:r>
            <w:r w:rsidR="00214FE2" w:rsidRPr="00214FE2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1914,5</w:t>
            </w:r>
          </w:p>
        </w:tc>
        <w:tc>
          <w:tcPr>
            <w:tcW w:w="1055" w:type="dxa"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</w:rPr>
            </w:pPr>
            <w:r w:rsidRPr="00214FE2">
              <w:rPr>
                <w:rFonts w:ascii="Times New Roman" w:hAnsi="Times New Roman"/>
                <w:b/>
              </w:rPr>
              <w:t>2227,2</w:t>
            </w:r>
          </w:p>
        </w:tc>
      </w:tr>
    </w:tbl>
    <w:p w:rsidR="00214FE2" w:rsidRPr="00214FE2" w:rsidRDefault="00214FE2" w:rsidP="00214FE2">
      <w:pPr>
        <w:rPr>
          <w:rFonts w:ascii="Times New Roman" w:hAnsi="Times New Roman"/>
          <w:b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AE6374" w:rsidRPr="00214FE2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 w:rsidRPr="00214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0" w:type="dxa"/>
        <w:tblInd w:w="93" w:type="dxa"/>
        <w:tblLook w:val="04A0"/>
      </w:tblPr>
      <w:tblGrid>
        <w:gridCol w:w="4160"/>
        <w:gridCol w:w="940"/>
        <w:gridCol w:w="40"/>
        <w:gridCol w:w="940"/>
        <w:gridCol w:w="80"/>
        <w:gridCol w:w="980"/>
        <w:gridCol w:w="429"/>
        <w:gridCol w:w="702"/>
        <w:gridCol w:w="265"/>
        <w:gridCol w:w="64"/>
        <w:gridCol w:w="611"/>
        <w:gridCol w:w="265"/>
        <w:gridCol w:w="784"/>
        <w:gridCol w:w="611"/>
        <w:gridCol w:w="265"/>
        <w:gridCol w:w="784"/>
        <w:gridCol w:w="611"/>
        <w:gridCol w:w="265"/>
        <w:gridCol w:w="1395"/>
        <w:gridCol w:w="71"/>
        <w:gridCol w:w="779"/>
      </w:tblGrid>
      <w:tr w:rsidR="00214FE2" w:rsidRPr="00214FE2" w:rsidTr="005C41F5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 w:rsidR="00D37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37C7E">
              <w:rPr>
                <w:rFonts w:ascii="Times New Roman" w:hAnsi="Times New Roman"/>
              </w:rPr>
              <w:t>№2 от 09.06.2025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214FE2" w:rsidRPr="00214FE2" w:rsidTr="005C41F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1035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214FE2" w:rsidRPr="00214FE2" w:rsidTr="005C41F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199"/>
        </w:trPr>
        <w:tc>
          <w:tcPr>
            <w:tcW w:w="14970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Default="0024633D" w:rsidP="002463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14537" w:type="dxa"/>
              <w:tblLook w:val="04A0"/>
            </w:tblPr>
            <w:tblGrid>
              <w:gridCol w:w="4478"/>
              <w:gridCol w:w="831"/>
              <w:gridCol w:w="1103"/>
              <w:gridCol w:w="1172"/>
              <w:gridCol w:w="978"/>
              <w:gridCol w:w="1728"/>
              <w:gridCol w:w="1728"/>
              <w:gridCol w:w="2519"/>
            </w:tblGrid>
            <w:tr w:rsidR="005C41F5" w:rsidRPr="005C41F5" w:rsidTr="005C41F5">
              <w:trPr>
                <w:trHeight w:val="296"/>
              </w:trPr>
              <w:tc>
                <w:tcPr>
                  <w:tcW w:w="14537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</w:tr>
            <w:tr w:rsidR="005C41F5" w:rsidRPr="005C41F5" w:rsidTr="005C41F5">
              <w:trPr>
                <w:trHeight w:val="280"/>
              </w:trPr>
              <w:tc>
                <w:tcPr>
                  <w:tcW w:w="44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5C41F5" w:rsidRPr="005C41F5" w:rsidTr="005C41F5">
              <w:trPr>
                <w:trHeight w:val="280"/>
              </w:trPr>
              <w:tc>
                <w:tcPr>
                  <w:tcW w:w="44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2 235 200,00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30 600,00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30 600,00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1 322 600,00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750 100,00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750 100,00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9900003120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9900070190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618 500,00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5C41F5" w:rsidRPr="005C41F5" w:rsidTr="005C41F5">
              <w:trPr>
                <w:trHeight w:val="950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Средства</w:t>
                  </w:r>
                  <w:proofErr w:type="gram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9900084010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9900090020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122 000,00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205 900,00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205 900,00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205 900,00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186 500,00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198 300,00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205 900,00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197 400,00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205 000,00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185 600,00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197 400,00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205 000,00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9900018030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990009Д170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997 722,12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490 000,00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677 000,00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3 658 158,06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128 800,00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9900006060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3 523 858,06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3 523 858,06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819 658,06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1 145 700,00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1 204 600,00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783 658,06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783 658,06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2 704 200,00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1417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2 413 000,00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2 413 000,00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291 200,00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291 200,00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1 639 600,00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959 600,00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939 100,00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939 100,00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20 500,00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9900000750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9900070510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9900002020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267 300,00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11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483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716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8700211006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</w:t>
                  </w:r>
                  <w:proofErr w:type="spellEnd"/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311"/>
              </w:trPr>
              <w:tc>
                <w:tcPr>
                  <w:tcW w:w="4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42 900,00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101 100,00</w:t>
                  </w:r>
                </w:p>
              </w:tc>
            </w:tr>
            <w:tr w:rsidR="005C41F5" w:rsidRPr="005C41F5" w:rsidTr="005C41F5">
              <w:trPr>
                <w:trHeight w:val="280"/>
              </w:trPr>
              <w:tc>
                <w:tcPr>
                  <w:tcW w:w="85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9 002 780,18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1 914 500,00</w:t>
                  </w:r>
                </w:p>
              </w:tc>
              <w:tc>
                <w:tcPr>
                  <w:tcW w:w="2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C41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2 227 200,00</w:t>
                  </w:r>
                </w:p>
              </w:tc>
            </w:tr>
            <w:tr w:rsidR="005C41F5" w:rsidRPr="005C41F5" w:rsidTr="005C41F5">
              <w:trPr>
                <w:trHeight w:val="296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1F5" w:rsidRPr="005C41F5" w:rsidRDefault="005C41F5" w:rsidP="005C41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633D" w:rsidRPr="00214FE2" w:rsidRDefault="0024633D" w:rsidP="009B1F1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4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</w:t>
            </w:r>
            <w:r w:rsidR="00D37C7E">
              <w:rPr>
                <w:rFonts w:ascii="Times New Roman" w:hAnsi="Times New Roman"/>
              </w:rPr>
              <w:t>№2 от 09.06.2025</w:t>
            </w:r>
            <w:r w:rsidRPr="00214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214FE2" w:rsidRPr="00214FE2" w:rsidTr="005C41F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4FE2" w:rsidRPr="00214FE2" w:rsidTr="005C41F5">
        <w:trPr>
          <w:trHeight w:val="240"/>
        </w:trPr>
        <w:tc>
          <w:tcPr>
            <w:tcW w:w="14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214FE2" w:rsidRPr="00214FE2" w:rsidTr="005C41F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FE2" w:rsidRPr="00214FE2" w:rsidRDefault="00214FE2" w:rsidP="009B1F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633D" w:rsidRPr="0024633D" w:rsidTr="005C41F5">
        <w:trPr>
          <w:gridAfter w:val="1"/>
          <w:wAfter w:w="779" w:type="dxa"/>
          <w:trHeight w:val="225"/>
        </w:trPr>
        <w:tc>
          <w:tcPr>
            <w:tcW w:w="1419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3D" w:rsidRPr="0024633D" w:rsidRDefault="0024633D" w:rsidP="00246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1F5" w:rsidRPr="005C41F5" w:rsidTr="005C41F5">
        <w:trPr>
          <w:gridAfter w:val="1"/>
          <w:wAfter w:w="779" w:type="dxa"/>
          <w:trHeight w:val="225"/>
        </w:trPr>
        <w:tc>
          <w:tcPr>
            <w:tcW w:w="1419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5C41F5" w:rsidRPr="005C41F5" w:rsidTr="005C41F5">
        <w:trPr>
          <w:gridAfter w:val="2"/>
          <w:wAfter w:w="850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5C41F5" w:rsidRPr="005C41F5" w:rsidTr="005C41F5">
        <w:trPr>
          <w:gridAfter w:val="2"/>
          <w:wAfter w:w="850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9 002 780,18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1 914 500,00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2 227 200,00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2 235 200,00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30 600,00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30 600,00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750 100,00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618 500,00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Средства</w:t>
            </w:r>
            <w:proofErr w:type="gram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205 900,00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205 900,00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205 900,00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186 500,00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198 300,00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205 900,00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997 722,12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3 658 158,06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128 800,00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3 523 858,06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3 523 858,06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819 658,06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1 145 700,00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1 204 600,00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783 658,06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2 704 200,00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2 413 000,00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2 413 000,00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291 200,00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959 600,00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939 100,00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267 300,00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101 100,00</w:t>
            </w:r>
          </w:p>
        </w:tc>
      </w:tr>
      <w:tr w:rsidR="005C41F5" w:rsidRPr="005C41F5" w:rsidTr="005C41F5">
        <w:trPr>
          <w:gridAfter w:val="2"/>
          <w:wAfter w:w="850" w:type="dxa"/>
          <w:trHeight w:val="270"/>
        </w:trPr>
        <w:tc>
          <w:tcPr>
            <w:tcW w:w="9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9 002 780,18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1 914 500,00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1F5" w:rsidRPr="005C41F5" w:rsidRDefault="005C41F5" w:rsidP="005C41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41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2 227 200,00</w:t>
            </w:r>
          </w:p>
        </w:tc>
      </w:tr>
      <w:tr w:rsidR="005C41F5" w:rsidRPr="005C41F5" w:rsidTr="005C41F5">
        <w:trPr>
          <w:gridAfter w:val="2"/>
          <w:wAfter w:w="850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F5" w:rsidRPr="005C41F5" w:rsidRDefault="005C41F5" w:rsidP="005C41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4FE2" w:rsidRDefault="00214FE2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Default="009B1F13">
      <w:pPr>
        <w:rPr>
          <w:rFonts w:ascii="Times New Roman" w:hAnsi="Times New Roman"/>
        </w:rPr>
      </w:pPr>
    </w:p>
    <w:p w:rsidR="009B1F13" w:rsidRPr="00214FE2" w:rsidRDefault="009B1F13">
      <w:pPr>
        <w:rPr>
          <w:rFonts w:ascii="Times New Roman" w:hAnsi="Times New Roman"/>
        </w:rPr>
      </w:pPr>
    </w:p>
    <w:p w:rsidR="00214FE2" w:rsidRPr="00214FE2" w:rsidRDefault="00214FE2">
      <w:pPr>
        <w:rPr>
          <w:rFonts w:ascii="Times New Roman" w:hAnsi="Times New Roman"/>
        </w:rPr>
      </w:pPr>
    </w:p>
    <w:p w:rsidR="00214FE2" w:rsidRPr="00214FE2" w:rsidRDefault="00214FE2">
      <w:pPr>
        <w:rPr>
          <w:rFonts w:ascii="Times New Roman" w:hAnsi="Times New Roman"/>
        </w:rPr>
      </w:pPr>
    </w:p>
    <w:p w:rsidR="00214FE2" w:rsidRPr="00214FE2" w:rsidRDefault="00214FE2">
      <w:pPr>
        <w:rPr>
          <w:rFonts w:ascii="Times New Roman" w:hAnsi="Times New Roman"/>
        </w:rPr>
        <w:sectPr w:rsidR="00214FE2" w:rsidRPr="00214FE2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7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D37C7E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                    Новосибирской области </w:t>
      </w:r>
      <w:r w:rsidR="00D37C7E">
        <w:rPr>
          <w:rFonts w:ascii="Times New Roman" w:hAnsi="Times New Roman"/>
        </w:rPr>
        <w:t>№2 от 09.06.2025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«О местном бюджете                        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                Останинского сельсовета Северного района 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Новосибирской области на 2025 год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          и плановый период 2026 и 2027 годов»      </w:t>
      </w: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</w:rPr>
      </w:pP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  <w:b/>
        </w:rPr>
      </w:pPr>
    </w:p>
    <w:p w:rsidR="00214FE2" w:rsidRPr="00214FE2" w:rsidRDefault="00214FE2" w:rsidP="00214FE2">
      <w:pPr>
        <w:pStyle w:val="a6"/>
        <w:jc w:val="right"/>
        <w:rPr>
          <w:rFonts w:ascii="Times New Roman" w:hAnsi="Times New Roman"/>
          <w:b/>
        </w:rPr>
      </w:pPr>
    </w:p>
    <w:p w:rsidR="00214FE2" w:rsidRPr="00214FE2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>И С Т О Ч Н И К И</w:t>
      </w:r>
    </w:p>
    <w:p w:rsidR="00214FE2" w:rsidRPr="00214FE2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>финансирования дефицита местного бюджета</w:t>
      </w:r>
    </w:p>
    <w:p w:rsidR="00214FE2" w:rsidRPr="00214FE2" w:rsidRDefault="00214FE2" w:rsidP="00214FE2">
      <w:pPr>
        <w:pStyle w:val="a6"/>
        <w:jc w:val="center"/>
        <w:rPr>
          <w:rFonts w:ascii="Times New Roman" w:hAnsi="Times New Roman"/>
          <w:b/>
        </w:rPr>
      </w:pPr>
      <w:r w:rsidRPr="00214FE2">
        <w:rPr>
          <w:rFonts w:ascii="Times New Roman" w:hAnsi="Times New Roman"/>
          <w:b/>
        </w:rPr>
        <w:t>на 2025 год и на плановый период 2026-2027 годов</w:t>
      </w:r>
    </w:p>
    <w:p w:rsidR="00214FE2" w:rsidRPr="00214FE2" w:rsidRDefault="00214FE2" w:rsidP="00214FE2">
      <w:pPr>
        <w:rPr>
          <w:rFonts w:ascii="Times New Roman" w:hAnsi="Times New Roman"/>
        </w:rPr>
      </w:pPr>
      <w:r w:rsidRPr="00214F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214FE2">
        <w:rPr>
          <w:rFonts w:ascii="Times New Roman" w:hAnsi="Times New Roman"/>
        </w:rPr>
        <w:t>.р</w:t>
      </w:r>
      <w:proofErr w:type="gramEnd"/>
      <w:r w:rsidRPr="00214FE2">
        <w:rPr>
          <w:rFonts w:ascii="Times New Roman" w:hAnsi="Times New Roman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14FE2">
              <w:rPr>
                <w:rFonts w:ascii="Times New Roman" w:hAnsi="Times New Roman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Сумма 2025 г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Сумма 2026 г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Сумма 2027 г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214FE2" w:rsidRPr="00214FE2" w:rsidRDefault="0001692F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01030000100000710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01030000100000810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214FE2" w:rsidRPr="00214FE2" w:rsidRDefault="0001692F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</w:t>
            </w:r>
          </w:p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средств бюджета</w:t>
            </w:r>
          </w:p>
        </w:tc>
        <w:tc>
          <w:tcPr>
            <w:tcW w:w="1385" w:type="dxa"/>
          </w:tcPr>
          <w:p w:rsidR="00214FE2" w:rsidRPr="00214FE2" w:rsidRDefault="00267D0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214FE2" w:rsidRPr="00214FE2" w:rsidRDefault="009406E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-7801</w:t>
            </w:r>
            <w:r w:rsidR="00214FE2" w:rsidRPr="00214FE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</w:p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385" w:type="dxa"/>
          </w:tcPr>
          <w:p w:rsidR="00214FE2" w:rsidRPr="00214FE2" w:rsidRDefault="009406E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-7801</w:t>
            </w:r>
            <w:r w:rsidR="00267D0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214FE2" w:rsidRPr="00214FE2" w:rsidRDefault="009406E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9002</w:t>
            </w:r>
            <w:r w:rsidR="00267D0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  <w:tr w:rsidR="00214FE2" w:rsidRPr="00214FE2" w:rsidTr="009B1F13">
        <w:tc>
          <w:tcPr>
            <w:tcW w:w="2445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900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214FE2" w:rsidRPr="00214FE2" w:rsidRDefault="009406E6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9002</w:t>
            </w:r>
            <w:r w:rsidR="00267D0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14FE2" w:rsidRPr="00214FE2" w:rsidRDefault="00214FE2" w:rsidP="00214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FE2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</w:tbl>
    <w:p w:rsidR="00214FE2" w:rsidRPr="00214FE2" w:rsidRDefault="00214FE2" w:rsidP="00214FE2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4FE2" w:rsidRPr="00214FE2" w:rsidRDefault="00214FE2" w:rsidP="00214FE2">
      <w:pPr>
        <w:pStyle w:val="a6"/>
        <w:rPr>
          <w:rFonts w:ascii="Times New Roman" w:hAnsi="Times New Roman"/>
          <w:sz w:val="24"/>
          <w:szCs w:val="24"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214FE2" w:rsidRPr="00214FE2" w:rsidRDefault="00214FE2" w:rsidP="00214FE2">
      <w:pPr>
        <w:rPr>
          <w:rFonts w:ascii="Times New Roman" w:hAnsi="Times New Roman"/>
        </w:rPr>
      </w:pPr>
    </w:p>
    <w:p w:rsidR="00214FE2" w:rsidRPr="00214FE2" w:rsidRDefault="00214FE2">
      <w:pPr>
        <w:rPr>
          <w:rFonts w:ascii="Times New Roman" w:hAnsi="Times New Roman"/>
        </w:rPr>
      </w:pPr>
    </w:p>
    <w:p w:rsidR="00214FE2" w:rsidRPr="00214FE2" w:rsidRDefault="00214FE2">
      <w:pPr>
        <w:rPr>
          <w:rFonts w:ascii="Times New Roman" w:hAnsi="Times New Roman"/>
        </w:rPr>
      </w:pPr>
    </w:p>
    <w:sectPr w:rsidR="00214FE2" w:rsidRPr="00214FE2" w:rsidSect="00214F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1692F"/>
    <w:rsid w:val="00091B96"/>
    <w:rsid w:val="00095F38"/>
    <w:rsid w:val="000D11DF"/>
    <w:rsid w:val="00131EA8"/>
    <w:rsid w:val="0014133A"/>
    <w:rsid w:val="00141602"/>
    <w:rsid w:val="0018672C"/>
    <w:rsid w:val="001949F8"/>
    <w:rsid w:val="00214FE2"/>
    <w:rsid w:val="0024633D"/>
    <w:rsid w:val="00267D06"/>
    <w:rsid w:val="002B50AB"/>
    <w:rsid w:val="00301303"/>
    <w:rsid w:val="00322903"/>
    <w:rsid w:val="00336ED9"/>
    <w:rsid w:val="00406671"/>
    <w:rsid w:val="005C41F5"/>
    <w:rsid w:val="005D237C"/>
    <w:rsid w:val="005F5532"/>
    <w:rsid w:val="00665932"/>
    <w:rsid w:val="0076160F"/>
    <w:rsid w:val="00767A98"/>
    <w:rsid w:val="00774D43"/>
    <w:rsid w:val="007A2DFC"/>
    <w:rsid w:val="007E2AE6"/>
    <w:rsid w:val="008E6127"/>
    <w:rsid w:val="008F24E4"/>
    <w:rsid w:val="009406E6"/>
    <w:rsid w:val="009B1F13"/>
    <w:rsid w:val="009D0F38"/>
    <w:rsid w:val="00A4182B"/>
    <w:rsid w:val="00A73ED1"/>
    <w:rsid w:val="00AE6374"/>
    <w:rsid w:val="00B60D22"/>
    <w:rsid w:val="00B71699"/>
    <w:rsid w:val="00B91A02"/>
    <w:rsid w:val="00BB45DF"/>
    <w:rsid w:val="00BD6BB2"/>
    <w:rsid w:val="00C06228"/>
    <w:rsid w:val="00C064DE"/>
    <w:rsid w:val="00C95FFD"/>
    <w:rsid w:val="00CD2878"/>
    <w:rsid w:val="00D24624"/>
    <w:rsid w:val="00D37C7E"/>
    <w:rsid w:val="00D84DD6"/>
    <w:rsid w:val="00DD15C2"/>
    <w:rsid w:val="00E7364A"/>
    <w:rsid w:val="00E74DBD"/>
    <w:rsid w:val="00EE7A9E"/>
    <w:rsid w:val="00F37950"/>
    <w:rsid w:val="00FB01E3"/>
    <w:rsid w:val="00FE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character" w:styleId="a4">
    <w:name w:val="Hyperlink"/>
    <w:uiPriority w:val="99"/>
    <w:semiHidden/>
    <w:unhideWhenUsed/>
    <w:rsid w:val="00214F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214FE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214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214FE2"/>
    <w:rPr>
      <w:rFonts w:ascii="Arial" w:hAnsi="Arial" w:cs="Arial"/>
    </w:rPr>
  </w:style>
  <w:style w:type="paragraph" w:customStyle="1" w:styleId="ConsPlusNormal0">
    <w:name w:val="ConsPlusNormal"/>
    <w:link w:val="ConsPlusNormal"/>
    <w:rsid w:val="00214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21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4633D"/>
    <w:rPr>
      <w:color w:val="800080"/>
      <w:u w:val="single"/>
    </w:rPr>
  </w:style>
  <w:style w:type="paragraph" w:customStyle="1" w:styleId="xl65">
    <w:name w:val="xl65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63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46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46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C41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C41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45FD-34B8-4B10-9DD1-5BD0FA9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45</cp:revision>
  <dcterms:created xsi:type="dcterms:W3CDTF">2024-01-11T07:16:00Z</dcterms:created>
  <dcterms:modified xsi:type="dcterms:W3CDTF">2025-06-09T09:37:00Z</dcterms:modified>
</cp:coreProperties>
</file>