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Pr="005977B8" w:rsidRDefault="00AE6374" w:rsidP="007A2DF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Pr="005977B8" w:rsidRDefault="00774D43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 65</w:t>
      </w:r>
      <w:r w:rsidR="00BD6BB2" w:rsidRPr="005977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AE6374" w:rsidRPr="005977B8" w:rsidRDefault="00B660E4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                  </w:t>
      </w:r>
      <w:r w:rsidR="00EE7A9E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</w:t>
      </w:r>
    </w:p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774D43"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>23.12.2024</w:t>
      </w:r>
      <w:r w:rsidR="00A73ED1"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CD2878"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5977B8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Pr="005977B8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Pr="005977B8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района Нов</w:t>
      </w:r>
      <w:r w:rsidR="00EE7A9E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EE7A9E" w:rsidRPr="005977B8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2025 год и плановый период 2026 и 2027</w:t>
      </w: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E6374" w:rsidRPr="005977B8" w:rsidRDefault="00AE6374" w:rsidP="0018672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74" w:rsidRPr="005977B8" w:rsidRDefault="00AE6374" w:rsidP="0018672C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пункте 2 пункта 1  цифры «</w:t>
      </w:r>
      <w:r w:rsidR="00FE21F3" w:rsidRPr="005977B8">
        <w:rPr>
          <w:rFonts w:ascii="Times New Roman" w:eastAsia="Times New Roman" w:hAnsi="Times New Roman"/>
          <w:sz w:val="28"/>
          <w:szCs w:val="28"/>
          <w:lang w:eastAsia="ru-RU"/>
        </w:rPr>
        <w:t>7732,9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 »  заменить цифрами «</w:t>
      </w:r>
      <w:r w:rsidR="00FE21F3" w:rsidRPr="005977B8">
        <w:rPr>
          <w:rFonts w:ascii="Times New Roman" w:eastAsia="Times New Roman" w:hAnsi="Times New Roman"/>
          <w:sz w:val="28"/>
          <w:szCs w:val="28"/>
          <w:lang w:eastAsia="ru-RU"/>
        </w:rPr>
        <w:t>8933,8</w:t>
      </w:r>
      <w:bookmarkStart w:id="0" w:name="_GoBack"/>
      <w:bookmarkEnd w:id="0"/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672C" w:rsidRPr="005977B8" w:rsidRDefault="0018672C" w:rsidP="0018672C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В подпункте 3 пункта 1 циф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ры «0,0» заменить цифрами «</w:t>
      </w:r>
      <w:r w:rsidR="00FE21F3" w:rsidRPr="005977B8">
        <w:rPr>
          <w:rFonts w:ascii="Times New Roman" w:eastAsia="Times New Roman" w:hAnsi="Times New Roman"/>
          <w:sz w:val="28"/>
          <w:szCs w:val="28"/>
          <w:lang w:eastAsia="ru-RU"/>
        </w:rPr>
        <w:t>1200,9</w:t>
      </w: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672C" w:rsidRPr="005977B8" w:rsidRDefault="0018672C" w:rsidP="0018672C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В пункте 13 решения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</w:t>
      </w:r>
      <w:r w:rsidR="00FE21F3" w:rsidRPr="005977B8">
        <w:rPr>
          <w:rFonts w:ascii="Times New Roman" w:eastAsia="Times New Roman" w:hAnsi="Times New Roman"/>
          <w:sz w:val="28"/>
          <w:szCs w:val="28"/>
          <w:lang w:eastAsia="ru-RU"/>
        </w:rPr>
        <w:t>472,0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» заменить цифрами «</w:t>
      </w:r>
      <w:r w:rsidR="00FE21F3" w:rsidRPr="005977B8">
        <w:rPr>
          <w:rFonts w:ascii="Times New Roman" w:eastAsia="Times New Roman" w:hAnsi="Times New Roman"/>
          <w:sz w:val="28"/>
          <w:szCs w:val="28"/>
          <w:lang w:eastAsia="ru-RU"/>
        </w:rPr>
        <w:t>997,7</w:t>
      </w:r>
      <w:r w:rsidR="00E74DBD" w:rsidRPr="005977B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E6374" w:rsidRPr="005977B8" w:rsidRDefault="00E74DBD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4.    Утвердить:</w:t>
      </w:r>
    </w:p>
    <w:p w:rsidR="00AE6374" w:rsidRPr="005977B8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2025 год и плановый период 2026 и 2027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Pr="005977B8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2025 год и плановый период 2026 и 2027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AE6374" w:rsidRPr="005977B8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 w:rsidR="00774D43" w:rsidRPr="005977B8">
        <w:rPr>
          <w:rFonts w:ascii="Times New Roman" w:eastAsia="Times New Roman" w:hAnsi="Times New Roman"/>
          <w:sz w:val="28"/>
          <w:szCs w:val="28"/>
          <w:lang w:eastAsia="ru-RU"/>
        </w:rPr>
        <w:t>ефицита местного бюджета на 2025 год и плановый период 2026 и 2027</w:t>
      </w:r>
      <w:r w:rsidR="00AE6374"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BB45DF" w:rsidRPr="005977B8" w:rsidRDefault="00BB45DF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977B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возложить на комиссию по бюджету, налогам и собственности.</w:t>
      </w:r>
    </w:p>
    <w:tbl>
      <w:tblPr>
        <w:tblW w:w="9592" w:type="dxa"/>
        <w:tblLook w:val="04A0"/>
      </w:tblPr>
      <w:tblGrid>
        <w:gridCol w:w="5070"/>
        <w:gridCol w:w="4522"/>
      </w:tblGrid>
      <w:tr w:rsidR="00AE6374" w:rsidRPr="005977B8" w:rsidTr="0024633D">
        <w:trPr>
          <w:trHeight w:val="80"/>
        </w:trPr>
        <w:tc>
          <w:tcPr>
            <w:tcW w:w="5070" w:type="dxa"/>
          </w:tcPr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5977B8" w:rsidRDefault="00A73ED1" w:rsidP="00A73ED1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>П.В. Гончаров</w:t>
            </w:r>
          </w:p>
        </w:tc>
        <w:tc>
          <w:tcPr>
            <w:tcW w:w="4522" w:type="dxa"/>
          </w:tcPr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Pr="005977B8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 w:rsidRPr="005977B8"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Pr="005977B8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6374" w:rsidRPr="005977B8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 w:rsidRPr="00597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0" w:type="dxa"/>
        <w:tblInd w:w="93" w:type="dxa"/>
        <w:tblLook w:val="04A0"/>
      </w:tblPr>
      <w:tblGrid>
        <w:gridCol w:w="4160"/>
        <w:gridCol w:w="940"/>
        <w:gridCol w:w="40"/>
        <w:gridCol w:w="940"/>
        <w:gridCol w:w="80"/>
        <w:gridCol w:w="980"/>
        <w:gridCol w:w="403"/>
        <w:gridCol w:w="728"/>
        <w:gridCol w:w="194"/>
        <w:gridCol w:w="64"/>
        <w:gridCol w:w="682"/>
        <w:gridCol w:w="194"/>
        <w:gridCol w:w="784"/>
        <w:gridCol w:w="682"/>
        <w:gridCol w:w="194"/>
        <w:gridCol w:w="784"/>
        <w:gridCol w:w="682"/>
        <w:gridCol w:w="194"/>
        <w:gridCol w:w="1466"/>
        <w:gridCol w:w="779"/>
      </w:tblGrid>
      <w:tr w:rsidR="00214FE2" w:rsidRPr="005977B8" w:rsidTr="00B660E4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7B8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  <w:r w:rsidRPr="005977B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</w:t>
            </w:r>
            <w:r w:rsidR="00B660E4" w:rsidRPr="0059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 от 14.01.2025 </w:t>
            </w:r>
            <w:r w:rsidRPr="005977B8">
              <w:rPr>
                <w:rFonts w:ascii="Times New Roman" w:hAnsi="Times New Roman"/>
                <w:color w:val="000000"/>
                <w:sz w:val="20"/>
                <w:szCs w:val="20"/>
              </w:rPr>
              <w:t>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214FE2" w:rsidRPr="005977B8" w:rsidTr="00B660E4">
        <w:trPr>
          <w:trHeight w:val="1035"/>
        </w:trPr>
        <w:tc>
          <w:tcPr>
            <w:tcW w:w="149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77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5977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непрогаммным</w:t>
            </w:r>
            <w:proofErr w:type="spellEnd"/>
            <w:r w:rsidRPr="005977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( 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214FE2" w:rsidRPr="005977B8" w:rsidTr="00B660E4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5977B8" w:rsidTr="00B660E4">
        <w:trPr>
          <w:trHeight w:val="199"/>
        </w:trPr>
        <w:tc>
          <w:tcPr>
            <w:tcW w:w="1497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900" w:type="dxa"/>
              <w:tblLook w:val="04A0"/>
            </w:tblPr>
            <w:tblGrid>
              <w:gridCol w:w="4160"/>
              <w:gridCol w:w="940"/>
              <w:gridCol w:w="1060"/>
              <w:gridCol w:w="1060"/>
              <w:gridCol w:w="940"/>
              <w:gridCol w:w="1660"/>
              <w:gridCol w:w="1660"/>
              <w:gridCol w:w="2420"/>
            </w:tblGrid>
            <w:tr w:rsidR="0024633D" w:rsidRPr="005977B8" w:rsidTr="0024633D">
              <w:trPr>
                <w:trHeight w:val="285"/>
              </w:trPr>
              <w:tc>
                <w:tcPr>
                  <w:tcW w:w="13900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</w:tr>
            <w:tr w:rsidR="0024633D" w:rsidRPr="005977B8" w:rsidTr="0024633D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24633D" w:rsidRPr="005977B8" w:rsidTr="0024633D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2 113,2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30,6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77,5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Средства</w:t>
                  </w:r>
                  <w:proofErr w:type="gramEnd"/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Средства</w:t>
                  </w:r>
                  <w:proofErr w:type="gramEnd"/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205,9</w:t>
                  </w:r>
                </w:p>
              </w:tc>
            </w:tr>
            <w:tr w:rsidR="0024633D" w:rsidRPr="005977B8" w:rsidTr="0024633D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205,0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205,0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24633D" w:rsidRPr="005977B8" w:rsidTr="0024633D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677,0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3 721,6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184,3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3 537,3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3 537,3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833,1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797,1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797,1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2 704,2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24633D" w:rsidRPr="005977B8" w:rsidTr="0024633D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1 204,6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981,4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960,9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960,9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8700200000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8,0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24633D" w:rsidRPr="005977B8" w:rsidTr="0024633D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101,1</w:t>
                  </w:r>
                </w:p>
              </w:tc>
            </w:tr>
            <w:tr w:rsidR="0024633D" w:rsidRPr="005977B8" w:rsidTr="0024633D">
              <w:trPr>
                <w:trHeight w:val="270"/>
              </w:trPr>
              <w:tc>
                <w:tcPr>
                  <w:tcW w:w="81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8 933,8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1 914,5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633D" w:rsidRPr="005977B8" w:rsidRDefault="0024633D" w:rsidP="002463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77B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2 227,2</w:t>
                  </w:r>
                </w:p>
              </w:tc>
            </w:tr>
          </w:tbl>
          <w:p w:rsidR="0024633D" w:rsidRPr="005977B8" w:rsidRDefault="0024633D" w:rsidP="002463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14FE2" w:rsidRPr="005977B8" w:rsidRDefault="00214FE2" w:rsidP="00B861D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633D" w:rsidRPr="005977B8" w:rsidRDefault="0024633D" w:rsidP="00B861D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77B8" w:rsidRPr="005977B8" w:rsidTr="00CF21D7">
        <w:trPr>
          <w:trHeight w:val="2130"/>
        </w:trPr>
        <w:tc>
          <w:tcPr>
            <w:tcW w:w="11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7B8" w:rsidRPr="005977B8" w:rsidRDefault="005977B8" w:rsidP="00B861D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7B8" w:rsidRPr="005977B8" w:rsidRDefault="005977B8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7B8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4</w:t>
            </w:r>
            <w:r w:rsidRPr="005977B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области№1 от 14.01.2025  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214FE2" w:rsidRPr="005977B8" w:rsidTr="00B660E4">
        <w:trPr>
          <w:trHeight w:val="240"/>
        </w:trPr>
        <w:tc>
          <w:tcPr>
            <w:tcW w:w="149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77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214FE2" w:rsidRPr="005977B8" w:rsidTr="00B660E4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5977B8" w:rsidRDefault="00214FE2" w:rsidP="00B8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633D" w:rsidRPr="005977B8" w:rsidTr="00B660E4">
        <w:trPr>
          <w:gridAfter w:val="1"/>
          <w:wAfter w:w="779" w:type="dxa"/>
          <w:trHeight w:val="225"/>
        </w:trPr>
        <w:tc>
          <w:tcPr>
            <w:tcW w:w="14191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24633D" w:rsidRPr="005977B8" w:rsidTr="00B660E4">
        <w:trPr>
          <w:gridAfter w:val="1"/>
          <w:wAfter w:w="779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24633D" w:rsidRPr="005977B8" w:rsidTr="00B660E4">
        <w:trPr>
          <w:gridAfter w:val="1"/>
          <w:wAfter w:w="779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8 933,8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1 914,5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2 227,2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2 113,2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30,6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618,5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24633D" w:rsidRPr="005977B8" w:rsidTr="00B660E4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205,9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205,9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205,9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205,9</w:t>
            </w:r>
          </w:p>
        </w:tc>
      </w:tr>
      <w:tr w:rsidR="0024633D" w:rsidRPr="005977B8" w:rsidTr="00B660E4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677,0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677,0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677,0</w:t>
            </w:r>
          </w:p>
        </w:tc>
      </w:tr>
      <w:tr w:rsidR="0024633D" w:rsidRPr="005977B8" w:rsidTr="00B660E4">
        <w:trPr>
          <w:gridAfter w:val="1"/>
          <w:wAfter w:w="779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677,0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3 721,6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1 204,6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184,3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3 537,3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1 204,6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3 537,3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1 204,6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833,1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797,1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797,1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2 704,2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1 204,6</w:t>
            </w:r>
          </w:p>
        </w:tc>
      </w:tr>
      <w:tr w:rsidR="0024633D" w:rsidRPr="005977B8" w:rsidTr="00B660E4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2 413,0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1 204,6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2 413,0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1 204,6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1 661,4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1 661,4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1 661,4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981,4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8700200000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101,1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101,1</w:t>
            </w:r>
          </w:p>
        </w:tc>
      </w:tr>
      <w:tr w:rsidR="0024633D" w:rsidRPr="005977B8" w:rsidTr="00B660E4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101,1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101,1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101,1</w:t>
            </w:r>
          </w:p>
        </w:tc>
      </w:tr>
      <w:tr w:rsidR="0024633D" w:rsidRPr="005977B8" w:rsidTr="00B660E4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101,1</w:t>
            </w:r>
          </w:p>
        </w:tc>
      </w:tr>
      <w:tr w:rsidR="0024633D" w:rsidRPr="005977B8" w:rsidTr="00B660E4">
        <w:trPr>
          <w:gridAfter w:val="1"/>
          <w:wAfter w:w="779" w:type="dxa"/>
          <w:trHeight w:val="270"/>
        </w:trPr>
        <w:tc>
          <w:tcPr>
            <w:tcW w:w="92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8 933,8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1 914,5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33D" w:rsidRPr="005977B8" w:rsidRDefault="0024633D" w:rsidP="002463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77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2 227,2</w:t>
            </w:r>
          </w:p>
        </w:tc>
      </w:tr>
    </w:tbl>
    <w:p w:rsidR="00214FE2" w:rsidRPr="005977B8" w:rsidRDefault="00214FE2">
      <w:pPr>
        <w:rPr>
          <w:rFonts w:ascii="Times New Roman" w:hAnsi="Times New Roman"/>
        </w:rPr>
      </w:pPr>
    </w:p>
    <w:p w:rsidR="00214FE2" w:rsidRPr="005977B8" w:rsidRDefault="00214FE2">
      <w:pPr>
        <w:rPr>
          <w:rFonts w:ascii="Times New Roman" w:hAnsi="Times New Roman"/>
        </w:rPr>
      </w:pPr>
    </w:p>
    <w:p w:rsidR="00214FE2" w:rsidRPr="005977B8" w:rsidRDefault="00214FE2">
      <w:pPr>
        <w:rPr>
          <w:rFonts w:ascii="Times New Roman" w:hAnsi="Times New Roman"/>
        </w:rPr>
      </w:pPr>
    </w:p>
    <w:p w:rsidR="00214FE2" w:rsidRPr="005977B8" w:rsidRDefault="00214FE2">
      <w:pPr>
        <w:rPr>
          <w:rFonts w:ascii="Times New Roman" w:hAnsi="Times New Roman"/>
        </w:rPr>
      </w:pPr>
    </w:p>
    <w:p w:rsidR="00214FE2" w:rsidRPr="005977B8" w:rsidRDefault="00214FE2">
      <w:pPr>
        <w:rPr>
          <w:rFonts w:ascii="Times New Roman" w:hAnsi="Times New Roman"/>
        </w:rPr>
        <w:sectPr w:rsidR="00214FE2" w:rsidRPr="005977B8" w:rsidSect="00B660E4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  <w:r w:rsidRPr="005977B8">
        <w:rPr>
          <w:rFonts w:ascii="Times New Roman" w:hAnsi="Times New Roman"/>
        </w:rPr>
        <w:lastRenderedPageBreak/>
        <w:t>Приложение 7</w:t>
      </w: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  <w:r w:rsidRPr="005977B8">
        <w:rPr>
          <w:rFonts w:ascii="Times New Roman" w:hAnsi="Times New Roman"/>
        </w:rPr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B660E4" w:rsidRPr="005977B8" w:rsidRDefault="00214FE2" w:rsidP="00214FE2">
      <w:pPr>
        <w:pStyle w:val="a6"/>
        <w:jc w:val="right"/>
        <w:rPr>
          <w:rFonts w:ascii="Times New Roman" w:hAnsi="Times New Roman"/>
          <w:color w:val="000000"/>
          <w:sz w:val="20"/>
          <w:szCs w:val="20"/>
        </w:rPr>
      </w:pPr>
      <w:r w:rsidRPr="005977B8">
        <w:rPr>
          <w:rFonts w:ascii="Times New Roman" w:hAnsi="Times New Roman"/>
        </w:rPr>
        <w:t xml:space="preserve">                                                   Новосибирской области </w:t>
      </w:r>
      <w:r w:rsidR="00B660E4" w:rsidRPr="005977B8">
        <w:rPr>
          <w:rFonts w:ascii="Times New Roman" w:hAnsi="Times New Roman"/>
          <w:color w:val="000000"/>
          <w:sz w:val="20"/>
          <w:szCs w:val="20"/>
        </w:rPr>
        <w:t xml:space="preserve">№1 от 14.01.2025г </w:t>
      </w: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  <w:r w:rsidRPr="005977B8">
        <w:rPr>
          <w:rFonts w:ascii="Times New Roman" w:hAnsi="Times New Roman"/>
        </w:rPr>
        <w:t xml:space="preserve">  «О местном бюджете                        </w:t>
      </w: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  <w:r w:rsidRPr="005977B8">
        <w:rPr>
          <w:rFonts w:ascii="Times New Roman" w:hAnsi="Times New Roman"/>
        </w:rPr>
        <w:t xml:space="preserve">                                               Останинского сельсовета Северного района </w:t>
      </w: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  <w:r w:rsidRPr="005977B8">
        <w:rPr>
          <w:rFonts w:ascii="Times New Roman" w:hAnsi="Times New Roman"/>
        </w:rPr>
        <w:t xml:space="preserve">                               Новосибирской области на 2025 год</w:t>
      </w: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  <w:r w:rsidRPr="005977B8">
        <w:rPr>
          <w:rFonts w:ascii="Times New Roman" w:hAnsi="Times New Roman"/>
        </w:rPr>
        <w:t xml:space="preserve">                                         и плановый период 2026 и 2027 годов»      </w:t>
      </w: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</w:rPr>
      </w:pP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  <w:b/>
        </w:rPr>
      </w:pPr>
    </w:p>
    <w:p w:rsidR="00214FE2" w:rsidRPr="005977B8" w:rsidRDefault="00214FE2" w:rsidP="00214FE2">
      <w:pPr>
        <w:pStyle w:val="a6"/>
        <w:jc w:val="right"/>
        <w:rPr>
          <w:rFonts w:ascii="Times New Roman" w:hAnsi="Times New Roman"/>
          <w:b/>
        </w:rPr>
      </w:pPr>
    </w:p>
    <w:p w:rsidR="00214FE2" w:rsidRPr="005977B8" w:rsidRDefault="00214FE2" w:rsidP="00214FE2">
      <w:pPr>
        <w:pStyle w:val="a6"/>
        <w:jc w:val="center"/>
        <w:rPr>
          <w:rFonts w:ascii="Times New Roman" w:hAnsi="Times New Roman"/>
          <w:b/>
        </w:rPr>
      </w:pPr>
      <w:r w:rsidRPr="005977B8">
        <w:rPr>
          <w:rFonts w:ascii="Times New Roman" w:hAnsi="Times New Roman"/>
          <w:b/>
        </w:rPr>
        <w:t>И С Т О Ч Н И К И</w:t>
      </w:r>
    </w:p>
    <w:p w:rsidR="00214FE2" w:rsidRPr="005977B8" w:rsidRDefault="00214FE2" w:rsidP="00214FE2">
      <w:pPr>
        <w:pStyle w:val="a6"/>
        <w:jc w:val="center"/>
        <w:rPr>
          <w:rFonts w:ascii="Times New Roman" w:hAnsi="Times New Roman"/>
          <w:b/>
        </w:rPr>
      </w:pPr>
      <w:r w:rsidRPr="005977B8">
        <w:rPr>
          <w:rFonts w:ascii="Times New Roman" w:hAnsi="Times New Roman"/>
          <w:b/>
        </w:rPr>
        <w:t>финансирования дефицита местного бюджета</w:t>
      </w:r>
    </w:p>
    <w:p w:rsidR="00214FE2" w:rsidRPr="005977B8" w:rsidRDefault="00214FE2" w:rsidP="00214FE2">
      <w:pPr>
        <w:pStyle w:val="a6"/>
        <w:jc w:val="center"/>
        <w:rPr>
          <w:rFonts w:ascii="Times New Roman" w:hAnsi="Times New Roman"/>
          <w:b/>
        </w:rPr>
      </w:pPr>
      <w:r w:rsidRPr="005977B8">
        <w:rPr>
          <w:rFonts w:ascii="Times New Roman" w:hAnsi="Times New Roman"/>
          <w:b/>
        </w:rPr>
        <w:t>на 2025 год и на плановый период 2026-2027 годов</w:t>
      </w:r>
    </w:p>
    <w:p w:rsidR="00214FE2" w:rsidRPr="005977B8" w:rsidRDefault="00214FE2" w:rsidP="00214FE2">
      <w:pPr>
        <w:rPr>
          <w:rFonts w:ascii="Times New Roman" w:hAnsi="Times New Roman"/>
        </w:rPr>
      </w:pPr>
      <w:r w:rsidRPr="005977B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5977B8">
        <w:rPr>
          <w:rFonts w:ascii="Times New Roman" w:hAnsi="Times New Roman"/>
        </w:rPr>
        <w:t>.р</w:t>
      </w:r>
      <w:proofErr w:type="gramEnd"/>
      <w:r w:rsidRPr="005977B8">
        <w:rPr>
          <w:rFonts w:ascii="Times New Roman" w:hAnsi="Times New Roman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977B8">
              <w:rPr>
                <w:rFonts w:ascii="Times New Roman" w:hAnsi="Times New Roman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Сумма 2025 г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Сумма 2026 г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Сумма 2027 г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214FE2" w:rsidRPr="005977B8" w:rsidRDefault="0001692F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01030000100000710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01030000100000810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214FE2" w:rsidRPr="005977B8" w:rsidRDefault="0001692F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</w:t>
            </w:r>
          </w:p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средств бюджета</w:t>
            </w:r>
          </w:p>
        </w:tc>
        <w:tc>
          <w:tcPr>
            <w:tcW w:w="1385" w:type="dxa"/>
          </w:tcPr>
          <w:p w:rsidR="00214FE2" w:rsidRPr="005977B8" w:rsidRDefault="00267D0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-7732,9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-1914,5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-2227,2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</w:p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385" w:type="dxa"/>
          </w:tcPr>
          <w:p w:rsidR="00214FE2" w:rsidRPr="005977B8" w:rsidRDefault="00267D0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-7732,9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-1914,5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-2227,2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214FE2" w:rsidRPr="005977B8" w:rsidRDefault="00267D0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8933,8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2227,2</w:t>
            </w:r>
          </w:p>
        </w:tc>
      </w:tr>
      <w:tr w:rsidR="00214FE2" w:rsidRPr="005977B8" w:rsidTr="00B861D8">
        <w:tc>
          <w:tcPr>
            <w:tcW w:w="2445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900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214FE2" w:rsidRPr="005977B8" w:rsidRDefault="00267D0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8933,8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061" w:type="dxa"/>
          </w:tcPr>
          <w:p w:rsidR="00214FE2" w:rsidRPr="005977B8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7B8">
              <w:rPr>
                <w:rFonts w:ascii="Times New Roman" w:hAnsi="Times New Roman"/>
                <w:sz w:val="24"/>
                <w:szCs w:val="24"/>
              </w:rPr>
              <w:t>2227,2</w:t>
            </w:r>
          </w:p>
        </w:tc>
      </w:tr>
    </w:tbl>
    <w:p w:rsidR="00214FE2" w:rsidRPr="005977B8" w:rsidRDefault="00214FE2" w:rsidP="00214FE2">
      <w:pPr>
        <w:pStyle w:val="a6"/>
        <w:rPr>
          <w:rFonts w:ascii="Times New Roman" w:hAnsi="Times New Roman"/>
          <w:sz w:val="24"/>
          <w:szCs w:val="24"/>
        </w:rPr>
      </w:pPr>
    </w:p>
    <w:p w:rsidR="00214FE2" w:rsidRPr="005977B8" w:rsidRDefault="00214FE2" w:rsidP="00214FE2">
      <w:pPr>
        <w:pStyle w:val="a6"/>
        <w:rPr>
          <w:rFonts w:ascii="Times New Roman" w:hAnsi="Times New Roman"/>
          <w:sz w:val="24"/>
          <w:szCs w:val="24"/>
        </w:rPr>
      </w:pPr>
    </w:p>
    <w:p w:rsidR="00214FE2" w:rsidRPr="005977B8" w:rsidRDefault="00214FE2" w:rsidP="00214FE2">
      <w:pPr>
        <w:rPr>
          <w:rFonts w:ascii="Times New Roman" w:hAnsi="Times New Roman"/>
        </w:rPr>
      </w:pPr>
    </w:p>
    <w:p w:rsidR="00214FE2" w:rsidRPr="005977B8" w:rsidRDefault="00214FE2" w:rsidP="00214FE2">
      <w:pPr>
        <w:rPr>
          <w:rFonts w:ascii="Times New Roman" w:hAnsi="Times New Roman"/>
        </w:rPr>
      </w:pPr>
    </w:p>
    <w:p w:rsidR="00AE6374" w:rsidRPr="005977B8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E6374" w:rsidRPr="005977B8" w:rsidSect="00214F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1692F"/>
    <w:rsid w:val="00047F29"/>
    <w:rsid w:val="00131EA8"/>
    <w:rsid w:val="00141602"/>
    <w:rsid w:val="0018672C"/>
    <w:rsid w:val="001949F8"/>
    <w:rsid w:val="001C3397"/>
    <w:rsid w:val="00214FE2"/>
    <w:rsid w:val="0024633D"/>
    <w:rsid w:val="00267D06"/>
    <w:rsid w:val="002B50AB"/>
    <w:rsid w:val="00301303"/>
    <w:rsid w:val="00406671"/>
    <w:rsid w:val="00540FC4"/>
    <w:rsid w:val="005977B8"/>
    <w:rsid w:val="005D237C"/>
    <w:rsid w:val="0076160F"/>
    <w:rsid w:val="00767A98"/>
    <w:rsid w:val="00774D43"/>
    <w:rsid w:val="007A2DFC"/>
    <w:rsid w:val="008E6127"/>
    <w:rsid w:val="008F24E4"/>
    <w:rsid w:val="009D0F38"/>
    <w:rsid w:val="00A73ED1"/>
    <w:rsid w:val="00AE6374"/>
    <w:rsid w:val="00B60D22"/>
    <w:rsid w:val="00B660E4"/>
    <w:rsid w:val="00B91A02"/>
    <w:rsid w:val="00BB45DF"/>
    <w:rsid w:val="00BD6BB2"/>
    <w:rsid w:val="00C064DE"/>
    <w:rsid w:val="00C95FFD"/>
    <w:rsid w:val="00CD2878"/>
    <w:rsid w:val="00D84DD6"/>
    <w:rsid w:val="00E7364A"/>
    <w:rsid w:val="00E74DBD"/>
    <w:rsid w:val="00EC00BF"/>
    <w:rsid w:val="00EE7A9E"/>
    <w:rsid w:val="00F068FD"/>
    <w:rsid w:val="00F37950"/>
    <w:rsid w:val="00F76A73"/>
    <w:rsid w:val="00FB01E3"/>
    <w:rsid w:val="00FE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character" w:styleId="a4">
    <w:name w:val="Hyperlink"/>
    <w:uiPriority w:val="99"/>
    <w:semiHidden/>
    <w:unhideWhenUsed/>
    <w:rsid w:val="00214F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214FE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214F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214FE2"/>
    <w:rPr>
      <w:rFonts w:ascii="Arial" w:hAnsi="Arial" w:cs="Arial"/>
    </w:rPr>
  </w:style>
  <w:style w:type="paragraph" w:customStyle="1" w:styleId="ConsPlusNormal0">
    <w:name w:val="ConsPlusNormal"/>
    <w:link w:val="ConsPlusNormal"/>
    <w:rsid w:val="00214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21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4633D"/>
    <w:rPr>
      <w:color w:val="800080"/>
      <w:u w:val="single"/>
    </w:rPr>
  </w:style>
  <w:style w:type="paragraph" w:customStyle="1" w:styleId="xl65">
    <w:name w:val="xl65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463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46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46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46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F419-F5EF-44B9-91DB-5F19F39C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36</cp:revision>
  <dcterms:created xsi:type="dcterms:W3CDTF">2024-01-11T07:16:00Z</dcterms:created>
  <dcterms:modified xsi:type="dcterms:W3CDTF">2025-01-17T05:35:00Z</dcterms:modified>
</cp:coreProperties>
</file>