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A8" w:rsidRPr="00DA0E76" w:rsidRDefault="00DA0E76" w:rsidP="000F64E2">
      <w:pPr>
        <w:shd w:val="clear" w:color="auto" w:fill="FFFFFF"/>
        <w:jc w:val="center"/>
        <w:rPr>
          <w:sz w:val="28"/>
          <w:szCs w:val="28"/>
        </w:rPr>
      </w:pPr>
      <w:r w:rsidRPr="00DA0E76">
        <w:rPr>
          <w:sz w:val="28"/>
          <w:szCs w:val="28"/>
        </w:rPr>
        <w:t>АДМИНИСТРАЦИЯ</w:t>
      </w:r>
      <w:r w:rsidR="000F454B" w:rsidRPr="00DA0E76">
        <w:rPr>
          <w:sz w:val="28"/>
          <w:szCs w:val="28"/>
        </w:rPr>
        <w:t xml:space="preserve"> </w:t>
      </w:r>
      <w:r w:rsidR="00CC25A8" w:rsidRPr="00DA0E76">
        <w:rPr>
          <w:sz w:val="28"/>
          <w:szCs w:val="28"/>
        </w:rPr>
        <w:t>ОСТАНИНСКОГО СЕЛЬСОВЕТА</w:t>
      </w:r>
    </w:p>
    <w:p w:rsidR="00CC25A8" w:rsidRPr="00DA0E76" w:rsidRDefault="00CC25A8" w:rsidP="000F64E2">
      <w:pPr>
        <w:shd w:val="clear" w:color="auto" w:fill="FFFFFF"/>
        <w:jc w:val="center"/>
        <w:rPr>
          <w:sz w:val="28"/>
          <w:szCs w:val="28"/>
        </w:rPr>
      </w:pPr>
      <w:r w:rsidRPr="00DA0E76">
        <w:rPr>
          <w:sz w:val="28"/>
          <w:szCs w:val="28"/>
        </w:rPr>
        <w:t>СЕВЕРНОГО РАЙОН</w:t>
      </w:r>
      <w:r w:rsidR="000F454B" w:rsidRPr="00DA0E76">
        <w:rPr>
          <w:sz w:val="28"/>
          <w:szCs w:val="28"/>
        </w:rPr>
        <w:t xml:space="preserve">А </w:t>
      </w:r>
      <w:r w:rsidRPr="00DA0E76">
        <w:rPr>
          <w:sz w:val="28"/>
          <w:szCs w:val="28"/>
        </w:rPr>
        <w:t>НОВОСИБИРСКОЙ ОБЛАСТИ</w:t>
      </w:r>
    </w:p>
    <w:p w:rsidR="00CC25A8" w:rsidRPr="00DA0E76" w:rsidRDefault="00CC25A8" w:rsidP="000F64E2">
      <w:pPr>
        <w:shd w:val="clear" w:color="auto" w:fill="FFFFFF"/>
        <w:jc w:val="center"/>
        <w:rPr>
          <w:sz w:val="28"/>
          <w:szCs w:val="28"/>
        </w:rPr>
      </w:pPr>
    </w:p>
    <w:p w:rsidR="00CC25A8" w:rsidRPr="00DA0E76" w:rsidRDefault="00CC25A8" w:rsidP="00CC25A8">
      <w:pPr>
        <w:shd w:val="clear" w:color="auto" w:fill="FFFFFF"/>
        <w:rPr>
          <w:sz w:val="28"/>
          <w:szCs w:val="28"/>
        </w:rPr>
      </w:pPr>
      <w:r w:rsidRPr="00DA0E76">
        <w:rPr>
          <w:sz w:val="28"/>
          <w:szCs w:val="28"/>
        </w:rPr>
        <w:t xml:space="preserve">                               </w:t>
      </w:r>
      <w:r w:rsidR="00DA0E76">
        <w:rPr>
          <w:sz w:val="28"/>
          <w:szCs w:val="28"/>
        </w:rPr>
        <w:t xml:space="preserve">    </w:t>
      </w:r>
      <w:r w:rsidRPr="00DA0E76">
        <w:rPr>
          <w:sz w:val="28"/>
          <w:szCs w:val="28"/>
        </w:rPr>
        <w:t>ПОСТАНОВЛЕНИЕ</w:t>
      </w:r>
    </w:p>
    <w:p w:rsidR="00E35E9D" w:rsidRPr="00DA0E76" w:rsidRDefault="00E35E9D" w:rsidP="000F454B">
      <w:pPr>
        <w:shd w:val="clear" w:color="auto" w:fill="FFFFFF"/>
        <w:rPr>
          <w:sz w:val="28"/>
          <w:szCs w:val="28"/>
        </w:rPr>
        <w:sectPr w:rsidR="00E35E9D" w:rsidRPr="00DA0E76" w:rsidSect="000F454B">
          <w:type w:val="continuous"/>
          <w:pgSz w:w="11909" w:h="16834"/>
          <w:pgMar w:top="851" w:right="1325" w:bottom="720" w:left="855" w:header="720" w:footer="720" w:gutter="0"/>
          <w:cols w:space="60"/>
          <w:noEndnote/>
        </w:sectPr>
      </w:pPr>
    </w:p>
    <w:p w:rsidR="00E35E9D" w:rsidRPr="00DA0E76" w:rsidRDefault="00CC1B48" w:rsidP="00CC25A8">
      <w:pPr>
        <w:shd w:val="clear" w:color="auto" w:fill="FFFFFF"/>
        <w:tabs>
          <w:tab w:val="left" w:pos="7502"/>
        </w:tabs>
        <w:spacing w:before="658"/>
        <w:ind w:right="-1594"/>
        <w:rPr>
          <w:sz w:val="28"/>
          <w:szCs w:val="28"/>
        </w:rPr>
        <w:sectPr w:rsidR="00E35E9D" w:rsidRPr="00DA0E76">
          <w:type w:val="continuous"/>
          <w:pgSz w:w="11909" w:h="16834"/>
          <w:pgMar w:top="1440" w:right="2755" w:bottom="720" w:left="1392" w:header="720" w:footer="720" w:gutter="0"/>
          <w:cols w:space="60"/>
          <w:noEndnote/>
        </w:sectPr>
      </w:pPr>
      <w:r>
        <w:rPr>
          <w:sz w:val="28"/>
          <w:szCs w:val="28"/>
        </w:rPr>
        <w:lastRenderedPageBreak/>
        <w:t>22</w:t>
      </w:r>
      <w:r w:rsidR="00364C0B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7A0C3A" w:rsidRPr="00DA0E76">
        <w:rPr>
          <w:sz w:val="28"/>
          <w:szCs w:val="28"/>
        </w:rPr>
        <w:t>.201</w:t>
      </w:r>
      <w:r w:rsidR="00DA0E76" w:rsidRPr="00DA0E76">
        <w:rPr>
          <w:sz w:val="28"/>
          <w:szCs w:val="28"/>
        </w:rPr>
        <w:t>9</w:t>
      </w:r>
      <w:r w:rsidR="007A0C3A" w:rsidRPr="00DA0E76">
        <w:rPr>
          <w:sz w:val="28"/>
          <w:szCs w:val="28"/>
        </w:rPr>
        <w:t xml:space="preserve"> </w:t>
      </w:r>
      <w:r w:rsidR="00CC25A8" w:rsidRPr="00DA0E76">
        <w:rPr>
          <w:sz w:val="28"/>
          <w:szCs w:val="28"/>
        </w:rPr>
        <w:t xml:space="preserve">                       с. </w:t>
      </w:r>
      <w:proofErr w:type="spellStart"/>
      <w:r w:rsidR="00CC25A8" w:rsidRPr="00DA0E76">
        <w:rPr>
          <w:sz w:val="28"/>
          <w:szCs w:val="28"/>
        </w:rPr>
        <w:t>Останинка</w:t>
      </w:r>
      <w:proofErr w:type="spellEnd"/>
      <w:r w:rsidR="00CC25A8" w:rsidRPr="00DA0E76">
        <w:rPr>
          <w:sz w:val="28"/>
          <w:szCs w:val="28"/>
        </w:rPr>
        <w:t xml:space="preserve">                </w:t>
      </w:r>
      <w:r w:rsidR="007A0C3A" w:rsidRPr="00DA0E76">
        <w:rPr>
          <w:sz w:val="28"/>
          <w:szCs w:val="28"/>
        </w:rPr>
        <w:t xml:space="preserve">         №  </w:t>
      </w:r>
      <w:r>
        <w:rPr>
          <w:sz w:val="28"/>
          <w:szCs w:val="28"/>
        </w:rPr>
        <w:t>3</w:t>
      </w:r>
      <w:r w:rsidR="00C86285">
        <w:rPr>
          <w:sz w:val="28"/>
          <w:szCs w:val="28"/>
        </w:rPr>
        <w:t>7</w:t>
      </w:r>
      <w:bookmarkStart w:id="0" w:name="_GoBack"/>
      <w:bookmarkEnd w:id="0"/>
    </w:p>
    <w:p w:rsidR="001E236C" w:rsidRPr="00DA0E76" w:rsidRDefault="001E236C" w:rsidP="007F73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7398" w:rsidRPr="00DA0E76" w:rsidRDefault="001E236C" w:rsidP="007F73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0E7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от </w:t>
      </w:r>
      <w:r w:rsidR="000F64E2">
        <w:rPr>
          <w:rFonts w:ascii="Times New Roman" w:hAnsi="Times New Roman" w:cs="Times New Roman"/>
          <w:sz w:val="28"/>
          <w:szCs w:val="28"/>
        </w:rPr>
        <w:t>25.07.2012 №69</w:t>
      </w:r>
      <w:r w:rsidRPr="00DA0E76">
        <w:rPr>
          <w:rFonts w:ascii="Times New Roman" w:hAnsi="Times New Roman" w:cs="Times New Roman"/>
          <w:sz w:val="28"/>
          <w:szCs w:val="28"/>
        </w:rPr>
        <w:t xml:space="preserve"> «</w:t>
      </w:r>
      <w:r w:rsidR="000F64E2" w:rsidRPr="000F64E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 приему заявлений, документов, а также постановка граждан на учет в качестве нуждающихся в жилых помещениях</w:t>
      </w:r>
      <w:r w:rsidRPr="00DA0E76">
        <w:rPr>
          <w:rFonts w:ascii="Times New Roman" w:hAnsi="Times New Roman" w:cs="Times New Roman"/>
          <w:sz w:val="28"/>
          <w:szCs w:val="28"/>
        </w:rPr>
        <w:t>»</w:t>
      </w:r>
    </w:p>
    <w:p w:rsidR="00E35E9D" w:rsidRPr="00DA0E76" w:rsidRDefault="000F64E2" w:rsidP="007F7398">
      <w:pPr>
        <w:shd w:val="clear" w:color="auto" w:fill="FFFFFF"/>
        <w:spacing w:before="312" w:line="317" w:lineRule="exact"/>
        <w:ind w:left="227"/>
        <w:jc w:val="both"/>
        <w:rPr>
          <w:rFonts w:eastAsia="Times New Roman"/>
          <w:color w:val="000000"/>
          <w:spacing w:val="7"/>
          <w:sz w:val="28"/>
          <w:szCs w:val="28"/>
        </w:rPr>
      </w:pPr>
      <w:r>
        <w:rPr>
          <w:sz w:val="28"/>
          <w:szCs w:val="28"/>
        </w:rPr>
        <w:t>С целью приведения нормативн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правовых актов в соответствие с действующим законодательством, а</w:t>
      </w:r>
      <w:r w:rsidR="001E236C" w:rsidRPr="00DA0E76">
        <w:rPr>
          <w:sz w:val="28"/>
          <w:szCs w:val="28"/>
        </w:rPr>
        <w:t>дминистрация</w:t>
      </w:r>
      <w:r w:rsidR="00EB0267" w:rsidRPr="00DA0E76">
        <w:rPr>
          <w:rFonts w:eastAsia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="00EB0267" w:rsidRPr="00DA0E76">
        <w:rPr>
          <w:rFonts w:eastAsia="Times New Roman"/>
          <w:color w:val="000000"/>
          <w:spacing w:val="15"/>
          <w:sz w:val="28"/>
          <w:szCs w:val="28"/>
        </w:rPr>
        <w:t>Останинског</w:t>
      </w:r>
      <w:r w:rsidR="007A0C3A" w:rsidRPr="00DA0E76">
        <w:rPr>
          <w:rFonts w:eastAsia="Times New Roman"/>
          <w:color w:val="000000"/>
          <w:spacing w:val="15"/>
          <w:sz w:val="28"/>
          <w:szCs w:val="28"/>
        </w:rPr>
        <w:t>о</w:t>
      </w:r>
      <w:proofErr w:type="spellEnd"/>
      <w:r w:rsidR="007A0C3A" w:rsidRPr="00DA0E76">
        <w:rPr>
          <w:rFonts w:eastAsia="Times New Roman"/>
          <w:color w:val="000000"/>
          <w:spacing w:val="15"/>
          <w:sz w:val="28"/>
          <w:szCs w:val="28"/>
        </w:rPr>
        <w:t xml:space="preserve"> </w:t>
      </w:r>
      <w:r w:rsidR="00EB0267" w:rsidRPr="00DA0E76">
        <w:rPr>
          <w:rFonts w:eastAsia="Times New Roman"/>
          <w:color w:val="000000"/>
          <w:spacing w:val="7"/>
          <w:sz w:val="28"/>
          <w:szCs w:val="28"/>
        </w:rPr>
        <w:t xml:space="preserve">сельсовета Северного района Новосибирской области </w:t>
      </w:r>
    </w:p>
    <w:p w:rsidR="00E35E9D" w:rsidRPr="00DA0E76" w:rsidRDefault="00EB0267" w:rsidP="00766F25">
      <w:pPr>
        <w:shd w:val="clear" w:color="auto" w:fill="FFFFFF"/>
        <w:spacing w:line="317" w:lineRule="exact"/>
        <w:ind w:left="720"/>
        <w:jc w:val="both"/>
        <w:rPr>
          <w:sz w:val="28"/>
          <w:szCs w:val="28"/>
        </w:rPr>
      </w:pPr>
      <w:r w:rsidRPr="00DA0E76">
        <w:rPr>
          <w:rFonts w:eastAsia="Times New Roman"/>
          <w:color w:val="000000"/>
          <w:spacing w:val="10"/>
          <w:sz w:val="28"/>
          <w:szCs w:val="28"/>
        </w:rPr>
        <w:t>ПОСТАНОВЛЯ</w:t>
      </w:r>
      <w:r w:rsidR="001E236C" w:rsidRPr="00DA0E76">
        <w:rPr>
          <w:rFonts w:eastAsia="Times New Roman"/>
          <w:color w:val="000000"/>
          <w:spacing w:val="10"/>
          <w:sz w:val="28"/>
          <w:szCs w:val="28"/>
        </w:rPr>
        <w:t>ЕТ</w:t>
      </w:r>
      <w:r w:rsidRPr="00DA0E76">
        <w:rPr>
          <w:rFonts w:eastAsia="Times New Roman"/>
          <w:color w:val="000000"/>
          <w:spacing w:val="10"/>
          <w:sz w:val="28"/>
          <w:szCs w:val="28"/>
        </w:rPr>
        <w:t>:</w:t>
      </w:r>
    </w:p>
    <w:p w:rsidR="00E35E9D" w:rsidRPr="00DA0E76" w:rsidRDefault="001E236C" w:rsidP="00CC1B48">
      <w:pPr>
        <w:numPr>
          <w:ilvl w:val="0"/>
          <w:numId w:val="1"/>
        </w:numPr>
        <w:shd w:val="clear" w:color="auto" w:fill="FFFFFF"/>
        <w:tabs>
          <w:tab w:val="left" w:pos="979"/>
          <w:tab w:val="left" w:leader="underscore" w:pos="1891"/>
          <w:tab w:val="left" w:leader="underscore" w:pos="2794"/>
          <w:tab w:val="left" w:pos="5462"/>
          <w:tab w:val="left" w:pos="6509"/>
        </w:tabs>
        <w:spacing w:line="317" w:lineRule="exact"/>
        <w:ind w:left="5" w:firstLine="706"/>
        <w:jc w:val="both"/>
        <w:rPr>
          <w:color w:val="000000"/>
          <w:sz w:val="28"/>
          <w:szCs w:val="28"/>
        </w:rPr>
      </w:pPr>
      <w:r w:rsidRPr="00DA0E76">
        <w:rPr>
          <w:rFonts w:eastAsia="Times New Roman"/>
          <w:color w:val="000000"/>
          <w:spacing w:val="9"/>
          <w:sz w:val="28"/>
          <w:szCs w:val="28"/>
        </w:rPr>
        <w:t xml:space="preserve">Внести в </w:t>
      </w:r>
      <w:r w:rsidR="0094413A" w:rsidRPr="0094413A">
        <w:rPr>
          <w:rFonts w:eastAsia="Times New Roman"/>
          <w:color w:val="000000"/>
          <w:spacing w:val="9"/>
          <w:sz w:val="28"/>
          <w:szCs w:val="28"/>
        </w:rPr>
        <w:t xml:space="preserve">постановление администрации </w:t>
      </w:r>
      <w:r w:rsidR="000F64E2" w:rsidRPr="00DA0E76">
        <w:rPr>
          <w:sz w:val="28"/>
          <w:szCs w:val="28"/>
        </w:rPr>
        <w:t xml:space="preserve">от </w:t>
      </w:r>
      <w:r w:rsidR="000F64E2">
        <w:rPr>
          <w:sz w:val="28"/>
          <w:szCs w:val="28"/>
        </w:rPr>
        <w:t>25.07.2012 №69</w:t>
      </w:r>
      <w:r w:rsidR="000F64E2" w:rsidRPr="00DA0E76">
        <w:rPr>
          <w:sz w:val="28"/>
          <w:szCs w:val="28"/>
        </w:rPr>
        <w:t xml:space="preserve"> «</w:t>
      </w:r>
      <w:r w:rsidR="000F64E2" w:rsidRPr="000F64E2">
        <w:rPr>
          <w:sz w:val="28"/>
          <w:szCs w:val="28"/>
        </w:rPr>
        <w:t>Об утверждении административного регламента предоставления муниципальной услуги по  приему заявлений, документов, а также постановка граждан на учет в качестве нуждающихся в жилых помещениях</w:t>
      </w:r>
      <w:r w:rsidR="000F64E2" w:rsidRPr="00DA0E76">
        <w:rPr>
          <w:sz w:val="28"/>
          <w:szCs w:val="28"/>
        </w:rPr>
        <w:t>»</w:t>
      </w:r>
      <w:r w:rsidR="00CC1B48">
        <w:rPr>
          <w:sz w:val="28"/>
          <w:szCs w:val="28"/>
        </w:rPr>
        <w:t xml:space="preserve"> изменения</w:t>
      </w:r>
      <w:r w:rsidRPr="00DA0E76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="00CC1B48" w:rsidRPr="00CC1B48">
        <w:rPr>
          <w:rFonts w:eastAsia="Times New Roman"/>
          <w:color w:val="000000"/>
          <w:spacing w:val="9"/>
          <w:sz w:val="28"/>
          <w:szCs w:val="28"/>
        </w:rPr>
        <w:t xml:space="preserve">изложив раздел </w:t>
      </w:r>
      <w:r w:rsidR="00CC1B48">
        <w:rPr>
          <w:rFonts w:eastAsia="Times New Roman"/>
          <w:color w:val="000000"/>
          <w:spacing w:val="9"/>
          <w:sz w:val="28"/>
          <w:szCs w:val="28"/>
        </w:rPr>
        <w:t>5</w:t>
      </w:r>
      <w:r w:rsidR="00CC1B48" w:rsidRPr="00CC1B48">
        <w:rPr>
          <w:rFonts w:eastAsia="Times New Roman"/>
          <w:color w:val="000000"/>
          <w:spacing w:val="9"/>
          <w:sz w:val="28"/>
          <w:szCs w:val="28"/>
        </w:rPr>
        <w:t xml:space="preserve">. </w:t>
      </w:r>
      <w:proofErr w:type="gramStart"/>
      <w:r w:rsidR="00CC1B48" w:rsidRPr="00CC1B48">
        <w:rPr>
          <w:rFonts w:eastAsia="Times New Roman"/>
          <w:color w:val="000000"/>
          <w:spacing w:val="9"/>
          <w:sz w:val="28"/>
          <w:szCs w:val="28"/>
        </w:rPr>
        <w:t>«Досудебный (внесудебный) порядок обжалования решений и действий (бездействия) администрации (наименование муниципального образования) Новосибирской области, должностных лиц, муниципальных служащих» в следующей редакции:</w:t>
      </w:r>
      <w:proofErr w:type="gramEnd"/>
    </w:p>
    <w:p w:rsidR="00CC1B48" w:rsidRDefault="00CC1B48" w:rsidP="00CC1B48">
      <w:pPr>
        <w:tabs>
          <w:tab w:val="left" w:pos="1418"/>
        </w:tabs>
        <w:ind w:firstLine="709"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:rsidR="00CC1B48" w:rsidRDefault="00CC1B48" w:rsidP="00CC1B48">
      <w:pPr>
        <w:tabs>
          <w:tab w:val="left" w:pos="1418"/>
        </w:tabs>
        <w:ind w:firstLine="709"/>
        <w:jc w:val="center"/>
        <w:outlineLvl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администраци</w:t>
      </w:r>
      <w:proofErr w:type="gramStart"/>
      <w:r>
        <w:rPr>
          <w:rFonts w:eastAsia="Times New Roman"/>
          <w:b/>
          <w:bCs/>
          <w:sz w:val="28"/>
          <w:szCs w:val="28"/>
        </w:rPr>
        <w:t>и(</w:t>
      </w:r>
      <w:proofErr w:type="gramEnd"/>
      <w:r>
        <w:rPr>
          <w:rFonts w:eastAsia="Times New Roman"/>
          <w:b/>
          <w:bCs/>
          <w:sz w:val="28"/>
          <w:szCs w:val="28"/>
        </w:rPr>
        <w:t>наименование муниципального образования),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CC1B48" w:rsidRDefault="00CC1B48" w:rsidP="00CC1B48">
      <w:pPr>
        <w:ind w:firstLine="709"/>
        <w:jc w:val="both"/>
        <w:rPr>
          <w:rFonts w:eastAsia="Times New Roman"/>
          <w:sz w:val="28"/>
          <w:szCs w:val="28"/>
        </w:rPr>
      </w:pPr>
    </w:p>
    <w:p w:rsidR="00CC1B48" w:rsidRDefault="00CC1B48" w:rsidP="00CC1B4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5.1. Заявитель имеет право обжаловать решения и действия (бездействие) администрации </w:t>
      </w:r>
      <w:r>
        <w:rPr>
          <w:rFonts w:eastAsia="Times New Roman"/>
          <w:bCs/>
          <w:sz w:val="28"/>
          <w:szCs w:val="28"/>
        </w:rPr>
        <w:t>(наименование муниципального образования)</w:t>
      </w:r>
      <w:r>
        <w:rPr>
          <w:rFonts w:eastAsia="Times New Roman"/>
          <w:sz w:val="28"/>
          <w:szCs w:val="28"/>
        </w:rPr>
        <w:t xml:space="preserve"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</w:t>
      </w:r>
      <w:r>
        <w:rPr>
          <w:sz w:val="28"/>
          <w:szCs w:val="28"/>
        </w:rPr>
        <w:t>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CC1B48" w:rsidRDefault="00CC1B48" w:rsidP="00CC1B48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5.2. Жалоба на действия (бездействие) </w:t>
      </w:r>
      <w:r>
        <w:rPr>
          <w:rFonts w:eastAsia="Times New Roman"/>
          <w:bCs/>
          <w:sz w:val="28"/>
          <w:szCs w:val="28"/>
        </w:rPr>
        <w:t>администрации (наименование муниципального образования) Новосибирской области, должностных лиц, муниципальных служащих подается</w:t>
      </w:r>
      <w:r>
        <w:rPr>
          <w:rFonts w:eastAsia="Times New Roman"/>
          <w:sz w:val="28"/>
          <w:szCs w:val="28"/>
        </w:rPr>
        <w:t xml:space="preserve"> главе </w:t>
      </w:r>
      <w:r>
        <w:rPr>
          <w:rFonts w:eastAsia="Times New Roman"/>
          <w:bCs/>
          <w:sz w:val="28"/>
          <w:szCs w:val="28"/>
        </w:rPr>
        <w:t>(наименование муниципального образования).</w:t>
      </w:r>
    </w:p>
    <w:p w:rsidR="00CC1B48" w:rsidRDefault="00CC1B48" w:rsidP="00CC1B48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CC1B48" w:rsidRDefault="00CC1B48" w:rsidP="00CC1B4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Жалобы на решения и действия (бездействие) многофункционального </w:t>
      </w:r>
      <w:r>
        <w:rPr>
          <w:rFonts w:eastAsia="Times New Roman"/>
          <w:sz w:val="28"/>
          <w:szCs w:val="28"/>
        </w:rPr>
        <w:lastRenderedPageBreak/>
        <w:t>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CC1B48" w:rsidRDefault="00CC1B48" w:rsidP="00CC1B48">
      <w:pPr>
        <w:spacing w:before="22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5.3. </w:t>
      </w:r>
      <w:proofErr w:type="gramStart"/>
      <w:r>
        <w:rPr>
          <w:rFonts w:eastAsia="Times New Roman"/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eastAsia="Times New Roman"/>
          <w:bCs/>
          <w:sz w:val="28"/>
          <w:szCs w:val="28"/>
        </w:rPr>
        <w:t>(наименование муниципального образования)</w:t>
      </w:r>
      <w:r>
        <w:rPr>
          <w:rFonts w:eastAsia="Times New Roman"/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</w:t>
      </w:r>
      <w:proofErr w:type="gramEnd"/>
      <w:r>
        <w:rPr>
          <w:rFonts w:eastAsia="Times New Roman"/>
          <w:sz w:val="28"/>
          <w:szCs w:val="28"/>
        </w:rPr>
        <w:t xml:space="preserve"> администрацией </w:t>
      </w:r>
      <w:r>
        <w:rPr>
          <w:rFonts w:eastAsia="Times New Roman"/>
          <w:bCs/>
          <w:sz w:val="28"/>
          <w:szCs w:val="28"/>
        </w:rPr>
        <w:t xml:space="preserve">(наименование муниципального образования). </w:t>
      </w:r>
    </w:p>
    <w:p w:rsidR="00CC1B48" w:rsidRDefault="00CC1B48" w:rsidP="00CC1B48">
      <w:pPr>
        <w:ind w:firstLine="709"/>
        <w:jc w:val="both"/>
        <w:rPr>
          <w:rFonts w:eastAsia="Times New Roman"/>
          <w:sz w:val="28"/>
          <w:szCs w:val="28"/>
        </w:rPr>
      </w:pPr>
    </w:p>
    <w:p w:rsidR="00CC1B48" w:rsidRDefault="00CC1B48" w:rsidP="00CC1B4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>
        <w:rPr>
          <w:rFonts w:eastAsia="Times New Roman"/>
          <w:bCs/>
          <w:sz w:val="28"/>
          <w:szCs w:val="28"/>
        </w:rPr>
        <w:t>(наименование муниципального образования)</w:t>
      </w:r>
      <w:r>
        <w:rPr>
          <w:rFonts w:eastAsia="Times New Roman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CC1B48" w:rsidRDefault="00CC1B48" w:rsidP="00CC1B4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закон от 27.07.2010 № 210-ФЗ</w:t>
      </w:r>
      <w:r>
        <w:rPr>
          <w:rFonts w:eastAsia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CC1B48" w:rsidRDefault="00CC1B48" w:rsidP="00CC1B4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eastAsia="Times New Roman"/>
          <w:bCs/>
          <w:sz w:val="28"/>
          <w:szCs w:val="28"/>
        </w:rPr>
        <w:t>Останинского</w:t>
      </w:r>
      <w:proofErr w:type="spellEnd"/>
      <w:r>
        <w:rPr>
          <w:rFonts w:eastAsia="Times New Roman"/>
          <w:bCs/>
          <w:sz w:val="28"/>
          <w:szCs w:val="28"/>
        </w:rPr>
        <w:t xml:space="preserve"> сельсовета Северного района Новосибирской области </w:t>
      </w:r>
      <w:r w:rsidRPr="00DA0E76">
        <w:rPr>
          <w:sz w:val="28"/>
          <w:szCs w:val="28"/>
        </w:rPr>
        <w:t xml:space="preserve">от </w:t>
      </w:r>
      <w:r>
        <w:rPr>
          <w:sz w:val="28"/>
          <w:szCs w:val="28"/>
        </w:rPr>
        <w:t>25.07.2012 №69</w:t>
      </w:r>
      <w:r w:rsidRPr="00DA0E76">
        <w:rPr>
          <w:sz w:val="28"/>
          <w:szCs w:val="28"/>
        </w:rPr>
        <w:t xml:space="preserve"> «</w:t>
      </w:r>
      <w:r w:rsidRPr="000F64E2">
        <w:rPr>
          <w:sz w:val="28"/>
          <w:szCs w:val="28"/>
        </w:rPr>
        <w:t>Об утверждении административного регламента предоставления муниципальной услуги по  приему заявлений, документов, а также постановка граждан на учет в качестве нуждающихся в жилых помещениях</w:t>
      </w:r>
      <w:r w:rsidRPr="00DA0E76">
        <w:rPr>
          <w:sz w:val="28"/>
          <w:szCs w:val="28"/>
        </w:rPr>
        <w:t>»</w:t>
      </w:r>
    </w:p>
    <w:p w:rsidR="00CC1B48" w:rsidRDefault="00CC1B48" w:rsidP="00CC1B4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</w:t>
      </w:r>
      <w:proofErr w:type="gramStart"/>
      <w:r>
        <w:rPr>
          <w:rFonts w:eastAsia="Times New Roman"/>
          <w:sz w:val="28"/>
          <w:szCs w:val="28"/>
        </w:rPr>
        <w:t>.».</w:t>
      </w:r>
      <w:proofErr w:type="gramEnd"/>
    </w:p>
    <w:p w:rsidR="00CC1B48" w:rsidRDefault="00CC1B48" w:rsidP="00CC1B4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E35E9D" w:rsidRPr="00DA0E76" w:rsidRDefault="00EB0267" w:rsidP="00766F25">
      <w:pPr>
        <w:shd w:val="clear" w:color="auto" w:fill="FFFFFF"/>
        <w:spacing w:before="658"/>
        <w:ind w:left="5"/>
        <w:jc w:val="both"/>
        <w:rPr>
          <w:sz w:val="28"/>
          <w:szCs w:val="28"/>
        </w:rPr>
      </w:pPr>
      <w:r w:rsidRPr="00DA0E76">
        <w:rPr>
          <w:rFonts w:eastAsia="Times New Roman"/>
          <w:color w:val="000000"/>
          <w:spacing w:val="8"/>
          <w:sz w:val="28"/>
          <w:szCs w:val="28"/>
        </w:rPr>
        <w:t xml:space="preserve">Глава </w:t>
      </w:r>
      <w:proofErr w:type="spellStart"/>
      <w:r w:rsidRPr="00DA0E76">
        <w:rPr>
          <w:rFonts w:eastAsia="Times New Roman"/>
          <w:color w:val="000000"/>
          <w:spacing w:val="8"/>
          <w:sz w:val="28"/>
          <w:szCs w:val="28"/>
        </w:rPr>
        <w:t>Останинского</w:t>
      </w:r>
      <w:proofErr w:type="spellEnd"/>
      <w:r w:rsidRPr="00DA0E76">
        <w:rPr>
          <w:rFonts w:eastAsia="Times New Roman"/>
          <w:color w:val="000000"/>
          <w:spacing w:val="8"/>
          <w:sz w:val="28"/>
          <w:szCs w:val="28"/>
        </w:rPr>
        <w:t xml:space="preserve"> сельсовета</w:t>
      </w:r>
    </w:p>
    <w:p w:rsidR="00CC25A8" w:rsidRPr="00DA0E76" w:rsidRDefault="00EB0267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 w:rsidRPr="00DA0E76">
        <w:rPr>
          <w:rFonts w:eastAsia="Times New Roman"/>
          <w:color w:val="000000"/>
          <w:spacing w:val="6"/>
          <w:sz w:val="28"/>
          <w:szCs w:val="28"/>
        </w:rPr>
        <w:t>Северного района Новосибирской области</w:t>
      </w:r>
      <w:r w:rsidRPr="00DA0E76">
        <w:rPr>
          <w:rFonts w:eastAsia="Times New Roman"/>
          <w:color w:val="000000"/>
          <w:sz w:val="28"/>
          <w:szCs w:val="28"/>
        </w:rPr>
        <w:tab/>
      </w:r>
      <w:proofErr w:type="spellStart"/>
      <w:r w:rsidR="00DA0E76" w:rsidRPr="00DA0E76">
        <w:rPr>
          <w:rFonts w:eastAsia="Times New Roman"/>
          <w:bCs/>
          <w:color w:val="000000"/>
          <w:spacing w:val="-3"/>
          <w:sz w:val="28"/>
          <w:szCs w:val="28"/>
        </w:rPr>
        <w:t>А.В.Капориков</w:t>
      </w:r>
      <w:proofErr w:type="spellEnd"/>
    </w:p>
    <w:p w:rsidR="001E236C" w:rsidRPr="00DA0E76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1E236C" w:rsidRPr="00DA0E76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1E236C" w:rsidRPr="00DA0E76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1E236C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1E236C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1E236C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1E236C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1E236C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1E236C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1E236C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1E236C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1E236C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1E236C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1E236C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1E236C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1E236C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1E236C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1E236C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1E236C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1E236C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1E236C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1E236C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1E236C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1E236C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1E236C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1E236C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1E236C" w:rsidRPr="00A97991" w:rsidRDefault="001E236C" w:rsidP="00766F25">
      <w:pPr>
        <w:shd w:val="clear" w:color="auto" w:fill="FFFFFF"/>
        <w:tabs>
          <w:tab w:val="left" w:pos="7742"/>
        </w:tabs>
        <w:spacing w:before="19"/>
        <w:jc w:val="both"/>
      </w:pPr>
    </w:p>
    <w:sectPr w:rsidR="001E236C" w:rsidRPr="00A97991" w:rsidSect="001E236C">
      <w:type w:val="continuous"/>
      <w:pgSz w:w="11909" w:h="16834"/>
      <w:pgMar w:top="426" w:right="1277" w:bottom="720" w:left="85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56E" w:rsidRDefault="0093056E" w:rsidP="00CC1B48">
      <w:r>
        <w:separator/>
      </w:r>
    </w:p>
  </w:endnote>
  <w:endnote w:type="continuationSeparator" w:id="0">
    <w:p w:rsidR="0093056E" w:rsidRDefault="0093056E" w:rsidP="00CC1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56E" w:rsidRDefault="0093056E" w:rsidP="00CC1B48">
      <w:r>
        <w:separator/>
      </w:r>
    </w:p>
  </w:footnote>
  <w:footnote w:type="continuationSeparator" w:id="0">
    <w:p w:rsidR="0093056E" w:rsidRDefault="0093056E" w:rsidP="00CC1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80C5B"/>
    <w:multiLevelType w:val="singleLevel"/>
    <w:tmpl w:val="580658BA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5C0E5B3F"/>
    <w:multiLevelType w:val="multilevel"/>
    <w:tmpl w:val="2C425696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28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88" w:hanging="1800"/>
      </w:pPr>
      <w:rPr>
        <w:rFonts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  <w:i w:val="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3E77"/>
    <w:rsid w:val="000355B7"/>
    <w:rsid w:val="00035A5E"/>
    <w:rsid w:val="000F454B"/>
    <w:rsid w:val="000F64E2"/>
    <w:rsid w:val="00131179"/>
    <w:rsid w:val="001C441A"/>
    <w:rsid w:val="001E236C"/>
    <w:rsid w:val="0025266F"/>
    <w:rsid w:val="002E3750"/>
    <w:rsid w:val="00303DB6"/>
    <w:rsid w:val="00364C0B"/>
    <w:rsid w:val="005A3C0F"/>
    <w:rsid w:val="00601737"/>
    <w:rsid w:val="00622A72"/>
    <w:rsid w:val="006E7AD0"/>
    <w:rsid w:val="00766F25"/>
    <w:rsid w:val="007824DC"/>
    <w:rsid w:val="00793E77"/>
    <w:rsid w:val="007A0C3A"/>
    <w:rsid w:val="007F7398"/>
    <w:rsid w:val="00840FC4"/>
    <w:rsid w:val="008E1B60"/>
    <w:rsid w:val="0093056E"/>
    <w:rsid w:val="0094413A"/>
    <w:rsid w:val="009F23C2"/>
    <w:rsid w:val="00A2527B"/>
    <w:rsid w:val="00A57754"/>
    <w:rsid w:val="00A97991"/>
    <w:rsid w:val="00B6038C"/>
    <w:rsid w:val="00BE7023"/>
    <w:rsid w:val="00C060D3"/>
    <w:rsid w:val="00C86285"/>
    <w:rsid w:val="00CC1B48"/>
    <w:rsid w:val="00CC25A8"/>
    <w:rsid w:val="00DA0E76"/>
    <w:rsid w:val="00DD6283"/>
    <w:rsid w:val="00DF4D3F"/>
    <w:rsid w:val="00E35E9D"/>
    <w:rsid w:val="00E65581"/>
    <w:rsid w:val="00EB0267"/>
    <w:rsid w:val="00EE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398"/>
    <w:pPr>
      <w:spacing w:after="0" w:line="240" w:lineRule="auto"/>
    </w:pPr>
  </w:style>
  <w:style w:type="table" w:styleId="a4">
    <w:name w:val="Table Grid"/>
    <w:basedOn w:val="a1"/>
    <w:uiPriority w:val="59"/>
    <w:rsid w:val="001E23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A0E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0E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0E7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F64E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F64E2"/>
    <w:rPr>
      <w:color w:val="0000FF"/>
      <w:u w:val="single"/>
    </w:rPr>
  </w:style>
  <w:style w:type="character" w:styleId="a9">
    <w:name w:val="footnote reference"/>
    <w:basedOn w:val="a0"/>
    <w:uiPriority w:val="99"/>
    <w:semiHidden/>
    <w:unhideWhenUsed/>
    <w:rsid w:val="00CC1B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30</cp:revision>
  <cp:lastPrinted>2019-05-23T01:47:00Z</cp:lastPrinted>
  <dcterms:created xsi:type="dcterms:W3CDTF">2010-12-01T09:24:00Z</dcterms:created>
  <dcterms:modified xsi:type="dcterms:W3CDTF">2019-05-23T01:47:00Z</dcterms:modified>
</cp:coreProperties>
</file>