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7A" w:rsidRPr="00B7347A" w:rsidRDefault="00B7347A" w:rsidP="00B7347A">
      <w:r w:rsidRPr="00B7347A">
        <w:rPr>
          <w:b/>
          <w:bCs/>
        </w:rPr>
        <w:t>         </w:t>
      </w:r>
      <w:r>
        <w:rPr>
          <w:b/>
          <w:bCs/>
        </w:rPr>
        <w:t xml:space="preserve">                            </w:t>
      </w:r>
      <w:r w:rsidRPr="00B7347A">
        <w:rPr>
          <w:b/>
          <w:bCs/>
        </w:rPr>
        <w:t>   АДМИНИСТРАЦИЯ  ОСТАНИНСКОГО СЕЛЬСОВЕТА</w:t>
      </w:r>
    </w:p>
    <w:p w:rsidR="00B7347A" w:rsidRPr="00B7347A" w:rsidRDefault="00B7347A" w:rsidP="00B7347A">
      <w:r>
        <w:rPr>
          <w:b/>
          <w:bCs/>
        </w:rPr>
        <w:t xml:space="preserve">                                            </w:t>
      </w:r>
      <w:r w:rsidRPr="00B7347A">
        <w:rPr>
          <w:b/>
          <w:bCs/>
        </w:rPr>
        <w:t>СЕВЕРНОГО РАЙОНА НОВОСИБИРСКОЙ ОБЛАСТИ</w:t>
      </w:r>
    </w:p>
    <w:p w:rsidR="00B7347A" w:rsidRPr="00B7347A" w:rsidRDefault="00B7347A" w:rsidP="00B7347A">
      <w:pPr>
        <w:rPr>
          <w:b/>
        </w:rPr>
      </w:pPr>
      <w:r w:rsidRPr="00B7347A">
        <w:tab/>
      </w:r>
      <w:r w:rsidRPr="00B7347A">
        <w:rPr>
          <w:b/>
        </w:rPr>
        <w:t xml:space="preserve">            </w:t>
      </w:r>
      <w:r>
        <w:rPr>
          <w:b/>
        </w:rPr>
        <w:t xml:space="preserve">                                           </w:t>
      </w:r>
      <w:r w:rsidRPr="00B7347A">
        <w:rPr>
          <w:b/>
        </w:rPr>
        <w:t xml:space="preserve"> ПОСТАНОВЛЕНИЕ</w:t>
      </w:r>
    </w:p>
    <w:p w:rsidR="00B7347A" w:rsidRPr="00B7347A" w:rsidRDefault="00B7347A" w:rsidP="00B7347A">
      <w:r w:rsidRPr="00B7347A">
        <w:rPr>
          <w:bCs/>
        </w:rPr>
        <w:t xml:space="preserve">26.01.2023 г </w:t>
      </w:r>
      <w:r w:rsidRPr="00B7347A">
        <w:rPr>
          <w:b/>
          <w:bCs/>
        </w:rPr>
        <w:t xml:space="preserve">                                </w:t>
      </w:r>
      <w:r>
        <w:rPr>
          <w:b/>
          <w:bCs/>
        </w:rPr>
        <w:t xml:space="preserve">             </w:t>
      </w:r>
      <w:r w:rsidRPr="00B7347A">
        <w:rPr>
          <w:bCs/>
        </w:rPr>
        <w:t xml:space="preserve">с. </w:t>
      </w:r>
      <w:proofErr w:type="spellStart"/>
      <w:r w:rsidRPr="00B7347A">
        <w:rPr>
          <w:bCs/>
        </w:rPr>
        <w:t>Останинка</w:t>
      </w:r>
      <w:proofErr w:type="spellEnd"/>
      <w:r w:rsidRPr="00B7347A">
        <w:rPr>
          <w:bCs/>
        </w:rPr>
        <w:t xml:space="preserve">                                             </w:t>
      </w:r>
      <w:r>
        <w:rPr>
          <w:bCs/>
        </w:rPr>
        <w:t xml:space="preserve">                                 </w:t>
      </w:r>
      <w:r w:rsidRPr="00B7347A">
        <w:rPr>
          <w:bCs/>
        </w:rPr>
        <w:t xml:space="preserve"> </w:t>
      </w:r>
      <w:r w:rsidRPr="00B7347A">
        <w:rPr>
          <w:b/>
          <w:bCs/>
        </w:rPr>
        <w:t>№11</w:t>
      </w:r>
    </w:p>
    <w:p w:rsidR="00B7347A" w:rsidRPr="00B7347A" w:rsidRDefault="00B7347A" w:rsidP="00B7347A">
      <w:r w:rsidRPr="00B7347A">
        <w:t xml:space="preserve">О внесении изменений в Постановление администрации </w:t>
      </w:r>
      <w:proofErr w:type="spellStart"/>
      <w:r w:rsidRPr="00B7347A">
        <w:t>Останинского</w:t>
      </w:r>
      <w:proofErr w:type="spellEnd"/>
      <w:r w:rsidRPr="00B7347A">
        <w:t xml:space="preserve"> сельсовета Северного района Новосибирской области от 06.07.2012 №58 «Об утверждении административного регламента по оказанию муниципальной услуги по утверждению и выдаче схемы расположения земельного участка на кадастровом плане  или кадастровой карте».</w:t>
      </w:r>
    </w:p>
    <w:p w:rsidR="00B7347A" w:rsidRPr="00B7347A" w:rsidRDefault="00B7347A" w:rsidP="00B7347A">
      <w:r w:rsidRPr="00B7347A">
        <w:t xml:space="preserve">       В целях приведения нормативно - правовых актов в соответствие с действующим законодательством      Администрация </w:t>
      </w:r>
      <w:proofErr w:type="spellStart"/>
      <w:r w:rsidRPr="00B7347A">
        <w:t>Останинского</w:t>
      </w:r>
      <w:proofErr w:type="spellEnd"/>
      <w:r w:rsidRPr="00B7347A">
        <w:t xml:space="preserve"> сельсовета Северного района Новосибирской области</w:t>
      </w:r>
    </w:p>
    <w:p w:rsidR="00B7347A" w:rsidRPr="00B7347A" w:rsidRDefault="00B7347A" w:rsidP="00B7347A">
      <w:r w:rsidRPr="00B7347A">
        <w:t>ПОСТАНОВЛЯЕТ:</w:t>
      </w:r>
    </w:p>
    <w:p w:rsidR="00B7347A" w:rsidRPr="00B7347A" w:rsidRDefault="00B7347A" w:rsidP="00B7347A">
      <w:pPr>
        <w:numPr>
          <w:ilvl w:val="0"/>
          <w:numId w:val="1"/>
        </w:numPr>
      </w:pPr>
      <w:r w:rsidRPr="00B7347A">
        <w:t xml:space="preserve">Внести в Постановление администрации </w:t>
      </w:r>
      <w:proofErr w:type="spellStart"/>
      <w:r w:rsidRPr="00B7347A">
        <w:t>Останинского</w:t>
      </w:r>
      <w:proofErr w:type="spellEnd"/>
      <w:r w:rsidRPr="00B7347A">
        <w:t xml:space="preserve"> сельсовета Северного района Новосибирской области от 06.07.2012 №58 «Об утверждении административного регламента по оказанию муниципальной услуги по утверждению и выдаче схемы расположения земельного участка на кадастровом плане  или кадастровой карте», следующие изменения:</w:t>
      </w:r>
    </w:p>
    <w:p w:rsidR="00B7347A" w:rsidRPr="00B7347A" w:rsidRDefault="00B7347A" w:rsidP="00B7347A">
      <w:r w:rsidRPr="00B7347A">
        <w:t>1.1.     Пункт 2.5.1 административного регламента изложить в следующей редакции:       -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</w:t>
      </w:r>
      <w:proofErr w:type="gramStart"/>
      <w:r w:rsidRPr="00B7347A">
        <w:t xml:space="preserve">»..     </w:t>
      </w:r>
      <w:proofErr w:type="gramEnd"/>
    </w:p>
    <w:p w:rsidR="00B7347A" w:rsidRPr="00B7347A" w:rsidRDefault="00B7347A" w:rsidP="00B7347A">
      <w:pPr>
        <w:numPr>
          <w:ilvl w:val="1"/>
          <w:numId w:val="2"/>
        </w:numPr>
      </w:pPr>
      <w:r w:rsidRPr="00B7347A">
        <w:t>.    Пункт 2.9 административного регламента изложить в следующей редакции:</w:t>
      </w:r>
    </w:p>
    <w:p w:rsidR="00B7347A" w:rsidRPr="00B7347A" w:rsidRDefault="00B7347A" w:rsidP="00B7347A">
      <w:r w:rsidRPr="00B7347A">
        <w:t xml:space="preserve">         Основаниями для отказа в предоставлении муниципальной услуги являются:</w:t>
      </w:r>
    </w:p>
    <w:p w:rsidR="00B7347A" w:rsidRPr="00B7347A" w:rsidRDefault="00B7347A" w:rsidP="00B7347A">
      <w:r w:rsidRPr="00B7347A">
        <w:t>- несоответствие документов, предоставленных заявителем, требованиям законодательства российской Федерации о предоставлении муниципальной услуги;</w:t>
      </w:r>
    </w:p>
    <w:p w:rsidR="00B7347A" w:rsidRPr="00B7347A" w:rsidRDefault="00B7347A" w:rsidP="00B7347A">
      <w:r w:rsidRPr="00B7347A">
        <w:t>- письменное заявление заявителя об отказе в предоставлении муниципальной услуги;</w:t>
      </w:r>
    </w:p>
    <w:p w:rsidR="00B7347A" w:rsidRPr="00B7347A" w:rsidRDefault="00B7347A" w:rsidP="00B7347A">
      <w:r w:rsidRPr="00B7347A">
        <w:t xml:space="preserve">1.3.     </w:t>
      </w:r>
      <w:proofErr w:type="gramStart"/>
      <w:r w:rsidRPr="00B7347A">
        <w:t xml:space="preserve">Пункт 2.4.4 административного регламента исключить, всю справочную информацию и перечень НПА, регулирующих предоставление муниципальной услуги, предварительно заменив ссылку   Закон Новосибирской области от 14.04.2003 г. №108-ОЗ «Об использовании земель на территории Новосибирской области» на Закон Новосибирской области от 05.12.2016 №112-ОЗ «Об отдельных вопросах регулирования земельных отношений на территории Новосибирской области» разместить на официальном сайте администрации </w:t>
      </w:r>
      <w:proofErr w:type="spellStart"/>
      <w:r w:rsidRPr="00B7347A">
        <w:t>Останинского</w:t>
      </w:r>
      <w:proofErr w:type="spellEnd"/>
      <w:r w:rsidRPr="00B7347A">
        <w:t xml:space="preserve"> сельсовета Северного района Новосибирской области</w:t>
      </w:r>
      <w:proofErr w:type="gramEnd"/>
      <w:r w:rsidRPr="00B7347A">
        <w:t xml:space="preserve"> в сети «Интернет»</w:t>
      </w:r>
      <w:proofErr w:type="gramStart"/>
      <w:r w:rsidRPr="00B7347A">
        <w:t>.</w:t>
      </w:r>
      <w:proofErr w:type="gramEnd"/>
      <w:r w:rsidRPr="00B7347A">
        <w:t xml:space="preserve"> </w:t>
      </w:r>
      <w:proofErr w:type="gramStart"/>
      <w:r w:rsidRPr="00B7347A">
        <w:t>в</w:t>
      </w:r>
      <w:proofErr w:type="gramEnd"/>
      <w:r w:rsidRPr="00B7347A">
        <w:t xml:space="preserve"> федеральной государственной информационной системе « Федеральный реестр государственных и муниципальных услуг (функций)» и на Едином портале государственных и муниципальных услуг (функции).</w:t>
      </w:r>
    </w:p>
    <w:p w:rsidR="00B7347A" w:rsidRPr="00B7347A" w:rsidRDefault="00B7347A" w:rsidP="00B7347A">
      <w:r w:rsidRPr="00B7347A">
        <w:t xml:space="preserve">         2. </w:t>
      </w:r>
      <w:proofErr w:type="gramStart"/>
      <w:r w:rsidRPr="00B7347A">
        <w:t>Контроль за</w:t>
      </w:r>
      <w:proofErr w:type="gramEnd"/>
      <w:r w:rsidRPr="00B7347A">
        <w:t xml:space="preserve"> исполнением данного постановления оставляю за собой.</w:t>
      </w:r>
    </w:p>
    <w:p w:rsidR="00156BDF" w:rsidRDefault="00B7347A" w:rsidP="00B7347A">
      <w:r w:rsidRPr="00B7347A">
        <w:t>  </w:t>
      </w:r>
      <w:bookmarkStart w:id="0" w:name="_GoBack"/>
      <w:bookmarkEnd w:id="0"/>
      <w:r w:rsidRPr="00B7347A">
        <w:t xml:space="preserve">Глава </w:t>
      </w:r>
      <w:proofErr w:type="spellStart"/>
      <w:r w:rsidRPr="00B7347A">
        <w:t>Останинского</w:t>
      </w:r>
      <w:proofErr w:type="spellEnd"/>
      <w:r w:rsidRPr="00B7347A">
        <w:t xml:space="preserve"> сельсовета                                              А.В </w:t>
      </w:r>
      <w:proofErr w:type="spellStart"/>
      <w:r w:rsidRPr="00B7347A">
        <w:t>Капориков</w:t>
      </w:r>
      <w:proofErr w:type="spellEnd"/>
    </w:p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3A5"/>
    <w:multiLevelType w:val="multilevel"/>
    <w:tmpl w:val="3A4AB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A937F7"/>
    <w:multiLevelType w:val="multilevel"/>
    <w:tmpl w:val="2B4C8B3A"/>
    <w:lvl w:ilvl="0">
      <w:start w:val="1"/>
      <w:numFmt w:val="decimal"/>
      <w:lvlText w:val="%1."/>
      <w:lvlJc w:val="left"/>
      <w:pPr>
        <w:ind w:left="93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03"/>
    <w:rsid w:val="00102103"/>
    <w:rsid w:val="00156BDF"/>
    <w:rsid w:val="00B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2023-01-26T03:52:00Z</dcterms:created>
  <dcterms:modified xsi:type="dcterms:W3CDTF">2023-01-26T03:54:00Z</dcterms:modified>
</cp:coreProperties>
</file>