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1691"/>
        <w:gridCol w:w="1701"/>
        <w:gridCol w:w="1525"/>
      </w:tblGrid>
      <w:tr w:rsidR="00914CF7" w:rsidTr="00B6537F">
        <w:trPr>
          <w:gridBefore w:val="2"/>
          <w:wBefore w:w="6345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C41F42">
              <w:rPr>
                <w:b/>
              </w:rPr>
              <w:t>1</w:t>
            </w:r>
            <w:r w:rsidR="005C0D2F">
              <w:rPr>
                <w:b/>
              </w:rPr>
              <w:t>8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5C0D2F">
            <w:pPr>
              <w:rPr>
                <w:b/>
              </w:rPr>
            </w:pPr>
            <w:r>
              <w:rPr>
                <w:b/>
              </w:rPr>
              <w:t>25</w:t>
            </w:r>
            <w:r w:rsidR="003F34E9">
              <w:rPr>
                <w:b/>
              </w:rPr>
              <w:t>.</w:t>
            </w:r>
            <w:r w:rsidR="00D93E2D">
              <w:rPr>
                <w:b/>
              </w:rPr>
              <w:t>10</w:t>
            </w:r>
            <w:r w:rsidR="003F34E9">
              <w:rPr>
                <w:b/>
              </w:rPr>
              <w:t>.2018</w:t>
            </w:r>
          </w:p>
          <w:p w:rsidR="00914CF7" w:rsidRDefault="00914CF7" w:rsidP="00B122DD">
            <w:pPr>
              <w:rPr>
                <w:b/>
              </w:rPr>
            </w:pPr>
          </w:p>
        </w:tc>
      </w:tr>
      <w:tr w:rsidR="00B6537F" w:rsidTr="00B65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571" w:type="dxa"/>
            <w:gridSpan w:val="4"/>
            <w:hideMark/>
          </w:tcPr>
          <w:p w:rsidR="00B6537F" w:rsidRDefault="00B6537F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B6537F" w:rsidRDefault="00B6537F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B6537F" w:rsidRDefault="00B6537F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ОСТАНИНСКОГО СЕЛЬСОВЕТА </w:t>
            </w:r>
          </w:p>
        </w:tc>
      </w:tr>
      <w:tr w:rsidR="00B6537F" w:rsidTr="00B65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9571" w:type="dxa"/>
            <w:gridSpan w:val="4"/>
            <w:hideMark/>
          </w:tcPr>
          <w:p w:rsidR="00B6537F" w:rsidRDefault="00B6537F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СЕВЕРНОГО РАЙОНА НОВОСИБИРСКОЙ ОБЛАСТИ</w:t>
            </w:r>
          </w:p>
        </w:tc>
      </w:tr>
      <w:tr w:rsidR="00B6537F" w:rsidTr="00B65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571" w:type="dxa"/>
            <w:gridSpan w:val="4"/>
          </w:tcPr>
          <w:p w:rsidR="00B6537F" w:rsidRDefault="00B6537F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B6537F" w:rsidTr="00B65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571" w:type="dxa"/>
            <w:gridSpan w:val="4"/>
          </w:tcPr>
          <w:p w:rsidR="00B6537F" w:rsidRDefault="00B6537F">
            <w:pPr>
              <w:spacing w:before="2"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6537F" w:rsidRDefault="00B6537F">
            <w:pPr>
              <w:spacing w:before="2" w:line="0" w:lineRule="atLeast"/>
              <w:rPr>
                <w:b/>
                <w:sz w:val="28"/>
                <w:szCs w:val="28"/>
              </w:rPr>
            </w:pPr>
          </w:p>
          <w:p w:rsidR="00B6537F" w:rsidRDefault="00B6537F" w:rsidP="00B6537F">
            <w:pPr>
              <w:widowControl w:val="0"/>
              <w:tabs>
                <w:tab w:val="left" w:pos="4350"/>
                <w:tab w:val="left" w:pos="8970"/>
              </w:tabs>
              <w:autoSpaceDE w:val="0"/>
              <w:autoSpaceDN w:val="0"/>
              <w:adjustRightInd w:val="0"/>
              <w:spacing w:before="2" w:line="0" w:lineRule="atLeas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станинка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№ 79</w:t>
            </w:r>
          </w:p>
        </w:tc>
      </w:tr>
      <w:tr w:rsidR="00B6537F" w:rsidTr="00B65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54" w:type="dxa"/>
          </w:tcPr>
          <w:p w:rsidR="00B6537F" w:rsidRDefault="00B6537F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17" w:type="dxa"/>
            <w:gridSpan w:val="3"/>
          </w:tcPr>
          <w:p w:rsidR="00B6537F" w:rsidRDefault="00B6537F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</w:tr>
      <w:tr w:rsidR="00B6537F" w:rsidTr="00B65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571" w:type="dxa"/>
            <w:gridSpan w:val="4"/>
          </w:tcPr>
          <w:p w:rsidR="00B6537F" w:rsidRDefault="00B6537F">
            <w:pPr>
              <w:pStyle w:val="af5"/>
              <w:ind w:right="-55"/>
              <w:rPr>
                <w:b w:val="0"/>
                <w:bCs w:val="0"/>
                <w:szCs w:val="28"/>
              </w:rPr>
            </w:pPr>
          </w:p>
          <w:p w:rsidR="00B6537F" w:rsidRDefault="00B6537F">
            <w:pPr>
              <w:pStyle w:val="af5"/>
              <w:ind w:right="-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 внесении изменений в постановление администрации от 28.05.2018 №35/1</w:t>
            </w:r>
            <w:proofErr w:type="gramStart"/>
            <w:r>
              <w:rPr>
                <w:b w:val="0"/>
              </w:rPr>
              <w:t xml:space="preserve"> О</w:t>
            </w:r>
            <w:proofErr w:type="gramEnd"/>
            <w:r>
              <w:rPr>
                <w:b w:val="0"/>
              </w:rPr>
              <w:t>б утверждении «Антинаркотической программы</w:t>
            </w:r>
            <w:r>
              <w:t xml:space="preserve"> </w:t>
            </w:r>
            <w:r>
              <w:rPr>
                <w:b w:val="0"/>
              </w:rPr>
              <w:t xml:space="preserve">муниципального образования </w:t>
            </w:r>
            <w:proofErr w:type="spellStart"/>
            <w:r>
              <w:rPr>
                <w:b w:val="0"/>
              </w:rPr>
              <w:t>Останинского</w:t>
            </w:r>
            <w:proofErr w:type="spellEnd"/>
            <w:r>
              <w:rPr>
                <w:b w:val="0"/>
              </w:rPr>
              <w:t xml:space="preserve"> сельсовета</w:t>
            </w:r>
            <w:r>
              <w:t xml:space="preserve"> </w:t>
            </w:r>
            <w:r>
              <w:rPr>
                <w:b w:val="0"/>
              </w:rPr>
              <w:t>Северного района Новосибирской области на 2018 – 2020 годы».</w:t>
            </w:r>
            <w:r>
              <w:rPr>
                <w:b w:val="0"/>
                <w:bCs w:val="0"/>
              </w:rPr>
              <w:t xml:space="preserve"> </w:t>
            </w:r>
          </w:p>
          <w:p w:rsidR="00B6537F" w:rsidRDefault="00B6537F">
            <w:pPr>
              <w:pStyle w:val="af5"/>
              <w:ind w:right="-55"/>
              <w:rPr>
                <w:b w:val="0"/>
                <w:bCs w:val="0"/>
              </w:rPr>
            </w:pPr>
          </w:p>
        </w:tc>
      </w:tr>
    </w:tbl>
    <w:p w:rsidR="00B6537F" w:rsidRDefault="00B6537F" w:rsidP="00B6537F">
      <w:pPr>
        <w:pStyle w:val="1"/>
        <w:spacing w:before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</w:t>
      </w: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Останинского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Северного района Новосибирской области Новосибирской области </w:t>
      </w:r>
    </w:p>
    <w:p w:rsidR="00B6537F" w:rsidRDefault="00B6537F" w:rsidP="00B6537F">
      <w:pPr>
        <w:outlineLvl w:val="0"/>
        <w:rPr>
          <w:sz w:val="28"/>
          <w:szCs w:val="28"/>
        </w:rPr>
      </w:pPr>
    </w:p>
    <w:p w:rsidR="00B6537F" w:rsidRDefault="00B6537F" w:rsidP="00B6537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6537F" w:rsidRDefault="00B6537F" w:rsidP="00B6537F">
      <w:pPr>
        <w:rPr>
          <w:sz w:val="28"/>
          <w:szCs w:val="28"/>
        </w:rPr>
      </w:pPr>
    </w:p>
    <w:p w:rsidR="00B6537F" w:rsidRDefault="00B6537F" w:rsidP="00B653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</w:rPr>
        <w:t>постановление администрации от 28.05.2018 №35/1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утверждении «Антинаркотической программы муниципального образования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2018 – 2020 годы» следующие изменения:</w:t>
      </w:r>
    </w:p>
    <w:p w:rsidR="00B6537F" w:rsidRDefault="00B6537F" w:rsidP="00B6537F">
      <w:pPr>
        <w:spacing w:line="0" w:lineRule="atLeast"/>
        <w:ind w:left="710"/>
        <w:rPr>
          <w:sz w:val="28"/>
          <w:szCs w:val="28"/>
        </w:rPr>
      </w:pPr>
      <w:r>
        <w:rPr>
          <w:sz w:val="28"/>
          <w:szCs w:val="28"/>
        </w:rPr>
        <w:t xml:space="preserve">- Название постановления изложить в следующей редакции: «Об утверждении муниципальной программы «Профилактика и противодействие наркомании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2018- 2020 годы»».</w:t>
      </w:r>
    </w:p>
    <w:p w:rsidR="00B6537F" w:rsidRDefault="00B6537F" w:rsidP="00B6537F">
      <w:pPr>
        <w:spacing w:line="0" w:lineRule="atLeast"/>
        <w:ind w:left="710"/>
        <w:rPr>
          <w:sz w:val="28"/>
          <w:szCs w:val="28"/>
        </w:rPr>
      </w:pPr>
      <w:r>
        <w:rPr>
          <w:sz w:val="28"/>
          <w:szCs w:val="28"/>
        </w:rPr>
        <w:t xml:space="preserve">-   Название муниципальной программы изложить в следующей редакции: «Профилактика и противодействие наркомании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2018- 2020 годы» </w:t>
      </w:r>
    </w:p>
    <w:p w:rsidR="00B6537F" w:rsidRDefault="00B6537F" w:rsidP="00B6537F">
      <w:pPr>
        <w:ind w:left="1701" w:hanging="993"/>
        <w:rPr>
          <w:sz w:val="28"/>
          <w:szCs w:val="28"/>
        </w:rPr>
      </w:pPr>
      <w:r>
        <w:rPr>
          <w:sz w:val="28"/>
          <w:szCs w:val="28"/>
        </w:rPr>
        <w:t xml:space="preserve">2.    Постановление вступает в силу со дня его официального опубликования в периодическом печатном издании «Вестник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B6537F" w:rsidRDefault="00B6537F" w:rsidP="00B6537F">
      <w:pPr>
        <w:ind w:left="1701" w:hanging="993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6537F" w:rsidRDefault="00B6537F" w:rsidP="00B6537F">
      <w:pPr>
        <w:ind w:firstLine="708"/>
        <w:rPr>
          <w:sz w:val="28"/>
          <w:szCs w:val="28"/>
        </w:rPr>
      </w:pPr>
    </w:p>
    <w:p w:rsidR="00B6537F" w:rsidRDefault="00B6537F" w:rsidP="00B6537F">
      <w:pPr>
        <w:pStyle w:val="af7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</w:p>
    <w:p w:rsidR="00B6537F" w:rsidRDefault="00B6537F" w:rsidP="00B6537F">
      <w:pPr>
        <w:pStyle w:val="af7"/>
        <w:tabs>
          <w:tab w:val="left" w:pos="1080"/>
          <w:tab w:val="left" w:pos="748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А.В.Капориков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5194"/>
      </w:tblGrid>
      <w:tr w:rsidR="00751281" w:rsidTr="00751281">
        <w:tc>
          <w:tcPr>
            <w:tcW w:w="10008" w:type="dxa"/>
            <w:gridSpan w:val="2"/>
            <w:hideMark/>
          </w:tcPr>
          <w:p w:rsidR="00751281" w:rsidRDefault="00751281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АДМИНИСТРАЦИЯ ОСТАНИНСКОГО СЕЛЬСОВЕТА </w:t>
            </w:r>
          </w:p>
        </w:tc>
      </w:tr>
      <w:tr w:rsidR="00751281" w:rsidTr="00751281">
        <w:trPr>
          <w:trHeight w:val="427"/>
        </w:trPr>
        <w:tc>
          <w:tcPr>
            <w:tcW w:w="10008" w:type="dxa"/>
            <w:gridSpan w:val="2"/>
            <w:hideMark/>
          </w:tcPr>
          <w:p w:rsidR="00751281" w:rsidRDefault="00751281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СЕВЕРНОГО РАЙОНА НОВОСИБИРСКОЙ ОБЛАСТИ</w:t>
            </w:r>
          </w:p>
        </w:tc>
      </w:tr>
      <w:tr w:rsidR="00751281" w:rsidTr="00751281">
        <w:tc>
          <w:tcPr>
            <w:tcW w:w="10008" w:type="dxa"/>
            <w:gridSpan w:val="2"/>
          </w:tcPr>
          <w:p w:rsidR="00751281" w:rsidRDefault="00751281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751281" w:rsidTr="00751281">
        <w:trPr>
          <w:trHeight w:val="567"/>
        </w:trPr>
        <w:tc>
          <w:tcPr>
            <w:tcW w:w="10008" w:type="dxa"/>
            <w:gridSpan w:val="2"/>
          </w:tcPr>
          <w:p w:rsidR="00751281" w:rsidRDefault="00751281">
            <w:pPr>
              <w:spacing w:before="2"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751281" w:rsidRDefault="00751281">
            <w:pPr>
              <w:spacing w:before="2" w:line="0" w:lineRule="atLeast"/>
              <w:rPr>
                <w:b/>
                <w:sz w:val="28"/>
                <w:szCs w:val="28"/>
              </w:rPr>
            </w:pPr>
          </w:p>
          <w:p w:rsidR="00751281" w:rsidRDefault="00751281">
            <w:pPr>
              <w:widowControl w:val="0"/>
              <w:tabs>
                <w:tab w:val="left" w:pos="4350"/>
                <w:tab w:val="left" w:pos="8970"/>
              </w:tabs>
              <w:autoSpaceDE w:val="0"/>
              <w:autoSpaceDN w:val="0"/>
              <w:adjustRightInd w:val="0"/>
              <w:spacing w:before="2" w:line="0" w:lineRule="atLeas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23.10.2018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станинка</w:t>
            </w:r>
            <w:proofErr w:type="spellEnd"/>
            <w:r>
              <w:rPr>
                <w:sz w:val="28"/>
                <w:szCs w:val="28"/>
              </w:rPr>
              <w:tab/>
              <w:t>№80</w:t>
            </w:r>
          </w:p>
        </w:tc>
      </w:tr>
      <w:tr w:rsidR="00751281" w:rsidTr="00751281">
        <w:tc>
          <w:tcPr>
            <w:tcW w:w="4814" w:type="dxa"/>
          </w:tcPr>
          <w:p w:rsidR="00751281" w:rsidRDefault="00751281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94" w:type="dxa"/>
          </w:tcPr>
          <w:p w:rsidR="00751281" w:rsidRDefault="00751281">
            <w:pPr>
              <w:widowControl w:val="0"/>
              <w:autoSpaceDE w:val="0"/>
              <w:autoSpaceDN w:val="0"/>
              <w:adjustRightInd w:val="0"/>
              <w:spacing w:before="2" w:line="0" w:lineRule="atLeast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</w:tr>
      <w:tr w:rsidR="00751281" w:rsidTr="00751281">
        <w:trPr>
          <w:trHeight w:val="567"/>
        </w:trPr>
        <w:tc>
          <w:tcPr>
            <w:tcW w:w="10008" w:type="dxa"/>
            <w:gridSpan w:val="2"/>
          </w:tcPr>
          <w:p w:rsidR="00751281" w:rsidRDefault="00751281">
            <w:pPr>
              <w:pStyle w:val="af5"/>
              <w:ind w:right="-55"/>
              <w:rPr>
                <w:b w:val="0"/>
                <w:bCs w:val="0"/>
                <w:szCs w:val="28"/>
              </w:rPr>
            </w:pPr>
          </w:p>
          <w:p w:rsidR="00751281" w:rsidRDefault="00751281">
            <w:pPr>
              <w:pStyle w:val="af5"/>
              <w:ind w:right="-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 внесении изменений в административные регламенты </w:t>
            </w:r>
          </w:p>
          <w:p w:rsidR="00751281" w:rsidRDefault="00751281">
            <w:pPr>
              <w:pStyle w:val="af5"/>
              <w:ind w:right="-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предоставления муниципальных услуг </w:t>
            </w:r>
          </w:p>
          <w:p w:rsidR="00751281" w:rsidRDefault="00751281">
            <w:pPr>
              <w:pStyle w:val="af5"/>
              <w:ind w:right="-55"/>
              <w:rPr>
                <w:b w:val="0"/>
                <w:bCs w:val="0"/>
              </w:rPr>
            </w:pPr>
          </w:p>
        </w:tc>
      </w:tr>
    </w:tbl>
    <w:p w:rsidR="00751281" w:rsidRDefault="00751281" w:rsidP="00751281">
      <w:pPr>
        <w:pStyle w:val="1"/>
        <w:spacing w:before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В целях приведения муниципальных правовых актов в соответствие с Федеральным законом</w:t>
      </w:r>
      <w:r>
        <w:rPr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от 19.07.2018 № 204-ФЗ </w:t>
      </w:r>
      <w:r>
        <w:rPr>
          <w:b w:val="0"/>
          <w:sz w:val="28"/>
          <w:szCs w:val="28"/>
        </w:rPr>
        <w:t xml:space="preserve">«О внесении изменений в Федеральный закон «Об организации предоставления государственных и муниципальных услуг», </w:t>
      </w: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Останинского</w:t>
      </w:r>
      <w:proofErr w:type="spellEnd"/>
      <w:r>
        <w:rPr>
          <w:b w:val="0"/>
          <w:bCs w:val="0"/>
          <w:sz w:val="28"/>
          <w:szCs w:val="28"/>
        </w:rPr>
        <w:t xml:space="preserve"> сельсовета Северного района Новосибирской области Новосибирской области</w:t>
      </w:r>
    </w:p>
    <w:p w:rsidR="00751281" w:rsidRDefault="00751281" w:rsidP="00751281">
      <w:pPr>
        <w:outlineLvl w:val="0"/>
        <w:rPr>
          <w:sz w:val="28"/>
          <w:szCs w:val="28"/>
        </w:rPr>
      </w:pPr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51281" w:rsidRDefault="00751281" w:rsidP="00751281">
      <w:pPr>
        <w:rPr>
          <w:sz w:val="28"/>
          <w:szCs w:val="28"/>
        </w:rPr>
      </w:pPr>
    </w:p>
    <w:p w:rsidR="00751281" w:rsidRDefault="00751281" w:rsidP="00751281">
      <w:pPr>
        <w:pStyle w:val="af5"/>
        <w:ind w:right="-55" w:firstLine="708"/>
        <w:jc w:val="both"/>
        <w:rPr>
          <w:b w:val="0"/>
          <w:szCs w:val="28"/>
        </w:rPr>
      </w:pPr>
      <w:r>
        <w:rPr>
          <w:b w:val="0"/>
        </w:rPr>
        <w:t xml:space="preserve">1. Внести изменения в </w:t>
      </w:r>
      <w:r>
        <w:rPr>
          <w:b w:val="0"/>
          <w:bCs w:val="0"/>
        </w:rPr>
        <w:t>административные регламенты предоставления муниципальных услуг</w:t>
      </w:r>
      <w:r>
        <w:rPr>
          <w:b w:val="0"/>
        </w:rPr>
        <w:t xml:space="preserve"> согласно приложению.</w:t>
      </w:r>
    </w:p>
    <w:p w:rsidR="00751281" w:rsidRDefault="00751281" w:rsidP="0075128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официального опубликования в периодическом печатном издании «Вестник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751281" w:rsidRDefault="00751281" w:rsidP="0075128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51281" w:rsidRDefault="00751281" w:rsidP="00751281">
      <w:pPr>
        <w:ind w:firstLine="708"/>
        <w:rPr>
          <w:sz w:val="28"/>
          <w:szCs w:val="28"/>
        </w:rPr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</w:p>
    <w:p w:rsidR="00751281" w:rsidRDefault="00751281" w:rsidP="00751281">
      <w:pPr>
        <w:pStyle w:val="af7"/>
        <w:tabs>
          <w:tab w:val="left" w:pos="1080"/>
          <w:tab w:val="left" w:pos="748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А.В.Капориков</w:t>
      </w:r>
      <w:proofErr w:type="spellEnd"/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  <w:rPr>
          <w:sz w:val="20"/>
          <w:szCs w:val="20"/>
        </w:rPr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pStyle w:val="af7"/>
        <w:tabs>
          <w:tab w:val="left" w:pos="1080"/>
        </w:tabs>
        <w:spacing w:after="0"/>
        <w:ind w:left="0"/>
        <w:jc w:val="both"/>
      </w:pPr>
    </w:p>
    <w:p w:rsidR="00751281" w:rsidRDefault="00751281" w:rsidP="00751281">
      <w:pPr>
        <w:jc w:val="right"/>
        <w:rPr>
          <w:sz w:val="28"/>
          <w:szCs w:val="28"/>
        </w:rPr>
      </w:pPr>
    </w:p>
    <w:p w:rsidR="00751281" w:rsidRDefault="00751281" w:rsidP="00751281">
      <w:pPr>
        <w:jc w:val="right"/>
        <w:rPr>
          <w:sz w:val="28"/>
          <w:szCs w:val="28"/>
        </w:rPr>
      </w:pPr>
    </w:p>
    <w:p w:rsidR="00751281" w:rsidRDefault="00751281" w:rsidP="00751281">
      <w:pPr>
        <w:jc w:val="right"/>
        <w:rPr>
          <w:sz w:val="28"/>
          <w:szCs w:val="28"/>
        </w:rPr>
      </w:pPr>
    </w:p>
    <w:p w:rsidR="00751281" w:rsidRDefault="00751281" w:rsidP="00751281">
      <w:pPr>
        <w:jc w:val="right"/>
        <w:rPr>
          <w:sz w:val="28"/>
          <w:szCs w:val="28"/>
        </w:rPr>
      </w:pPr>
    </w:p>
    <w:p w:rsidR="00751281" w:rsidRDefault="00751281" w:rsidP="00751281">
      <w:pPr>
        <w:jc w:val="right"/>
        <w:rPr>
          <w:sz w:val="28"/>
          <w:szCs w:val="28"/>
        </w:rPr>
      </w:pPr>
    </w:p>
    <w:p w:rsidR="00751281" w:rsidRDefault="00751281" w:rsidP="00751281">
      <w:pPr>
        <w:jc w:val="right"/>
        <w:rPr>
          <w:sz w:val="28"/>
          <w:szCs w:val="28"/>
        </w:rPr>
      </w:pPr>
    </w:p>
    <w:p w:rsidR="00751281" w:rsidRDefault="00751281" w:rsidP="00751281">
      <w:pPr>
        <w:jc w:val="right"/>
        <w:rPr>
          <w:sz w:val="28"/>
          <w:szCs w:val="28"/>
        </w:rPr>
      </w:pPr>
    </w:p>
    <w:p w:rsidR="00751281" w:rsidRDefault="00751281" w:rsidP="0075128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51281" w:rsidRDefault="00751281" w:rsidP="0075128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51281" w:rsidRDefault="00751281" w:rsidP="0075128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</w:t>
      </w:r>
    </w:p>
    <w:p w:rsidR="00751281" w:rsidRDefault="00751281" w:rsidP="00751281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751281" w:rsidRDefault="00751281" w:rsidP="0075128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23.10.2018 № 80</w:t>
      </w:r>
    </w:p>
    <w:p w:rsidR="00751281" w:rsidRDefault="00751281" w:rsidP="00751281">
      <w:pPr>
        <w:jc w:val="right"/>
        <w:rPr>
          <w:sz w:val="28"/>
          <w:szCs w:val="28"/>
        </w:rPr>
      </w:pPr>
    </w:p>
    <w:p w:rsidR="00751281" w:rsidRDefault="00751281" w:rsidP="0075128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 которые вносятся в административные регламенты предоставления муниципальных услуг</w:t>
      </w:r>
    </w:p>
    <w:p w:rsidR="00751281" w:rsidRDefault="00751281" w:rsidP="00751281">
      <w:pPr>
        <w:jc w:val="center"/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 xml:space="preserve">В Административном регламенте предоставления муниципальной услуги по </w:t>
      </w:r>
      <w:r>
        <w:rPr>
          <w:rStyle w:val="apple-style-span"/>
          <w:rFonts w:eastAsiaTheme="majorEastAsia"/>
          <w:b w:val="0"/>
        </w:rPr>
        <w:t xml:space="preserve">предоставлению информации о земельных участках, государственная собственность на которые не разграничена, предназначенных для сдачи в аренду,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25.07.2012 №80</w:t>
      </w:r>
      <w:r>
        <w:rPr>
          <w:b w:val="0"/>
        </w:rPr>
        <w:t>:</w:t>
      </w:r>
      <w:proofErr w:type="gramEnd"/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1.1.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 xml:space="preserve">2. В Административном регламенте предоставления муниципальной услуги по </w:t>
      </w:r>
      <w:r>
        <w:rPr>
          <w:rStyle w:val="apple-style-span"/>
          <w:rFonts w:eastAsiaTheme="majorEastAsia"/>
          <w:b w:val="0"/>
        </w:rPr>
        <w:t xml:space="preserve">приему заявлений и выдаче документов о согласовании переустройства и (или) перепланировки жилого </w:t>
      </w:r>
      <w:proofErr w:type="spellStart"/>
      <w:r>
        <w:rPr>
          <w:rStyle w:val="apple-style-span"/>
          <w:rFonts w:eastAsiaTheme="majorEastAsia"/>
          <w:b w:val="0"/>
        </w:rPr>
        <w:t>помещенияы</w:t>
      </w:r>
      <w:proofErr w:type="spellEnd"/>
      <w:r>
        <w:rPr>
          <w:rStyle w:val="apple-style-span"/>
          <w:rFonts w:eastAsiaTheme="majorEastAsia"/>
          <w:b w:val="0"/>
        </w:rPr>
        <w:t xml:space="preserve">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№51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2.1. пункт 2.6.1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3.3. пункт 5.9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 xml:space="preserve">3. В Административном регламенте предоставления муниципальной услуги по </w:t>
      </w:r>
      <w:r>
        <w:rPr>
          <w:rStyle w:val="apple-style-span"/>
          <w:rFonts w:eastAsiaTheme="majorEastAsia"/>
          <w:b w:val="0"/>
        </w:rPr>
        <w:t xml:space="preserve">предоставлению информации о порядке предоставления жилищно-коммунальных услуг населению,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№50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3.1. пункт 2.6.1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3.2.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</w:t>
      </w:r>
      <w:r>
        <w:rPr>
          <w:sz w:val="28"/>
          <w:szCs w:val="28"/>
        </w:rPr>
        <w:lastRenderedPageBreak/>
        <w:t>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3.3. пункт 5.9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 xml:space="preserve">4. В Административном регламенте предоставления муниципальной услуги по </w:t>
      </w:r>
      <w:r>
        <w:rPr>
          <w:rStyle w:val="apple-style-span"/>
          <w:rFonts w:eastAsiaTheme="majorEastAsia"/>
          <w:b w:val="0"/>
        </w:rPr>
        <w:t xml:space="preserve">предоставлению нанимателю жилого помещения меньшего размера взамен </w:t>
      </w:r>
      <w:proofErr w:type="spellStart"/>
      <w:r>
        <w:rPr>
          <w:rStyle w:val="apple-style-span"/>
          <w:rFonts w:eastAsiaTheme="majorEastAsia"/>
          <w:b w:val="0"/>
        </w:rPr>
        <w:t>занимаегого</w:t>
      </w:r>
      <w:proofErr w:type="spellEnd"/>
      <w:r>
        <w:rPr>
          <w:rStyle w:val="apple-style-span"/>
          <w:rFonts w:eastAsiaTheme="majorEastAsia"/>
          <w:b w:val="0"/>
        </w:rPr>
        <w:t xml:space="preserve"> жилого помещения по договору социального найма,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№48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4.1.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4.2.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4.3.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lastRenderedPageBreak/>
        <w:t xml:space="preserve">5. В Административном регламенте предоставления муниципальной услуги по </w:t>
      </w:r>
      <w:r>
        <w:rPr>
          <w:rStyle w:val="apple-style-span"/>
          <w:rFonts w:eastAsiaTheme="majorEastAsia"/>
          <w:b w:val="0"/>
        </w:rPr>
        <w:t xml:space="preserve">заключению договора социального найма с гражданами, осуществившими обмен жилыми помещениями,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№45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5.1.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5.2.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5.3.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 xml:space="preserve">6. В Административном регламенте предоставления муниципальной услуги по </w:t>
      </w:r>
      <w:r>
        <w:rPr>
          <w:rStyle w:val="apple-style-span"/>
          <w:rFonts w:eastAsiaTheme="majorEastAsia"/>
          <w:b w:val="0"/>
        </w:rPr>
        <w:t xml:space="preserve">информации об очередности предоставления жилых помещений на условиях социального найма,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№46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6.1.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6.2.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</w:t>
      </w:r>
      <w:r>
        <w:rPr>
          <w:sz w:val="28"/>
          <w:szCs w:val="28"/>
        </w:rPr>
        <w:lastRenderedPageBreak/>
        <w:t>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6.3.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>7. В Административном регламенте предоставления муниципальной услуги о подготовке и выдаче документа об изменении цели использования жилого помещения муниципального жилищного фонда</w:t>
      </w:r>
      <w:r>
        <w:rPr>
          <w:rStyle w:val="apple-style-span"/>
          <w:rFonts w:eastAsiaTheme="majorEastAsia"/>
          <w:b w:val="0"/>
        </w:rPr>
        <w:t xml:space="preserve">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№43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7.1.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7.2.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7.3.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</w:t>
      </w:r>
      <w:r>
        <w:rPr>
          <w:sz w:val="28"/>
          <w:szCs w:val="28"/>
        </w:rPr>
        <w:lastRenderedPageBreak/>
        <w:t>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>8. В Административном регламенте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>
        <w:rPr>
          <w:rStyle w:val="apple-style-span"/>
          <w:rFonts w:eastAsiaTheme="majorEastAsia"/>
          <w:b w:val="0"/>
        </w:rPr>
        <w:t xml:space="preserve">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№42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8.1. пункт 2.6.1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8.2.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8.3.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>9. В Административном регламенте предоставления муниципальной услуги по предоставлению служебных жилых помещений</w:t>
      </w:r>
      <w:r>
        <w:rPr>
          <w:rStyle w:val="apple-style-span"/>
          <w:rFonts w:eastAsiaTheme="majorEastAsia"/>
          <w:b w:val="0"/>
        </w:rPr>
        <w:t xml:space="preserve">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№41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9.1.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9.2.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9.3.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>10. В Административном регламенте предоставления муниципальной услуги по постановке на учет граждан, имеющих право на бесплатное предоставление земельного участка в собственность</w:t>
      </w:r>
      <w:r>
        <w:rPr>
          <w:rStyle w:val="apple-style-span"/>
          <w:rFonts w:eastAsiaTheme="majorEastAsia"/>
          <w:b w:val="0"/>
        </w:rPr>
        <w:t xml:space="preserve">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№54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10.1. пункт 2.5.1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10.2.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10.3. пункт 5.9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 xml:space="preserve">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>11. В Административном регламенте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Style w:val="apple-style-span"/>
          <w:rFonts w:eastAsiaTheme="majorEastAsia"/>
          <w:b w:val="0"/>
        </w:rPr>
        <w:t xml:space="preserve">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№53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11.1.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11.2.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11.3.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>12. В Административном регламенте предоставления муниципальной услуги по предоставлению земельных участков в собственность бесплатно</w:t>
      </w:r>
      <w:r>
        <w:rPr>
          <w:rStyle w:val="apple-style-span"/>
          <w:rFonts w:eastAsiaTheme="majorEastAsia"/>
          <w:b w:val="0"/>
        </w:rPr>
        <w:t xml:space="preserve">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№55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12.1.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>
        <w:rPr>
          <w:sz w:val="28"/>
          <w:szCs w:val="28"/>
        </w:rPr>
        <w:lastRenderedPageBreak/>
        <w:t xml:space="preserve">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12.2.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12.3.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pStyle w:val="af5"/>
        <w:ind w:firstLine="708"/>
        <w:jc w:val="both"/>
        <w:rPr>
          <w:b w:val="0"/>
          <w:szCs w:val="28"/>
        </w:rPr>
      </w:pPr>
      <w:r>
        <w:rPr>
          <w:b w:val="0"/>
        </w:rPr>
        <w:t>13. В Административном регламенте предоставления муниципальной услуги предоставления в собственность граждан земельных участков для ведения садоводства, огородничества и дачного хозяйства</w:t>
      </w:r>
      <w:r>
        <w:rPr>
          <w:rStyle w:val="apple-style-span"/>
          <w:rFonts w:eastAsiaTheme="majorEastAsia"/>
          <w:b w:val="0"/>
        </w:rPr>
        <w:t xml:space="preserve">, утвержденном постановлением администрации </w:t>
      </w:r>
      <w:proofErr w:type="spellStart"/>
      <w:r>
        <w:rPr>
          <w:rStyle w:val="apple-style-span"/>
          <w:rFonts w:eastAsiaTheme="majorEastAsia"/>
          <w:b w:val="0"/>
        </w:rPr>
        <w:t>Останинского</w:t>
      </w:r>
      <w:proofErr w:type="spellEnd"/>
      <w:r>
        <w:rPr>
          <w:rStyle w:val="apple-style-span"/>
          <w:rFonts w:eastAsiaTheme="majorEastAsia"/>
          <w:b w:val="0"/>
        </w:rPr>
        <w:t xml:space="preserve"> сельсовета от 06.07.2012 №56</w:t>
      </w:r>
      <w:r>
        <w:rPr>
          <w:b w:val="0"/>
        </w:rPr>
        <w:t>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13.1.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13.2.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13.3.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>
        <w:rPr>
          <w:sz w:val="28"/>
          <w:szCs w:val="28"/>
        </w:rPr>
        <w:lastRenderedPageBreak/>
        <w:t xml:space="preserve">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8"/>
        <w:rPr>
          <w:bCs/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В Административном регламенте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06.07.2012 №57: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14.1.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14.2.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14.3. пункт 5.9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В Административном регламенте предоставления муниципальной услуги по утверждению и выдаче схемы расположения земельного участка на кадастровом плане или кадастровой карте,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06.07.2012 №58: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15.1. пункт 2.5.1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15.2.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15.3.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В Административном регламенте предоставления муниципальной услуги по присвоению и аннулированию адресов объектов недвижимости,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№61: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16.1.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16.2.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16.3.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В Административном регламенте предоставления муниципальной услуги по выдаче копий архивных документов, подтверждающих право на владение землей,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№62: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17.1. пункт 2.7.3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17.2.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17.3.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В Административном регламенте предоставления муниципальной услуги по согласованию размещения линейно-кабельных сооружений и сооружений связи </w:t>
      </w:r>
      <w:r>
        <w:rPr>
          <w:bCs/>
          <w:sz w:val="28"/>
          <w:szCs w:val="28"/>
        </w:rPr>
        <w:lastRenderedPageBreak/>
        <w:t xml:space="preserve">на объектах муниципального имущества,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№64: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18.1.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18.2.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18.3.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 В Административном регламенте предоставления муниципальной услуги по оформлению и выдаче разрешений на проведение муниципальных лотерей,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№65: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19.1. пункт 2.6.1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19.2.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lastRenderedPageBreak/>
        <w:t>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19.3. пункт 5.9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proofErr w:type="gramStart"/>
      <w:r>
        <w:rPr>
          <w:bCs/>
          <w:sz w:val="28"/>
          <w:szCs w:val="28"/>
        </w:rPr>
        <w:t>В Административном регламенте предоставления муниципальной услуги по выдаче справок о выполнении технических условий по устройству примыкания к автомобильной дороге</w:t>
      </w:r>
      <w:proofErr w:type="gramEnd"/>
      <w:r>
        <w:rPr>
          <w:bCs/>
          <w:sz w:val="28"/>
          <w:szCs w:val="28"/>
        </w:rPr>
        <w:t xml:space="preserve">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№66: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20.1. пункт 2.6.1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20.2. пункт 5.1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20.3. пункт 5.4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В Административном регламенте предоставления муниципальной услуги по предоставлению земельных участков, находящихся в муниципальной собственности юридическим и физическим лицам в аренду или в собственность,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№67: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21.1.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21.2. пункт 2.2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21.3. пункт 2.8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В Административном регламенте предоставления муниципальной услуги по оформлению разрешения на вселение,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№68: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22.1.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</w:t>
      </w:r>
      <w:r>
        <w:rPr>
          <w:sz w:val="28"/>
          <w:szCs w:val="28"/>
        </w:rPr>
        <w:lastRenderedPageBreak/>
        <w:t xml:space="preserve">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22.2.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22.3.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В Административном регламенте предоставления муниципальной услуги по приему заявлений, документов, а так же постановка граждан на учет в качестве нуждающихся в жилых помещениях,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№69: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23.1.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23.2.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23.3.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</w:t>
      </w:r>
      <w:r>
        <w:rPr>
          <w:sz w:val="28"/>
          <w:szCs w:val="28"/>
        </w:rPr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 В Административном регламенте предоставления муниципальной услуги по продлению договора аренды земельного участка,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№70: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24.1. пункт 2.6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24.2.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 В Административном регламенте предоставления муниципальной услуги по согласованию передачи прав и обязанностей по договору аренды земельного участка третьему лицу,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№71: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25.1. пункт 2.6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25.2.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</w:t>
      </w:r>
      <w:r>
        <w:rPr>
          <w:sz w:val="28"/>
          <w:szCs w:val="28"/>
        </w:rPr>
        <w:lastRenderedPageBreak/>
        <w:t>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25.3.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 В Административном регламенте предоставления муниципальной услуги по прекращению права постоянного (бессрочного) пользования, пожизненного наследуемого владения на земельный участок,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№72: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26.1. пункт 2.6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26.2.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27. В Административном регламенте предоставления муниципальной услуги по выдаче выписок из реестра муниципального имущества,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№73: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27.1.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27.2.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27.3.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В Административном регламенте предоставления муниципальной услуги по расторжению договора аренды земельного участка по инициативе арендатора,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№74: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28.1.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28.2.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28.3.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>
        <w:rPr>
          <w:sz w:val="28"/>
          <w:szCs w:val="28"/>
        </w:rPr>
        <w:lastRenderedPageBreak/>
        <w:t xml:space="preserve">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29. В Административном регламенте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№75: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29.1.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29.2.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29.3.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ind w:firstLine="709"/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30. В Административном регламенте предоставления муниципальной услуги по признанию помещения жилым помещением, жилого помещения пригодным (непригодным) для проживания,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№76: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30.1. пункт 3.7.1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</w:t>
      </w:r>
      <w:r>
        <w:rPr>
          <w:sz w:val="28"/>
          <w:szCs w:val="28"/>
        </w:rPr>
        <w:lastRenderedPageBreak/>
        <w:t xml:space="preserve">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30.2. пункт 6.2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30.3. пункт 6.8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31. В Административном регламенте предоставления муниципальной услуги по образованию земельных участков, находящихся в муниципальной собственности или </w:t>
      </w:r>
      <w:proofErr w:type="gramStart"/>
      <w:r>
        <w:rPr>
          <w:bCs/>
          <w:sz w:val="28"/>
          <w:szCs w:val="28"/>
        </w:rPr>
        <w:t>гос. собственность</w:t>
      </w:r>
      <w:proofErr w:type="gramEnd"/>
      <w:r>
        <w:rPr>
          <w:bCs/>
          <w:sz w:val="28"/>
          <w:szCs w:val="28"/>
        </w:rPr>
        <w:t xml:space="preserve"> на которые не разграничена,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№77: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31.1. пункт 2.6.1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31.2.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31.3. пункт 5.9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</w:t>
      </w:r>
      <w:r>
        <w:rPr>
          <w:sz w:val="28"/>
          <w:szCs w:val="28"/>
        </w:rPr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751281">
      <w:pPr>
        <w:rPr>
          <w:sz w:val="28"/>
          <w:szCs w:val="28"/>
        </w:rPr>
      </w:pPr>
    </w:p>
    <w:p w:rsidR="00751281" w:rsidRDefault="00751281" w:rsidP="0075128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 </w:t>
      </w:r>
      <w:proofErr w:type="gramStart"/>
      <w:r>
        <w:rPr>
          <w:bCs/>
          <w:sz w:val="28"/>
          <w:szCs w:val="28"/>
        </w:rPr>
        <w:t>В Административном регламенте предоставления муниципальной услуги по признанию граждан малоимущими в целях постановки на учет в качестве</w:t>
      </w:r>
      <w:proofErr w:type="gramEnd"/>
      <w:r>
        <w:rPr>
          <w:bCs/>
          <w:sz w:val="28"/>
          <w:szCs w:val="28"/>
        </w:rPr>
        <w:t xml:space="preserve"> нуждающихся в жилых помещениях, утвержденном постановлением администрации </w:t>
      </w:r>
      <w:proofErr w:type="spellStart"/>
      <w:r>
        <w:rPr>
          <w:bCs/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от 25.07.2012 №78:</w:t>
      </w:r>
    </w:p>
    <w:p w:rsidR="00751281" w:rsidRDefault="00751281" w:rsidP="007512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  <w:t xml:space="preserve">32.1. пункт 2.7.1 дополнить абзацем </w:t>
      </w:r>
    </w:p>
    <w:p w:rsidR="00751281" w:rsidRDefault="00751281" w:rsidP="00751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ряда случаев (пункт 4 части 1 статьи 7 Федерального закона от 27.07.2010 № 210-ФЗ «Об организации предоставления государственных и муниципальных услуг»). 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32.2. пункт 5.2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«основанием для </w:t>
      </w:r>
      <w:r>
        <w:rPr>
          <w:bCs/>
          <w:sz w:val="28"/>
          <w:szCs w:val="28"/>
        </w:rPr>
        <w:t>досудебного (внесудебного) обжалования</w:t>
      </w:r>
      <w:r>
        <w:rPr>
          <w:sz w:val="28"/>
          <w:szCs w:val="28"/>
        </w:rPr>
        <w:t xml:space="preserve"> является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210-ФЗ)».</w:t>
      </w:r>
      <w:proofErr w:type="gramEnd"/>
    </w:p>
    <w:p w:rsidR="00751281" w:rsidRDefault="00751281" w:rsidP="00751281">
      <w:pPr>
        <w:rPr>
          <w:sz w:val="28"/>
          <w:szCs w:val="28"/>
        </w:rPr>
      </w:pPr>
      <w:r>
        <w:rPr>
          <w:sz w:val="28"/>
          <w:szCs w:val="28"/>
        </w:rPr>
        <w:tab/>
        <w:t>32.3. пункт 5.8 дополнить абзацем</w:t>
      </w:r>
    </w:p>
    <w:p w:rsidR="00751281" w:rsidRDefault="00751281" w:rsidP="007512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51281" w:rsidRDefault="00751281" w:rsidP="005C0D2F">
      <w:pPr>
        <w:autoSpaceDE w:val="0"/>
        <w:autoSpaceDN w:val="0"/>
        <w:ind w:firstLine="709"/>
        <w:jc w:val="center"/>
        <w:rPr>
          <w:b/>
          <w:sz w:val="32"/>
          <w:szCs w:val="32"/>
        </w:rPr>
      </w:pPr>
    </w:p>
    <w:p w:rsidR="00751281" w:rsidRDefault="00751281" w:rsidP="005C0D2F">
      <w:pPr>
        <w:autoSpaceDE w:val="0"/>
        <w:autoSpaceDN w:val="0"/>
        <w:ind w:firstLine="709"/>
        <w:jc w:val="center"/>
        <w:rPr>
          <w:b/>
          <w:sz w:val="32"/>
          <w:szCs w:val="32"/>
        </w:rPr>
      </w:pPr>
    </w:p>
    <w:p w:rsidR="00751281" w:rsidRDefault="00751281" w:rsidP="005C0D2F">
      <w:pPr>
        <w:autoSpaceDE w:val="0"/>
        <w:autoSpaceDN w:val="0"/>
        <w:ind w:firstLine="709"/>
        <w:jc w:val="center"/>
        <w:rPr>
          <w:b/>
          <w:sz w:val="32"/>
          <w:szCs w:val="32"/>
        </w:rPr>
      </w:pPr>
    </w:p>
    <w:p w:rsidR="00751281" w:rsidRDefault="00751281" w:rsidP="005C0D2F">
      <w:pPr>
        <w:autoSpaceDE w:val="0"/>
        <w:autoSpaceDN w:val="0"/>
        <w:ind w:firstLine="709"/>
        <w:jc w:val="center"/>
        <w:rPr>
          <w:b/>
          <w:sz w:val="32"/>
          <w:szCs w:val="32"/>
        </w:rPr>
      </w:pPr>
    </w:p>
    <w:p w:rsidR="00751281" w:rsidRDefault="00751281" w:rsidP="005C0D2F">
      <w:pPr>
        <w:autoSpaceDE w:val="0"/>
        <w:autoSpaceDN w:val="0"/>
        <w:ind w:firstLine="709"/>
        <w:jc w:val="center"/>
        <w:rPr>
          <w:b/>
          <w:sz w:val="32"/>
          <w:szCs w:val="32"/>
        </w:rPr>
      </w:pPr>
    </w:p>
    <w:p w:rsidR="00751281" w:rsidRDefault="00751281" w:rsidP="005C0D2F">
      <w:pPr>
        <w:autoSpaceDE w:val="0"/>
        <w:autoSpaceDN w:val="0"/>
        <w:ind w:firstLine="709"/>
        <w:jc w:val="center"/>
        <w:rPr>
          <w:b/>
          <w:sz w:val="32"/>
          <w:szCs w:val="32"/>
        </w:rPr>
      </w:pPr>
    </w:p>
    <w:p w:rsidR="00751281" w:rsidRDefault="00751281" w:rsidP="005C0D2F">
      <w:pPr>
        <w:autoSpaceDE w:val="0"/>
        <w:autoSpaceDN w:val="0"/>
        <w:ind w:firstLine="709"/>
        <w:jc w:val="center"/>
        <w:rPr>
          <w:b/>
          <w:sz w:val="32"/>
          <w:szCs w:val="32"/>
        </w:rPr>
      </w:pPr>
    </w:p>
    <w:p w:rsidR="005C0D2F" w:rsidRPr="005C0D2F" w:rsidRDefault="005C0D2F" w:rsidP="005C0D2F">
      <w:pPr>
        <w:autoSpaceDE w:val="0"/>
        <w:autoSpaceDN w:val="0"/>
        <w:ind w:firstLine="709"/>
        <w:jc w:val="center"/>
        <w:rPr>
          <w:b/>
          <w:sz w:val="32"/>
          <w:szCs w:val="32"/>
        </w:rPr>
      </w:pPr>
      <w:r w:rsidRPr="005C0D2F">
        <w:rPr>
          <w:b/>
          <w:sz w:val="32"/>
          <w:szCs w:val="32"/>
        </w:rPr>
        <w:lastRenderedPageBreak/>
        <w:t>Состояние преступности на территории Северного района</w:t>
      </w:r>
    </w:p>
    <w:p w:rsidR="005C0D2F" w:rsidRPr="005C0D2F" w:rsidRDefault="005C0D2F" w:rsidP="005C0D2F">
      <w:pPr>
        <w:autoSpaceDE w:val="0"/>
        <w:autoSpaceDN w:val="0"/>
        <w:ind w:firstLine="709"/>
        <w:jc w:val="center"/>
        <w:rPr>
          <w:b/>
          <w:sz w:val="32"/>
          <w:szCs w:val="32"/>
        </w:rPr>
      </w:pPr>
      <w:r w:rsidRPr="005C0D2F">
        <w:rPr>
          <w:b/>
          <w:sz w:val="32"/>
          <w:szCs w:val="32"/>
        </w:rPr>
        <w:t xml:space="preserve"> за 9 месяцев 2018 года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>Правоохранительными органами района за 9 месяцев  2018 года зарегистрировано 67 преступлений, что выше уровня прошлого года на 4,7% или на 3 преступления.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>Расследовано  62 преступления (2017 - 61),  не раскрыто 3 (2017 - 4), удельный вес расследованных преступлений составил 95,4%,  в 2017 году – 93,8%.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>Зарегистрировано 13 преступлений категории «тяжкие и особо тяжкие», что выше уровня 2017 года на 18,2% (2017 - 11), расследовано 11 преступлений (2017 - 13), удельный вес расследованных 100%, не раскрытых нет.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 За период январь - сентябрь 2018 года зарегистрировано 38 преступлений, относящееся к </w:t>
      </w:r>
      <w:proofErr w:type="spellStart"/>
      <w:r w:rsidRPr="005C0D2F">
        <w:rPr>
          <w:sz w:val="28"/>
          <w:szCs w:val="28"/>
        </w:rPr>
        <w:t>подследственности</w:t>
      </w:r>
      <w:proofErr w:type="spellEnd"/>
      <w:r w:rsidRPr="005C0D2F">
        <w:rPr>
          <w:sz w:val="28"/>
          <w:szCs w:val="28"/>
        </w:rPr>
        <w:t xml:space="preserve"> следственных органов, что составило 56,5% от общего количества преступлений (2017 –  35). Расследовано 35 преступлений, нераскрытых нет.  Удельный вес </w:t>
      </w:r>
      <w:proofErr w:type="gramStart"/>
      <w:r w:rsidRPr="005C0D2F">
        <w:rPr>
          <w:sz w:val="28"/>
          <w:szCs w:val="28"/>
        </w:rPr>
        <w:t>расследованных</w:t>
      </w:r>
      <w:proofErr w:type="gramEnd"/>
      <w:r w:rsidRPr="005C0D2F">
        <w:rPr>
          <w:sz w:val="28"/>
          <w:szCs w:val="28"/>
        </w:rPr>
        <w:t xml:space="preserve"> составил 88,6%,  2017 – 74,3%.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Также за указанный период зарегистрировано  29 преступлений, относящиеся к </w:t>
      </w:r>
      <w:proofErr w:type="spellStart"/>
      <w:r w:rsidRPr="005C0D2F">
        <w:rPr>
          <w:sz w:val="28"/>
          <w:szCs w:val="28"/>
        </w:rPr>
        <w:t>подследственности</w:t>
      </w:r>
      <w:proofErr w:type="spellEnd"/>
      <w:r w:rsidRPr="005C0D2F">
        <w:rPr>
          <w:sz w:val="28"/>
          <w:szCs w:val="28"/>
        </w:rPr>
        <w:t xml:space="preserve"> органов дознания (2017 – 28). Доля указанных преступлений составила 43,5%. Расследовано 27 преступлений, нераскрыто 1.  Удельный  вес </w:t>
      </w:r>
      <w:proofErr w:type="gramStart"/>
      <w:r w:rsidRPr="005C0D2F">
        <w:rPr>
          <w:sz w:val="28"/>
          <w:szCs w:val="28"/>
        </w:rPr>
        <w:t>расследованных</w:t>
      </w:r>
      <w:proofErr w:type="gramEnd"/>
      <w:r w:rsidRPr="005C0D2F">
        <w:rPr>
          <w:sz w:val="28"/>
          <w:szCs w:val="28"/>
        </w:rPr>
        <w:t xml:space="preserve">  составил 74,1%.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Основную долю преступлений составляют преступления против собственности – 35 преступлений, что ниже уровня   прошлого года на 2 преступления. Расследовано 25 (2017 - 25), приостановлено производством 3 преступления.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За истекший период 2018 года зарегистрировано 8  квартирных краж,  что  соответствует   уровню прошлого года;  краж с проникновением 2 (2017 – 4),   краж из торговых точек 7 (2017 - 0).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В истекшем периоде 2018 года зарегистрировано 17 преступлений против жизни и здоровья граждан,  что также соответствует уровню прошлого  года.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>На бытовой почве совершено 7 преступлений, что  выше аналогичного периода прошлого года на 40% (2017 – 5).</w:t>
      </w:r>
    </w:p>
    <w:p w:rsidR="005C0D2F" w:rsidRPr="005C0D2F" w:rsidRDefault="005C0D2F" w:rsidP="005C0D2F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Зарегистрировано  3 преступления, связанных с незаконным оборотом наркотических средств (2017 – 5 преступлений). </w:t>
      </w:r>
    </w:p>
    <w:p w:rsidR="005C0D2F" w:rsidRPr="005C0D2F" w:rsidRDefault="005C0D2F" w:rsidP="005C0D2F">
      <w:pPr>
        <w:autoSpaceDE w:val="0"/>
        <w:autoSpaceDN w:val="0"/>
        <w:ind w:right="-1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 </w:t>
      </w:r>
      <w:r w:rsidRPr="005C0D2F">
        <w:rPr>
          <w:sz w:val="28"/>
          <w:szCs w:val="28"/>
        </w:rPr>
        <w:tab/>
        <w:t xml:space="preserve">Лицами, ранее совершавшими преступления, совершено 45 преступлений, что выше уровня 2017 года на  7,1% или на 3 преступления. Удельный вес данного вида преступления составляет 72,6%.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Лицами, ранее судимыми, совершено 21 преступление, что выше аналогичного периода 2017 года на 61,5%  (2017 – 13). Удельный вес составляет 33,9% от всех преступлений. Рецидив преступности составил 7 преступлений (2017 – 6), удельный вес – 11,3% (2017 – 9,8%).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В составе группы совершено 7 преступлений, что  ниже  уровня прошлого года на 22,2% (2017 – 9). Удельный вес 11,3%, 2017 – 14,8%.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0D2F">
        <w:rPr>
          <w:sz w:val="28"/>
          <w:szCs w:val="28"/>
        </w:rPr>
        <w:t>Лицами</w:t>
      </w:r>
      <w:proofErr w:type="gramEnd"/>
      <w:r w:rsidRPr="005C0D2F">
        <w:rPr>
          <w:sz w:val="28"/>
          <w:szCs w:val="28"/>
        </w:rPr>
        <w:t xml:space="preserve"> находящимися в состоянии алкогольного опьянения совершено 50  преступлений,  что выше  уровня 2017 года на 28,2% (2017 – 39). В состоянии  наркотического или токсического опьянения совершено 1 преступление, что ниже уровня прошлого года на 75%, 2017 - 4. 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Преступления экономической и коррупционной направленности в истекшем году не выявлялись.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lastRenderedPageBreak/>
        <w:t xml:space="preserve">В отчетном периоде  2018 года преступлений в сфере ТЭК,  террористической либо экстремистской направленности  не совершалось (2017 – 0).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>В сфере безопасности дорожного движения  зарегистрировано 1 преступление, что  выше уровня прошлого года на 100%.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В отчетном периоде 2018 г.  несовершеннолетними  совершено 2 преступления, что ниже уровня прошлого года   на 60% (2017 – 5).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Характеристика лиц, совершивших преступления: всего 62 (2017 –63), в том числе  2 несовершеннолетних (2017 – 6), 10 женщин (2017 – 6), 3 учащихся  (2017 – 4), 36 лиц без постоянного источника доходов (2017 – 45),  43 лица, ранее совершавших преступления (2017 – 44), 21 ранее судимых (2017 – 15),  из </w:t>
      </w:r>
      <w:proofErr w:type="gramStart"/>
      <w:r w:rsidRPr="005C0D2F">
        <w:rPr>
          <w:sz w:val="28"/>
          <w:szCs w:val="28"/>
        </w:rPr>
        <w:t>них</w:t>
      </w:r>
      <w:proofErr w:type="gramEnd"/>
      <w:r w:rsidRPr="005C0D2F">
        <w:rPr>
          <w:sz w:val="28"/>
          <w:szCs w:val="28"/>
        </w:rPr>
        <w:t xml:space="preserve">  будучи условно осужденным – 8 (2017 – 9), в период не отбытой части наказания – 1 (2017 – 1).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Без вести </w:t>
      </w:r>
      <w:proofErr w:type="gramStart"/>
      <w:r w:rsidRPr="005C0D2F">
        <w:rPr>
          <w:sz w:val="28"/>
          <w:szCs w:val="28"/>
        </w:rPr>
        <w:t>пропавших</w:t>
      </w:r>
      <w:proofErr w:type="gramEnd"/>
      <w:r w:rsidRPr="005C0D2F">
        <w:rPr>
          <w:sz w:val="28"/>
          <w:szCs w:val="28"/>
        </w:rPr>
        <w:t xml:space="preserve"> разыскивалось 1, разыскано 0, процент розыска составил 0.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>Прокуратурой района при осуществлении надзора за уголовно-процессуальной деятельностью органов предварительного расследования за 9 месяцев 2018 года выявлено 155 нарушений закона, из них при приеме и регистрации заявлений и сообщений о преступлениях было допущено 130 нарушений, при производстве предварительного расследования 25. По органам расследования больше всего нарушений допущено органом дознания  ОП «Северное» МО МВД России «Куйбышевский» - 135, следствием МВД – 14, следствием Следственного комитета РФ – 1.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>Прокуратурой в целях устранения выявленных нарушений на учет поставлено два преступления, ранее известных, но по разным причинам не зарегистрированных (укрытое от учета), внесено 4 представления: 1 в следственный орган МВД, 3 в орган дознания ОП «Северное». По результатам рассмотрения представлений  к дисциплинарной ответственности привлечено 9 сотрудников следственного отдела и отделения полиции «Северное» МО МВД России «Куйбышевский».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0D2F">
        <w:rPr>
          <w:sz w:val="28"/>
          <w:szCs w:val="28"/>
        </w:rPr>
        <w:t>Кроме того, осуществляя надзор за законностью процессуальных решений органов дознания и следствия, прокуратурой Северного района отменено 2 постановления о возбуждении уголовного дела следственного отдела  МВД, 3 постановления об отказе в возбуждении уголовного дела этого же органа, 118 постановлений об отказе в возбуждении уголовного дела, вынесенных органом дознания МВД, 2 постановления об отказе в возбуждении уголовных дел, принятых органом дознания ССП</w:t>
      </w:r>
      <w:proofErr w:type="gramEnd"/>
      <w:r w:rsidRPr="005C0D2F">
        <w:rPr>
          <w:sz w:val="28"/>
          <w:szCs w:val="28"/>
        </w:rPr>
        <w:t>, 1 постановление, принятое следователем Следственного комитета РФ, 3 постановления об отказе в возбуждении уголовного дела, вынесенных дознавателем ОНД. После проведения дополнительных проверок по отмененным материалам было возбуждено 4 уголовных дела, которые расследованы и направлены в суд.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0D2F">
        <w:rPr>
          <w:sz w:val="28"/>
          <w:szCs w:val="28"/>
        </w:rPr>
        <w:t xml:space="preserve">Оценивая результаты расследования по приостановленным уголовным делам, было установлено, что в 1 случае следственным отделом МВД принято незаконное и необоснованное решение, которое по результатам проверки прокуратурой района отменено, дело направлено на дополнительное расследование. </w:t>
      </w: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  <w:r w:rsidRPr="005C0D2F">
        <w:rPr>
          <w:rFonts w:ascii="Arial" w:hAnsi="Arial" w:cs="Arial"/>
          <w:sz w:val="28"/>
          <w:szCs w:val="28"/>
        </w:rPr>
        <w:tab/>
      </w:r>
      <w:r w:rsidRPr="005C0D2F">
        <w:rPr>
          <w:sz w:val="28"/>
          <w:szCs w:val="28"/>
        </w:rPr>
        <w:t xml:space="preserve"> Таким образом, анализ состояния преступности показывает, что в истекшем периоде наметились положительные тенденции в ее динамике, происходит снижение общего числа нераскрытых преступлений, снизилось число преступлений, совершенных несовершеннолетними. В целях минимизации негативных влияний на названные процессы прокуратурой района проводились межведомственные </w:t>
      </w:r>
      <w:r w:rsidRPr="005C0D2F">
        <w:rPr>
          <w:sz w:val="28"/>
          <w:szCs w:val="28"/>
        </w:rPr>
        <w:lastRenderedPageBreak/>
        <w:t xml:space="preserve">совещания, координационные совещания руководителей правоохранительных органов Северного района. В истекшем периоде по результатам анализа негативных тенденций по увеличению числа преступлений, совершенных лицами, ранее судимыми,  прокуратурой района проведено 3 проверки соблюдения законодательства об исполнении наказаний в УИИ и профилактики повторных преступлений в ОП «Северное» МО МВД России «Куйбышевский» по результатам проверки внесено 3 представления. 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ind w:left="5387"/>
        <w:jc w:val="both"/>
      </w:pPr>
      <w:proofErr w:type="spellStart"/>
      <w:r w:rsidRPr="005C0D2F">
        <w:t>И.о</w:t>
      </w:r>
      <w:proofErr w:type="spellEnd"/>
      <w:r w:rsidRPr="005C0D2F">
        <w:t xml:space="preserve">. прокурора Северного района </w:t>
      </w:r>
    </w:p>
    <w:p w:rsidR="005C0D2F" w:rsidRPr="005C0D2F" w:rsidRDefault="005C0D2F" w:rsidP="005C0D2F">
      <w:pPr>
        <w:autoSpaceDE w:val="0"/>
        <w:autoSpaceDN w:val="0"/>
        <w:ind w:left="5387"/>
        <w:jc w:val="both"/>
      </w:pPr>
      <w:r w:rsidRPr="005C0D2F">
        <w:t>советник юстиции</w:t>
      </w:r>
    </w:p>
    <w:p w:rsidR="005C0D2F" w:rsidRPr="005C0D2F" w:rsidRDefault="005C0D2F" w:rsidP="005C0D2F">
      <w:pPr>
        <w:autoSpaceDE w:val="0"/>
        <w:autoSpaceDN w:val="0"/>
        <w:ind w:left="5387"/>
        <w:jc w:val="both"/>
      </w:pPr>
      <w:proofErr w:type="spellStart"/>
      <w:r w:rsidRPr="005C0D2F">
        <w:t>Тишечко</w:t>
      </w:r>
      <w:proofErr w:type="spellEnd"/>
      <w:r w:rsidRPr="005C0D2F">
        <w:t xml:space="preserve"> Л.И.</w:t>
      </w: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B6537F" w:rsidRDefault="00B6537F" w:rsidP="005C0D2F">
      <w:pPr>
        <w:autoSpaceDE w:val="0"/>
        <w:autoSpaceDN w:val="0"/>
        <w:jc w:val="center"/>
        <w:rPr>
          <w:b/>
          <w:sz w:val="32"/>
          <w:szCs w:val="32"/>
        </w:rPr>
      </w:pPr>
    </w:p>
    <w:p w:rsidR="005C0D2F" w:rsidRPr="005C0D2F" w:rsidRDefault="005C0D2F" w:rsidP="005C0D2F">
      <w:pPr>
        <w:autoSpaceDE w:val="0"/>
        <w:autoSpaceDN w:val="0"/>
        <w:jc w:val="center"/>
        <w:rPr>
          <w:b/>
          <w:sz w:val="32"/>
          <w:szCs w:val="32"/>
        </w:rPr>
      </w:pPr>
      <w:r w:rsidRPr="005C0D2F">
        <w:rPr>
          <w:b/>
          <w:sz w:val="32"/>
          <w:szCs w:val="32"/>
        </w:rPr>
        <w:lastRenderedPageBreak/>
        <w:t>Результаты прокурорского надзора за соблюдением законодательства в сфере уголовно-правовой статистики</w:t>
      </w:r>
    </w:p>
    <w:p w:rsidR="005C0D2F" w:rsidRPr="005C0D2F" w:rsidRDefault="005C0D2F" w:rsidP="005C0D2F">
      <w:pPr>
        <w:autoSpaceDE w:val="0"/>
        <w:autoSpaceDN w:val="0"/>
        <w:jc w:val="center"/>
        <w:rPr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5C0D2F">
        <w:rPr>
          <w:sz w:val="28"/>
          <w:szCs w:val="28"/>
        </w:rPr>
        <w:t>Осуществление надзора за соблюдением поднадзорными правоохранительными органами требований законодательства об официальном статистическом учете и системе государственной статистике в Российской Федерации является одним из приоритетных направлений в деятельности органов прокуратуры.</w:t>
      </w: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  <w:r w:rsidRPr="005C0D2F">
        <w:rPr>
          <w:sz w:val="28"/>
          <w:szCs w:val="28"/>
        </w:rPr>
        <w:tab/>
        <w:t>За 9 месяцев 2018 года прокуратурой района при осуществлении данного вида надзора фактов фальсификации сотрудниками правоохранительных органов документов первичного учета не выявлено.</w:t>
      </w:r>
    </w:p>
    <w:p w:rsidR="005C0D2F" w:rsidRPr="005C0D2F" w:rsidRDefault="005C0D2F" w:rsidP="005C0D2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5C0D2F">
        <w:rPr>
          <w:sz w:val="28"/>
          <w:szCs w:val="28"/>
        </w:rPr>
        <w:t>Также не выявлено необоснованно учтенных преступлений.</w:t>
      </w: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  <w:r w:rsidRPr="005C0D2F">
        <w:rPr>
          <w:sz w:val="28"/>
          <w:szCs w:val="28"/>
        </w:rPr>
        <w:tab/>
        <w:t xml:space="preserve">При этом, выявлено    </w:t>
      </w:r>
      <w:r w:rsidRPr="005C0D2F">
        <w:rPr>
          <w:sz w:val="28"/>
          <w:szCs w:val="28"/>
        </w:rPr>
        <w:tab/>
      </w:r>
      <w:r w:rsidRPr="005C0D2F">
        <w:rPr>
          <w:sz w:val="28"/>
          <w:szCs w:val="28"/>
        </w:rPr>
        <w:tab/>
        <w:t>67 фактов искажения сотрудниками правоохранительных органов района сведений о преступлении и лице, его совершившим (например, следователем МВД необоснованно в статистической карточке не указано, что преступление совершено несовершеннолетним; дознавателями МВД, напротив, в статистической карточке необоснованно указано, что преступление совершено в общественном месте, а также занижены показатели количества уголовных дел о преступлениях, совершенных лицами, ранее совершавшими  преступления, и др.).</w:t>
      </w:r>
      <w:r w:rsidRPr="005C0D2F">
        <w:rPr>
          <w:sz w:val="28"/>
          <w:szCs w:val="28"/>
        </w:rPr>
        <w:tab/>
      </w:r>
    </w:p>
    <w:p w:rsidR="005C0D2F" w:rsidRPr="005C0D2F" w:rsidRDefault="005C0D2F" w:rsidP="005C0D2F">
      <w:pPr>
        <w:autoSpaceDE w:val="0"/>
        <w:autoSpaceDN w:val="0"/>
        <w:ind w:firstLine="705"/>
        <w:jc w:val="both"/>
        <w:rPr>
          <w:sz w:val="28"/>
          <w:szCs w:val="28"/>
        </w:rPr>
      </w:pPr>
      <w:proofErr w:type="gramStart"/>
      <w:r w:rsidRPr="005C0D2F">
        <w:rPr>
          <w:sz w:val="28"/>
          <w:szCs w:val="28"/>
        </w:rPr>
        <w:t>Кроме того, субъектами учета допущено 32 нарушения  при формировании форм федерального статистического наблюдения № 1-Е, 1-ЕМ, 2-Е (например, выявлены факты необоснованного завышения органом дознания числа уголовных дел, расследованных ст. 158 ч. 1, ст. 112 ч. 1  УК РФ; руководителем следственного органа необоснованно завышено количество оконченных расследованием уголовных дел  на 2 и др.).</w:t>
      </w:r>
      <w:proofErr w:type="gramEnd"/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  <w:r w:rsidRPr="005C0D2F">
        <w:rPr>
          <w:sz w:val="28"/>
          <w:szCs w:val="28"/>
        </w:rPr>
        <w:tab/>
        <w:t>Установленные нарушения приводят к искажению официальной статистической отчетности и искажению сведений о состоянии преступности и законности в Северном районе.</w:t>
      </w:r>
    </w:p>
    <w:p w:rsidR="005C0D2F" w:rsidRPr="005C0D2F" w:rsidRDefault="005C0D2F" w:rsidP="005C0D2F">
      <w:pPr>
        <w:autoSpaceDE w:val="0"/>
        <w:autoSpaceDN w:val="0"/>
        <w:jc w:val="both"/>
        <w:rPr>
          <w:sz w:val="28"/>
          <w:szCs w:val="28"/>
        </w:rPr>
      </w:pPr>
      <w:r w:rsidRPr="005C0D2F">
        <w:rPr>
          <w:sz w:val="28"/>
          <w:szCs w:val="28"/>
        </w:rPr>
        <w:tab/>
      </w:r>
      <w:proofErr w:type="gramStart"/>
      <w:r w:rsidRPr="005C0D2F">
        <w:rPr>
          <w:sz w:val="28"/>
          <w:szCs w:val="28"/>
        </w:rPr>
        <w:t>По результатам проверок прокурором района в связи с выявленными нарушениями достоверности статистических сведений в правоохранительные органы направлено 5 представлений: 2 – начальнику ОП «Северное» МО МВД России «Куйбышевский» о нарушениях, допущенных при составлении и представлении документов первичного учета по делам органов дознания; 3 представления руководителю следственного отдела МО МВД России «Куйбышевский» о нарушениях, допущенных органами следствия.</w:t>
      </w:r>
      <w:proofErr w:type="gramEnd"/>
      <w:r w:rsidRPr="005C0D2F">
        <w:rPr>
          <w:sz w:val="28"/>
          <w:szCs w:val="28"/>
        </w:rPr>
        <w:t xml:space="preserve"> По результатам рассмотрения представлений к дисциплинарной ответственности привлечено 7 должностных лиц, из них 3 руководителя – начальник ГД ОП «Северное» МО МВД России «Куйбышевский» и заместитель начальника следственного отдела по РПОТ ОП «Северное» МО МВД России «Куйбышевский». </w:t>
      </w:r>
    </w:p>
    <w:p w:rsidR="005C0D2F" w:rsidRPr="005C0D2F" w:rsidRDefault="005C0D2F" w:rsidP="005C0D2F">
      <w:pPr>
        <w:autoSpaceDE w:val="0"/>
        <w:autoSpaceDN w:val="0"/>
        <w:ind w:left="5387"/>
        <w:jc w:val="both"/>
      </w:pPr>
      <w:proofErr w:type="spellStart"/>
      <w:r w:rsidRPr="005C0D2F">
        <w:t>И.о</w:t>
      </w:r>
      <w:proofErr w:type="spellEnd"/>
      <w:r w:rsidRPr="005C0D2F">
        <w:t xml:space="preserve">. прокурора Северного района </w:t>
      </w:r>
    </w:p>
    <w:p w:rsidR="005C0D2F" w:rsidRPr="005C0D2F" w:rsidRDefault="005C0D2F" w:rsidP="005C0D2F">
      <w:pPr>
        <w:autoSpaceDE w:val="0"/>
        <w:autoSpaceDN w:val="0"/>
        <w:ind w:left="5387"/>
        <w:jc w:val="both"/>
      </w:pPr>
      <w:r w:rsidRPr="005C0D2F">
        <w:t>советник юстиции</w:t>
      </w:r>
    </w:p>
    <w:p w:rsidR="005C0D2F" w:rsidRPr="005C0D2F" w:rsidRDefault="005C0D2F" w:rsidP="005C0D2F">
      <w:pPr>
        <w:autoSpaceDE w:val="0"/>
        <w:autoSpaceDN w:val="0"/>
        <w:ind w:left="5387"/>
        <w:jc w:val="both"/>
      </w:pPr>
      <w:proofErr w:type="spellStart"/>
      <w:r w:rsidRPr="005C0D2F">
        <w:t>Тишечко</w:t>
      </w:r>
      <w:proofErr w:type="spellEnd"/>
      <w:r w:rsidRPr="005C0D2F">
        <w:t xml:space="preserve"> Л.И.</w:t>
      </w:r>
    </w:p>
    <w:p w:rsidR="005C0D2F" w:rsidRPr="005C0D2F" w:rsidRDefault="005C0D2F" w:rsidP="005C0D2F">
      <w:pPr>
        <w:autoSpaceDE w:val="0"/>
        <w:autoSpaceDN w:val="0"/>
        <w:rPr>
          <w:b/>
          <w:color w:val="000000" w:themeColor="text1"/>
          <w:sz w:val="28"/>
          <w:szCs w:val="28"/>
        </w:rPr>
      </w:pPr>
    </w:p>
    <w:p w:rsidR="00751281" w:rsidRDefault="00751281" w:rsidP="005C0D2F">
      <w:pPr>
        <w:autoSpaceDE w:val="0"/>
        <w:autoSpaceDN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51281" w:rsidRDefault="00751281" w:rsidP="005C0D2F">
      <w:pPr>
        <w:autoSpaceDE w:val="0"/>
        <w:autoSpaceDN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51281" w:rsidRDefault="00751281" w:rsidP="005C0D2F">
      <w:pPr>
        <w:autoSpaceDE w:val="0"/>
        <w:autoSpaceDN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51281" w:rsidRDefault="00751281" w:rsidP="005C0D2F">
      <w:pPr>
        <w:autoSpaceDE w:val="0"/>
        <w:autoSpaceDN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5C0D2F">
        <w:rPr>
          <w:b/>
          <w:color w:val="000000" w:themeColor="text1"/>
          <w:sz w:val="28"/>
          <w:szCs w:val="28"/>
        </w:rPr>
        <w:lastRenderedPageBreak/>
        <w:t>О результатах работы прокуратуры района</w:t>
      </w:r>
    </w:p>
    <w:p w:rsidR="005C0D2F" w:rsidRPr="005C0D2F" w:rsidRDefault="005C0D2F" w:rsidP="005C0D2F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5C0D2F">
        <w:rPr>
          <w:b/>
          <w:color w:val="000000" w:themeColor="text1"/>
          <w:sz w:val="28"/>
          <w:szCs w:val="28"/>
        </w:rPr>
        <w:t>в сфере соблюдения хозяйствующими субъектами законодательства в области обращении с отходами</w:t>
      </w: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C0D2F" w:rsidRPr="005C0D2F" w:rsidRDefault="005C0D2F" w:rsidP="005C0D2F">
      <w:pPr>
        <w:autoSpaceDE w:val="0"/>
        <w:autoSpaceDN w:val="0"/>
        <w:ind w:firstLine="709"/>
        <w:jc w:val="both"/>
        <w:rPr>
          <w:color w:val="000000" w:themeColor="text1"/>
          <w:sz w:val="27"/>
          <w:szCs w:val="27"/>
        </w:rPr>
      </w:pPr>
      <w:r w:rsidRPr="005C0D2F">
        <w:rPr>
          <w:color w:val="000000" w:themeColor="text1"/>
          <w:sz w:val="27"/>
          <w:szCs w:val="27"/>
        </w:rPr>
        <w:t>Прокуратурой Северного района Новосибирской области на регулярной основе проводятся проверки соблюдения хозяйствующими субъектами (</w:t>
      </w:r>
      <w:proofErr w:type="gramStart"/>
      <w:r w:rsidRPr="005C0D2F">
        <w:rPr>
          <w:color w:val="000000" w:themeColor="text1"/>
          <w:sz w:val="27"/>
          <w:szCs w:val="27"/>
        </w:rPr>
        <w:t>юридическим</w:t>
      </w:r>
      <w:proofErr w:type="gramEnd"/>
      <w:r w:rsidRPr="005C0D2F">
        <w:rPr>
          <w:color w:val="000000" w:themeColor="text1"/>
          <w:sz w:val="27"/>
          <w:szCs w:val="27"/>
        </w:rPr>
        <w:t xml:space="preserve"> лицами и индивидуальными предпринимателями) законодательства в сфере обращения с отходами.</w:t>
      </w:r>
    </w:p>
    <w:p w:rsidR="005C0D2F" w:rsidRPr="005C0D2F" w:rsidRDefault="005C0D2F" w:rsidP="005C0D2F">
      <w:pPr>
        <w:autoSpaceDE w:val="0"/>
        <w:autoSpaceDN w:val="0"/>
        <w:ind w:firstLine="708"/>
        <w:jc w:val="both"/>
        <w:rPr>
          <w:sz w:val="27"/>
          <w:szCs w:val="27"/>
        </w:rPr>
      </w:pPr>
      <w:r w:rsidRPr="005C0D2F">
        <w:rPr>
          <w:color w:val="000000" w:themeColor="text1"/>
          <w:sz w:val="27"/>
          <w:szCs w:val="27"/>
        </w:rPr>
        <w:t xml:space="preserve">Так, за 9 месяцев 2018 года, прокуратурой района проводились проверки в анализируемой сфере в </w:t>
      </w:r>
      <w:r w:rsidRPr="005C0D2F">
        <w:rPr>
          <w:sz w:val="27"/>
          <w:szCs w:val="27"/>
        </w:rPr>
        <w:t xml:space="preserve">МКОУ Северная СШ, МКУ по хозяйственному обслуживанию муниципальных учреждений Северного района Новосибирской области, администрациях Северного и </w:t>
      </w:r>
      <w:proofErr w:type="spellStart"/>
      <w:r w:rsidRPr="005C0D2F">
        <w:rPr>
          <w:sz w:val="27"/>
          <w:szCs w:val="27"/>
        </w:rPr>
        <w:t>Гражданцевского</w:t>
      </w:r>
      <w:proofErr w:type="spellEnd"/>
      <w:r w:rsidRPr="005C0D2F">
        <w:rPr>
          <w:sz w:val="27"/>
          <w:szCs w:val="27"/>
        </w:rPr>
        <w:t xml:space="preserve"> сельсоветов Северного района Новосибирской области, ГБУЗ НСО «Северная ЦРБ», ОАО АТП «</w:t>
      </w:r>
      <w:proofErr w:type="spellStart"/>
      <w:r w:rsidRPr="005C0D2F">
        <w:rPr>
          <w:sz w:val="27"/>
          <w:szCs w:val="27"/>
        </w:rPr>
        <w:t>Северноеагротранс</w:t>
      </w:r>
      <w:proofErr w:type="spellEnd"/>
      <w:r w:rsidRPr="005C0D2F">
        <w:rPr>
          <w:sz w:val="27"/>
          <w:szCs w:val="27"/>
        </w:rPr>
        <w:t>» и АО «Северный лесхоз».</w:t>
      </w:r>
    </w:p>
    <w:p w:rsidR="005C0D2F" w:rsidRPr="005C0D2F" w:rsidRDefault="005C0D2F" w:rsidP="005C0D2F">
      <w:pPr>
        <w:autoSpaceDE w:val="0"/>
        <w:autoSpaceDN w:val="0"/>
        <w:ind w:firstLine="708"/>
        <w:jc w:val="both"/>
        <w:rPr>
          <w:sz w:val="27"/>
          <w:szCs w:val="27"/>
        </w:rPr>
      </w:pPr>
      <w:r w:rsidRPr="005C0D2F">
        <w:rPr>
          <w:sz w:val="27"/>
          <w:szCs w:val="27"/>
        </w:rPr>
        <w:t>В ходе проведения проверок были выявлены многочисленные нарушения требований Федерального закона от 24.06.1998 №89-ФЗ «Об отходах производства и потребления», Федерального закона от 10.01.2002 №7-ФЗ «Об охране окружающей среды» , Федерального закона № 52-ФЗ от 30.03.1999 «О санитарно-эпидемиологическом благополучии населения», а также Постановления Правительства РФ от 03.09.2010 № 681</w:t>
      </w:r>
      <w:proofErr w:type="gramStart"/>
      <w:r w:rsidRPr="005C0D2F">
        <w:rPr>
          <w:sz w:val="27"/>
          <w:szCs w:val="27"/>
        </w:rPr>
        <w:t xml:space="preserve"> О</w:t>
      </w:r>
      <w:proofErr w:type="gramEnd"/>
      <w:r w:rsidRPr="005C0D2F">
        <w:rPr>
          <w:sz w:val="27"/>
          <w:szCs w:val="27"/>
        </w:rPr>
        <w:t xml:space="preserve">б утверждении Правил обращения с отходами производства и потребления в части осветительных устройств, электрических ламп, </w:t>
      </w:r>
      <w:proofErr w:type="gramStart"/>
      <w:r w:rsidRPr="005C0D2F">
        <w:rPr>
          <w:sz w:val="27"/>
          <w:szCs w:val="27"/>
        </w:rPr>
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  <w:proofErr w:type="gramEnd"/>
    </w:p>
    <w:p w:rsidR="005C0D2F" w:rsidRPr="005C0D2F" w:rsidRDefault="005C0D2F" w:rsidP="005C0D2F">
      <w:pPr>
        <w:shd w:val="clear" w:color="auto" w:fill="FFFFFF"/>
        <w:autoSpaceDE w:val="0"/>
        <w:autoSpaceDN w:val="0"/>
        <w:ind w:firstLine="578"/>
        <w:jc w:val="both"/>
        <w:textAlignment w:val="baseline"/>
        <w:rPr>
          <w:sz w:val="27"/>
          <w:szCs w:val="27"/>
        </w:rPr>
      </w:pPr>
      <w:proofErr w:type="gramStart"/>
      <w:r w:rsidRPr="005C0D2F">
        <w:rPr>
          <w:sz w:val="27"/>
          <w:szCs w:val="27"/>
        </w:rPr>
        <w:t>Так, типичными нарушениями законодательства в сфере обращения с отходами явились: отсутствие упаковочной емкости (тара), обеспечивающей сохранность ртутьсодержащих ламп при их хранении, а также накопление отработанных ртутьсодержащих ламп совместно с другими видами отходов; отсутствие составленных и утвержденных паспортов отходов I - IV классов опасности; невнесение либо несвоевременное внесение, предусмотренной действующим законодательством РФ, платы за негативное воздействие на окружающую среду;</w:t>
      </w:r>
      <w:proofErr w:type="gramEnd"/>
      <w:r w:rsidRPr="005C0D2F">
        <w:rPr>
          <w:sz w:val="27"/>
          <w:szCs w:val="27"/>
        </w:rPr>
        <w:t xml:space="preserve"> несоблюдение санитарно-эпидемиологических требований при сборе, накоплении, использовании, размещении и ином обращении с отходами производства и потребления.</w:t>
      </w:r>
    </w:p>
    <w:p w:rsidR="005C0D2F" w:rsidRPr="005C0D2F" w:rsidRDefault="005C0D2F" w:rsidP="005C0D2F">
      <w:pPr>
        <w:autoSpaceDE w:val="0"/>
        <w:autoSpaceDN w:val="0"/>
        <w:ind w:firstLine="708"/>
        <w:jc w:val="both"/>
        <w:rPr>
          <w:sz w:val="27"/>
          <w:szCs w:val="27"/>
        </w:rPr>
      </w:pPr>
      <w:proofErr w:type="gramStart"/>
      <w:r w:rsidRPr="005C0D2F">
        <w:rPr>
          <w:sz w:val="27"/>
          <w:szCs w:val="27"/>
        </w:rPr>
        <w:t>Всего по результатам проверок в истекшем периоде 2018 года прокуратурой района руководителям организаций (индивидуальным предпринимателям) внесено 8 представлений об устранении выявленных нарушений законодательства, по результатам которых 8 должностных лиц привлечено к дисциплинарной ответственности, в отношении 2 виновных лиц вынесены постановления о возбуждении дела об административном правонарушении, назначены административные наказания в виде штрафа на общую сумму 11000 рублей.</w:t>
      </w:r>
      <w:proofErr w:type="gramEnd"/>
    </w:p>
    <w:p w:rsidR="005C0D2F" w:rsidRPr="005C0D2F" w:rsidRDefault="005C0D2F" w:rsidP="005C0D2F">
      <w:pPr>
        <w:autoSpaceDE w:val="0"/>
        <w:autoSpaceDN w:val="0"/>
        <w:ind w:left="5387"/>
        <w:jc w:val="both"/>
      </w:pPr>
    </w:p>
    <w:p w:rsidR="005C0D2F" w:rsidRPr="005C0D2F" w:rsidRDefault="005C0D2F" w:rsidP="005C0D2F">
      <w:pPr>
        <w:autoSpaceDE w:val="0"/>
        <w:autoSpaceDN w:val="0"/>
        <w:ind w:left="5387"/>
        <w:jc w:val="both"/>
      </w:pPr>
      <w:r w:rsidRPr="005C0D2F">
        <w:t xml:space="preserve">Помощник прокурора Северного района </w:t>
      </w:r>
    </w:p>
    <w:p w:rsidR="005C0D2F" w:rsidRPr="005C0D2F" w:rsidRDefault="005C0D2F" w:rsidP="005C0D2F">
      <w:pPr>
        <w:autoSpaceDE w:val="0"/>
        <w:autoSpaceDN w:val="0"/>
        <w:ind w:left="5387"/>
        <w:jc w:val="both"/>
      </w:pPr>
      <w:r w:rsidRPr="005C0D2F">
        <w:t>юрист 3 класса</w:t>
      </w:r>
    </w:p>
    <w:p w:rsidR="005C0D2F" w:rsidRPr="005C0D2F" w:rsidRDefault="005C0D2F" w:rsidP="005C0D2F">
      <w:pPr>
        <w:autoSpaceDE w:val="0"/>
        <w:autoSpaceDN w:val="0"/>
        <w:ind w:left="5387"/>
        <w:jc w:val="both"/>
        <w:rPr>
          <w:sz w:val="28"/>
          <w:szCs w:val="28"/>
        </w:rPr>
      </w:pPr>
      <w:r w:rsidRPr="005C0D2F">
        <w:t xml:space="preserve">Мамаев К.О. </w:t>
      </w:r>
    </w:p>
    <w:p w:rsidR="00A40EAE" w:rsidRDefault="00A40EAE" w:rsidP="00253530">
      <w:pPr>
        <w:jc w:val="center"/>
        <w:rPr>
          <w:sz w:val="28"/>
          <w:szCs w:val="28"/>
        </w:rPr>
      </w:pPr>
    </w:p>
    <w:p w:rsidR="00A40EAE" w:rsidRDefault="00A40EAE" w:rsidP="00253530">
      <w:pPr>
        <w:jc w:val="center"/>
        <w:rPr>
          <w:sz w:val="28"/>
          <w:szCs w:val="28"/>
        </w:rPr>
      </w:pPr>
    </w:p>
    <w:p w:rsidR="00A40EAE" w:rsidRDefault="00A40EAE" w:rsidP="00253530">
      <w:pPr>
        <w:jc w:val="center"/>
        <w:rPr>
          <w:sz w:val="28"/>
          <w:szCs w:val="28"/>
        </w:rPr>
      </w:pPr>
    </w:p>
    <w:p w:rsidR="00A40EAE" w:rsidRDefault="00A40EAE" w:rsidP="00253530">
      <w:pPr>
        <w:jc w:val="center"/>
        <w:rPr>
          <w:sz w:val="28"/>
          <w:szCs w:val="28"/>
        </w:rPr>
      </w:pPr>
    </w:p>
    <w:p w:rsidR="00A40EAE" w:rsidRDefault="00A40EAE" w:rsidP="00253530">
      <w:pPr>
        <w:jc w:val="center"/>
        <w:rPr>
          <w:sz w:val="28"/>
          <w:szCs w:val="28"/>
        </w:rPr>
      </w:pPr>
    </w:p>
    <w:p w:rsidR="00A40EAE" w:rsidRDefault="00A40EAE" w:rsidP="002535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Default="0034636C" w:rsidP="001A27F8">
            <w:bookmarkStart w:id="0" w:name="_GoBack"/>
            <w:bookmarkEnd w:id="0"/>
          </w:p>
          <w:p w:rsidR="0034636C" w:rsidRPr="00313FEA" w:rsidRDefault="0034636C" w:rsidP="001A27F8">
            <w:r w:rsidRPr="00313FEA">
              <w:t>УЧРЕДИТЕЛИ  «ВЕСТНИКА  ОСТАНИНСКОГО  СЕЛЬСОВЕТА»</w:t>
            </w:r>
          </w:p>
          <w:p w:rsidR="0034636C" w:rsidRPr="00313FEA" w:rsidRDefault="0034636C" w:rsidP="001A27F8"/>
          <w:p w:rsidR="0034636C" w:rsidRPr="00313FEA" w:rsidRDefault="0034636C" w:rsidP="001A27F8">
            <w:r w:rsidRPr="00313FEA">
              <w:t xml:space="preserve">Администрация </w:t>
            </w:r>
            <w:proofErr w:type="spellStart"/>
            <w:r w:rsidRPr="00313FEA">
              <w:t>Останинского</w:t>
            </w:r>
            <w:proofErr w:type="spellEnd"/>
            <w:r w:rsidRPr="00313FEA">
              <w:t xml:space="preserve"> сельсовета</w:t>
            </w:r>
          </w:p>
          <w:p w:rsidR="0034636C" w:rsidRPr="00313FEA" w:rsidRDefault="0034636C" w:rsidP="001A27F8">
            <w:r w:rsidRPr="00313FEA">
              <w:t xml:space="preserve">Совет депутатов </w:t>
            </w:r>
            <w:proofErr w:type="spellStart"/>
            <w:r w:rsidRPr="00313FEA">
              <w:t>Останинского</w:t>
            </w:r>
            <w:proofErr w:type="spellEnd"/>
            <w:r w:rsidRPr="00313FEA">
              <w:t xml:space="preserve"> сельсовета</w:t>
            </w:r>
          </w:p>
          <w:p w:rsidR="0034636C" w:rsidRPr="00313FEA" w:rsidRDefault="0034636C" w:rsidP="001A27F8"/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Pr="00313FEA" w:rsidRDefault="0034636C" w:rsidP="001A27F8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1A27F8">
            <w:pPr>
              <w:jc w:val="center"/>
            </w:pPr>
          </w:p>
          <w:p w:rsidR="0034636C" w:rsidRPr="00313FEA" w:rsidRDefault="00D93E2D" w:rsidP="001A27F8">
            <w:proofErr w:type="spellStart"/>
            <w:r>
              <w:t>Капориков</w:t>
            </w:r>
            <w:proofErr w:type="spellEnd"/>
            <w:r>
              <w:t xml:space="preserve"> Александр Владимирович</w:t>
            </w:r>
            <w:r w:rsidR="0034636C" w:rsidRPr="00313FEA">
              <w:t>, редактор;</w:t>
            </w:r>
          </w:p>
          <w:p w:rsidR="0034636C" w:rsidRPr="00313FEA" w:rsidRDefault="0034636C" w:rsidP="001A27F8">
            <w:proofErr w:type="spellStart"/>
            <w:r>
              <w:t>Михалевич</w:t>
            </w:r>
            <w:proofErr w:type="spellEnd"/>
            <w:r>
              <w:t xml:space="preserve"> </w:t>
            </w:r>
            <w:r w:rsidR="00D93E2D">
              <w:t>Алексей Николаевич</w:t>
            </w:r>
            <w:r w:rsidRPr="00313FEA">
              <w:t>, член редакционного совета;</w:t>
            </w:r>
          </w:p>
          <w:p w:rsidR="0034636C" w:rsidRPr="00313FEA" w:rsidRDefault="0034636C" w:rsidP="001A27F8">
            <w:proofErr w:type="spellStart"/>
            <w:r w:rsidRPr="00F34622">
              <w:rPr>
                <w:szCs w:val="28"/>
              </w:rPr>
              <w:t>Крамская</w:t>
            </w:r>
            <w:proofErr w:type="spellEnd"/>
            <w:r w:rsidRPr="00F34622">
              <w:rPr>
                <w:szCs w:val="28"/>
              </w:rPr>
              <w:t xml:space="preserve"> Лариса Анатольевна – заместитель председателя Совета депутатов </w:t>
            </w:r>
            <w:proofErr w:type="spellStart"/>
            <w:r w:rsidRPr="00F34622">
              <w:rPr>
                <w:szCs w:val="28"/>
              </w:rPr>
              <w:t>Останинского</w:t>
            </w:r>
            <w:proofErr w:type="spellEnd"/>
            <w:r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Pr="00313FEA" w:rsidRDefault="0034636C" w:rsidP="001A27F8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1A27F8">
            <w:pPr>
              <w:jc w:val="center"/>
            </w:pPr>
          </w:p>
          <w:p w:rsidR="0034636C" w:rsidRPr="00313FEA" w:rsidRDefault="0034636C" w:rsidP="001A27F8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Pr="00313FEA" w:rsidRDefault="0034636C" w:rsidP="001A27F8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1A27F8">
            <w:pPr>
              <w:jc w:val="center"/>
            </w:pPr>
          </w:p>
          <w:p w:rsidR="0034636C" w:rsidRPr="00313FEA" w:rsidRDefault="0034636C" w:rsidP="001A27F8">
            <w:pPr>
              <w:jc w:val="center"/>
            </w:pPr>
            <w:r w:rsidRPr="00313FEA">
              <w:t>33-134</w:t>
            </w:r>
          </w:p>
        </w:tc>
      </w:tr>
    </w:tbl>
    <w:p w:rsidR="0034636C" w:rsidRPr="00913CC5" w:rsidRDefault="0034636C" w:rsidP="00253530">
      <w:pPr>
        <w:jc w:val="center"/>
        <w:rPr>
          <w:sz w:val="28"/>
          <w:szCs w:val="28"/>
        </w:rPr>
      </w:pPr>
    </w:p>
    <w:sectPr w:rsidR="0034636C" w:rsidRPr="00913CC5" w:rsidSect="00013D79">
      <w:footerReference w:type="first" r:id="rId9"/>
      <w:pgSz w:w="11909" w:h="16834"/>
      <w:pgMar w:top="992" w:right="590" w:bottom="238" w:left="10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88" w:rsidRDefault="00646688" w:rsidP="00C03036">
      <w:r>
        <w:separator/>
      </w:r>
    </w:p>
  </w:endnote>
  <w:endnote w:type="continuationSeparator" w:id="0">
    <w:p w:rsidR="00646688" w:rsidRDefault="00646688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02" w:rsidRDefault="00472902">
    <w:pPr>
      <w:pStyle w:val="af"/>
      <w:jc w:val="center"/>
    </w:pPr>
  </w:p>
  <w:p w:rsidR="00472902" w:rsidRDefault="0047290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88" w:rsidRDefault="00646688" w:rsidP="00C03036">
      <w:r>
        <w:separator/>
      </w:r>
    </w:p>
  </w:footnote>
  <w:footnote w:type="continuationSeparator" w:id="0">
    <w:p w:rsidR="00646688" w:rsidRDefault="00646688" w:rsidP="00C0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EBF793B"/>
    <w:multiLevelType w:val="hybridMultilevel"/>
    <w:tmpl w:val="B5922D20"/>
    <w:lvl w:ilvl="0" w:tplc="7C264FE6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6D7BAD"/>
    <w:multiLevelType w:val="hybridMultilevel"/>
    <w:tmpl w:val="FBCC642A"/>
    <w:lvl w:ilvl="0" w:tplc="D108C3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9C97067"/>
    <w:multiLevelType w:val="hybridMultilevel"/>
    <w:tmpl w:val="4580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F3D9F"/>
    <w:multiLevelType w:val="singleLevel"/>
    <w:tmpl w:val="97B2FF46"/>
    <w:lvl w:ilvl="0">
      <w:start w:val="2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3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97748D"/>
    <w:multiLevelType w:val="singleLevel"/>
    <w:tmpl w:val="19948E78"/>
    <w:lvl w:ilvl="0">
      <w:start w:val="4"/>
      <w:numFmt w:val="decimal"/>
      <w:lvlText w:val="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7">
    <w:nsid w:val="58947BEA"/>
    <w:multiLevelType w:val="hybridMultilevel"/>
    <w:tmpl w:val="6658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4C2467"/>
    <w:multiLevelType w:val="singleLevel"/>
    <w:tmpl w:val="6B5079C0"/>
    <w:lvl w:ilvl="0">
      <w:start w:val="8"/>
      <w:numFmt w:val="decimal"/>
      <w:lvlText w:val="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0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16"/>
  </w:num>
  <w:num w:numId="9">
    <w:abstractNumId w:val="19"/>
  </w:num>
  <w:num w:numId="10">
    <w:abstractNumId w:val="17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CF7"/>
    <w:rsid w:val="00001A42"/>
    <w:rsid w:val="00007EEE"/>
    <w:rsid w:val="00013206"/>
    <w:rsid w:val="00013D79"/>
    <w:rsid w:val="00014303"/>
    <w:rsid w:val="0001553D"/>
    <w:rsid w:val="0002670E"/>
    <w:rsid w:val="000449B2"/>
    <w:rsid w:val="000755E1"/>
    <w:rsid w:val="00076B18"/>
    <w:rsid w:val="0008320E"/>
    <w:rsid w:val="000850B3"/>
    <w:rsid w:val="00092E00"/>
    <w:rsid w:val="0009493D"/>
    <w:rsid w:val="000A4AC0"/>
    <w:rsid w:val="000A4D99"/>
    <w:rsid w:val="000C58A0"/>
    <w:rsid w:val="000D4ED6"/>
    <w:rsid w:val="000E1AB6"/>
    <w:rsid w:val="00101A3A"/>
    <w:rsid w:val="00110101"/>
    <w:rsid w:val="00122C81"/>
    <w:rsid w:val="00124C48"/>
    <w:rsid w:val="001278B9"/>
    <w:rsid w:val="00127FF8"/>
    <w:rsid w:val="00130123"/>
    <w:rsid w:val="00132E56"/>
    <w:rsid w:val="00134773"/>
    <w:rsid w:val="00135B5A"/>
    <w:rsid w:val="001413EB"/>
    <w:rsid w:val="00144A18"/>
    <w:rsid w:val="00156258"/>
    <w:rsid w:val="00160F54"/>
    <w:rsid w:val="00184723"/>
    <w:rsid w:val="00187553"/>
    <w:rsid w:val="00196633"/>
    <w:rsid w:val="001A326C"/>
    <w:rsid w:val="001A3A19"/>
    <w:rsid w:val="001B0FBB"/>
    <w:rsid w:val="001B3538"/>
    <w:rsid w:val="001B38D1"/>
    <w:rsid w:val="001C5D8B"/>
    <w:rsid w:val="001D7E2E"/>
    <w:rsid w:val="001E2C38"/>
    <w:rsid w:val="001F23E9"/>
    <w:rsid w:val="002007C1"/>
    <w:rsid w:val="0020754E"/>
    <w:rsid w:val="00215E5A"/>
    <w:rsid w:val="00217BE7"/>
    <w:rsid w:val="002222C2"/>
    <w:rsid w:val="00222631"/>
    <w:rsid w:val="00233295"/>
    <w:rsid w:val="002337FD"/>
    <w:rsid w:val="002403C7"/>
    <w:rsid w:val="00250FD3"/>
    <w:rsid w:val="0025227C"/>
    <w:rsid w:val="00253530"/>
    <w:rsid w:val="00256EA1"/>
    <w:rsid w:val="00257B42"/>
    <w:rsid w:val="00272717"/>
    <w:rsid w:val="00273F99"/>
    <w:rsid w:val="002814FF"/>
    <w:rsid w:val="00281804"/>
    <w:rsid w:val="0028469C"/>
    <w:rsid w:val="00291165"/>
    <w:rsid w:val="002A44F4"/>
    <w:rsid w:val="002B177C"/>
    <w:rsid w:val="002D659D"/>
    <w:rsid w:val="002E013D"/>
    <w:rsid w:val="002F50ED"/>
    <w:rsid w:val="00304A42"/>
    <w:rsid w:val="003115B1"/>
    <w:rsid w:val="00313FEA"/>
    <w:rsid w:val="00315808"/>
    <w:rsid w:val="003158F0"/>
    <w:rsid w:val="003447F6"/>
    <w:rsid w:val="0034636C"/>
    <w:rsid w:val="00347E19"/>
    <w:rsid w:val="0035418A"/>
    <w:rsid w:val="00354C9B"/>
    <w:rsid w:val="00370541"/>
    <w:rsid w:val="00373F1D"/>
    <w:rsid w:val="00391E36"/>
    <w:rsid w:val="003B5218"/>
    <w:rsid w:val="003C35C4"/>
    <w:rsid w:val="003D1D67"/>
    <w:rsid w:val="003D79CD"/>
    <w:rsid w:val="003E00F5"/>
    <w:rsid w:val="003E3004"/>
    <w:rsid w:val="003E4BC9"/>
    <w:rsid w:val="003F095C"/>
    <w:rsid w:val="003F34E9"/>
    <w:rsid w:val="004124AB"/>
    <w:rsid w:val="00412F3A"/>
    <w:rsid w:val="00413086"/>
    <w:rsid w:val="00417949"/>
    <w:rsid w:val="00432DA9"/>
    <w:rsid w:val="0044251F"/>
    <w:rsid w:val="00443D6A"/>
    <w:rsid w:val="004509AE"/>
    <w:rsid w:val="00453132"/>
    <w:rsid w:val="00465DD3"/>
    <w:rsid w:val="00470EB0"/>
    <w:rsid w:val="00472902"/>
    <w:rsid w:val="004A7298"/>
    <w:rsid w:val="004B5461"/>
    <w:rsid w:val="004C35F7"/>
    <w:rsid w:val="004C554B"/>
    <w:rsid w:val="004E25CD"/>
    <w:rsid w:val="004E633A"/>
    <w:rsid w:val="004E7560"/>
    <w:rsid w:val="00506E7C"/>
    <w:rsid w:val="0052304E"/>
    <w:rsid w:val="00524114"/>
    <w:rsid w:val="005348E5"/>
    <w:rsid w:val="00535864"/>
    <w:rsid w:val="005372BB"/>
    <w:rsid w:val="00552D4B"/>
    <w:rsid w:val="00564697"/>
    <w:rsid w:val="00591AE8"/>
    <w:rsid w:val="005953AC"/>
    <w:rsid w:val="005A34C1"/>
    <w:rsid w:val="005C0D2F"/>
    <w:rsid w:val="005E2640"/>
    <w:rsid w:val="005E72CA"/>
    <w:rsid w:val="005F226A"/>
    <w:rsid w:val="00646688"/>
    <w:rsid w:val="00652012"/>
    <w:rsid w:val="00656475"/>
    <w:rsid w:val="0066570B"/>
    <w:rsid w:val="00666EA3"/>
    <w:rsid w:val="006708E3"/>
    <w:rsid w:val="00676A98"/>
    <w:rsid w:val="0068237D"/>
    <w:rsid w:val="0068655E"/>
    <w:rsid w:val="006A35AD"/>
    <w:rsid w:val="006C694D"/>
    <w:rsid w:val="006E0B1C"/>
    <w:rsid w:val="006E3275"/>
    <w:rsid w:val="006F661B"/>
    <w:rsid w:val="006F727A"/>
    <w:rsid w:val="00710B82"/>
    <w:rsid w:val="0072511C"/>
    <w:rsid w:val="00725E40"/>
    <w:rsid w:val="007316D3"/>
    <w:rsid w:val="00731F71"/>
    <w:rsid w:val="00742091"/>
    <w:rsid w:val="007465BD"/>
    <w:rsid w:val="00746C40"/>
    <w:rsid w:val="007502E0"/>
    <w:rsid w:val="0075125C"/>
    <w:rsid w:val="00751281"/>
    <w:rsid w:val="007774AB"/>
    <w:rsid w:val="0078577A"/>
    <w:rsid w:val="007873A4"/>
    <w:rsid w:val="007960F9"/>
    <w:rsid w:val="0079743B"/>
    <w:rsid w:val="007A1D14"/>
    <w:rsid w:val="007A4298"/>
    <w:rsid w:val="007B123C"/>
    <w:rsid w:val="007E0296"/>
    <w:rsid w:val="007E75D5"/>
    <w:rsid w:val="007F2897"/>
    <w:rsid w:val="008012D3"/>
    <w:rsid w:val="00813665"/>
    <w:rsid w:val="00813A7A"/>
    <w:rsid w:val="00826B97"/>
    <w:rsid w:val="00833178"/>
    <w:rsid w:val="00836630"/>
    <w:rsid w:val="00846B0C"/>
    <w:rsid w:val="0086570E"/>
    <w:rsid w:val="0088045B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926C6"/>
    <w:rsid w:val="009A30F0"/>
    <w:rsid w:val="009B01AD"/>
    <w:rsid w:val="009B24E7"/>
    <w:rsid w:val="009C0CD6"/>
    <w:rsid w:val="009C104E"/>
    <w:rsid w:val="009C1D5A"/>
    <w:rsid w:val="009C2A05"/>
    <w:rsid w:val="009D523A"/>
    <w:rsid w:val="009D52B8"/>
    <w:rsid w:val="009E6495"/>
    <w:rsid w:val="009F622D"/>
    <w:rsid w:val="009F6DF9"/>
    <w:rsid w:val="00A102AE"/>
    <w:rsid w:val="00A111AA"/>
    <w:rsid w:val="00A145DF"/>
    <w:rsid w:val="00A159C8"/>
    <w:rsid w:val="00A17B66"/>
    <w:rsid w:val="00A23D48"/>
    <w:rsid w:val="00A40EAE"/>
    <w:rsid w:val="00A43B0C"/>
    <w:rsid w:val="00A446FE"/>
    <w:rsid w:val="00A47105"/>
    <w:rsid w:val="00A54C71"/>
    <w:rsid w:val="00AA1F97"/>
    <w:rsid w:val="00AA403E"/>
    <w:rsid w:val="00AB3DAB"/>
    <w:rsid w:val="00AC5442"/>
    <w:rsid w:val="00AC6368"/>
    <w:rsid w:val="00AD34CB"/>
    <w:rsid w:val="00AD5A78"/>
    <w:rsid w:val="00AE48D1"/>
    <w:rsid w:val="00AF33C9"/>
    <w:rsid w:val="00B02021"/>
    <w:rsid w:val="00B113B7"/>
    <w:rsid w:val="00B122DD"/>
    <w:rsid w:val="00B1637C"/>
    <w:rsid w:val="00B20B7B"/>
    <w:rsid w:val="00B32D63"/>
    <w:rsid w:val="00B44D3F"/>
    <w:rsid w:val="00B57233"/>
    <w:rsid w:val="00B6537F"/>
    <w:rsid w:val="00B7477C"/>
    <w:rsid w:val="00B74B82"/>
    <w:rsid w:val="00B76F7B"/>
    <w:rsid w:val="00B866F2"/>
    <w:rsid w:val="00BA7FB0"/>
    <w:rsid w:val="00BB2304"/>
    <w:rsid w:val="00BB24F3"/>
    <w:rsid w:val="00BC54C5"/>
    <w:rsid w:val="00BD4945"/>
    <w:rsid w:val="00BD4DB1"/>
    <w:rsid w:val="00BD7140"/>
    <w:rsid w:val="00BE7005"/>
    <w:rsid w:val="00C01B1D"/>
    <w:rsid w:val="00C02ECE"/>
    <w:rsid w:val="00C03036"/>
    <w:rsid w:val="00C11F5E"/>
    <w:rsid w:val="00C14A4F"/>
    <w:rsid w:val="00C210F4"/>
    <w:rsid w:val="00C31222"/>
    <w:rsid w:val="00C31747"/>
    <w:rsid w:val="00C364DA"/>
    <w:rsid w:val="00C405D2"/>
    <w:rsid w:val="00C41F42"/>
    <w:rsid w:val="00C443C6"/>
    <w:rsid w:val="00C45955"/>
    <w:rsid w:val="00C46F1A"/>
    <w:rsid w:val="00C515F0"/>
    <w:rsid w:val="00C71F2F"/>
    <w:rsid w:val="00C80831"/>
    <w:rsid w:val="00C80BB6"/>
    <w:rsid w:val="00CC476B"/>
    <w:rsid w:val="00CC5FD4"/>
    <w:rsid w:val="00CE678A"/>
    <w:rsid w:val="00CF61E1"/>
    <w:rsid w:val="00CF68EA"/>
    <w:rsid w:val="00D026BA"/>
    <w:rsid w:val="00D0735A"/>
    <w:rsid w:val="00D1330C"/>
    <w:rsid w:val="00D1516E"/>
    <w:rsid w:val="00D20B76"/>
    <w:rsid w:val="00D2207E"/>
    <w:rsid w:val="00D22A22"/>
    <w:rsid w:val="00D30B59"/>
    <w:rsid w:val="00D40337"/>
    <w:rsid w:val="00D45228"/>
    <w:rsid w:val="00D64EF4"/>
    <w:rsid w:val="00D7525E"/>
    <w:rsid w:val="00D76C8C"/>
    <w:rsid w:val="00D91BB1"/>
    <w:rsid w:val="00D93DE5"/>
    <w:rsid w:val="00D93E2D"/>
    <w:rsid w:val="00D9636D"/>
    <w:rsid w:val="00DB4D97"/>
    <w:rsid w:val="00DC75E1"/>
    <w:rsid w:val="00DE6ACA"/>
    <w:rsid w:val="00E060FC"/>
    <w:rsid w:val="00E06E71"/>
    <w:rsid w:val="00E10E0A"/>
    <w:rsid w:val="00E21155"/>
    <w:rsid w:val="00E21871"/>
    <w:rsid w:val="00E36FE1"/>
    <w:rsid w:val="00E5191F"/>
    <w:rsid w:val="00E51F09"/>
    <w:rsid w:val="00E76F8C"/>
    <w:rsid w:val="00E81D19"/>
    <w:rsid w:val="00E9218B"/>
    <w:rsid w:val="00E9782B"/>
    <w:rsid w:val="00EB3B4A"/>
    <w:rsid w:val="00EB6B30"/>
    <w:rsid w:val="00EC0C9F"/>
    <w:rsid w:val="00ED34B9"/>
    <w:rsid w:val="00EE1E7D"/>
    <w:rsid w:val="00EF074B"/>
    <w:rsid w:val="00EF6D52"/>
    <w:rsid w:val="00F07997"/>
    <w:rsid w:val="00F17556"/>
    <w:rsid w:val="00F20E83"/>
    <w:rsid w:val="00F26441"/>
    <w:rsid w:val="00F31423"/>
    <w:rsid w:val="00F34622"/>
    <w:rsid w:val="00F356A7"/>
    <w:rsid w:val="00F36EB3"/>
    <w:rsid w:val="00F37132"/>
    <w:rsid w:val="00F47E4D"/>
    <w:rsid w:val="00F63682"/>
    <w:rsid w:val="00F65B35"/>
    <w:rsid w:val="00F71C98"/>
    <w:rsid w:val="00F926ED"/>
    <w:rsid w:val="00FA1544"/>
    <w:rsid w:val="00FB50F6"/>
    <w:rsid w:val="00FC2BB0"/>
    <w:rsid w:val="00FE232A"/>
    <w:rsid w:val="00FE369D"/>
    <w:rsid w:val="00FF2A04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rsid w:val="00313FEA"/>
    <w:rPr>
      <w:sz w:val="24"/>
      <w:szCs w:val="24"/>
    </w:rPr>
  </w:style>
  <w:style w:type="paragraph" w:styleId="af">
    <w:name w:val="footer"/>
    <w:basedOn w:val="a"/>
    <w:link w:val="ae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uiPriority w:val="99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uiPriority w:val="99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uiPriority w:val="99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semiHidden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semiHidden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e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0">
    <w:name w:val="Plain Text"/>
    <w:basedOn w:val="a"/>
    <w:link w:val="afff1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1">
    <w:name w:val="Текст Знак"/>
    <w:basedOn w:val="a1"/>
    <w:link w:val="afff0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EFCD-EEE8-4EB0-97E7-1F70B7FD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11828</Words>
  <Characters>67425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14</cp:revision>
  <cp:lastPrinted>2018-10-17T09:16:00Z</cp:lastPrinted>
  <dcterms:created xsi:type="dcterms:W3CDTF">2018-10-04T08:12:00Z</dcterms:created>
  <dcterms:modified xsi:type="dcterms:W3CDTF">2018-10-23T09:41:00Z</dcterms:modified>
</cp:coreProperties>
</file>