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4C1C07">
              <w:rPr>
                <w:b/>
              </w:rPr>
              <w:t>11</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934C67">
            <w:pPr>
              <w:rPr>
                <w:b/>
              </w:rPr>
            </w:pPr>
            <w:r>
              <w:rPr>
                <w:b/>
              </w:rPr>
              <w:t>2</w:t>
            </w:r>
            <w:r w:rsidR="004C1C07">
              <w:rPr>
                <w:b/>
              </w:rPr>
              <w:t>5</w:t>
            </w:r>
            <w:r w:rsidR="00217BE7">
              <w:rPr>
                <w:b/>
              </w:rPr>
              <w:t>.0</w:t>
            </w:r>
            <w:r>
              <w:rPr>
                <w:b/>
              </w:rPr>
              <w:t>6</w:t>
            </w:r>
            <w:r w:rsidR="00217BE7">
              <w:rPr>
                <w:b/>
              </w:rPr>
              <w:t>.2018</w:t>
            </w:r>
          </w:p>
          <w:p w:rsidR="00914CF7" w:rsidRDefault="00914CF7" w:rsidP="00B122DD">
            <w:pPr>
              <w:rPr>
                <w:b/>
              </w:rPr>
            </w:pPr>
          </w:p>
        </w:tc>
      </w:tr>
    </w:tbl>
    <w:p w:rsidR="00D216D3" w:rsidRDefault="00D216D3" w:rsidP="00D216D3">
      <w:pPr>
        <w:tabs>
          <w:tab w:val="right" w:pos="9355"/>
        </w:tabs>
        <w:rPr>
          <w:sz w:val="28"/>
          <w:szCs w:val="28"/>
        </w:rPr>
      </w:pPr>
    </w:p>
    <w:p w:rsidR="00D216D3" w:rsidRDefault="00D216D3" w:rsidP="00D216D3">
      <w:pPr>
        <w:tabs>
          <w:tab w:val="right" w:pos="9355"/>
        </w:tabs>
        <w:rPr>
          <w:sz w:val="28"/>
          <w:szCs w:val="28"/>
        </w:rPr>
      </w:pPr>
    </w:p>
    <w:p w:rsidR="00D216D3" w:rsidRDefault="00D216D3" w:rsidP="00D216D3">
      <w:pPr>
        <w:tabs>
          <w:tab w:val="right" w:pos="9355"/>
        </w:tabs>
        <w:rPr>
          <w:sz w:val="28"/>
          <w:szCs w:val="28"/>
        </w:rPr>
      </w:pPr>
    </w:p>
    <w:p w:rsidR="00D216D3" w:rsidRDefault="00D216D3" w:rsidP="006E0B1C">
      <w:pPr>
        <w:ind w:right="741"/>
        <w:rPr>
          <w:b/>
          <w:sz w:val="28"/>
          <w:szCs w:val="28"/>
        </w:rPr>
      </w:pPr>
    </w:p>
    <w:p w:rsidR="00D216D3" w:rsidRDefault="00443A88" w:rsidP="00443A88">
      <w:pPr>
        <w:ind w:right="741"/>
        <w:jc w:val="center"/>
        <w:rPr>
          <w:b/>
          <w:sz w:val="28"/>
          <w:szCs w:val="28"/>
        </w:rPr>
      </w:pPr>
      <w:r>
        <w:rPr>
          <w:b/>
          <w:sz w:val="28"/>
          <w:szCs w:val="28"/>
        </w:rPr>
        <w:t xml:space="preserve">             </w:t>
      </w:r>
      <w:r w:rsidRPr="006C51C0">
        <w:rPr>
          <w:b/>
          <w:sz w:val="28"/>
          <w:szCs w:val="28"/>
        </w:rPr>
        <w:t xml:space="preserve">АДМИНИСТРАЦИЯ </w:t>
      </w:r>
      <w:r>
        <w:rPr>
          <w:b/>
          <w:sz w:val="28"/>
          <w:szCs w:val="28"/>
        </w:rPr>
        <w:t>ОСТАНИНСКОГО СЕЛЬСОВЕТА</w:t>
      </w:r>
    </w:p>
    <w:p w:rsidR="00443A88" w:rsidRPr="006C51C0" w:rsidRDefault="00443A88" w:rsidP="00443A88">
      <w:pPr>
        <w:jc w:val="center"/>
        <w:rPr>
          <w:b/>
          <w:sz w:val="28"/>
          <w:szCs w:val="28"/>
        </w:rPr>
      </w:pPr>
      <w:proofErr w:type="gramStart"/>
      <w:r w:rsidRPr="006C51C0">
        <w:rPr>
          <w:b/>
          <w:sz w:val="28"/>
          <w:szCs w:val="28"/>
        </w:rPr>
        <w:t>СЕВЕРНОГО</w:t>
      </w:r>
      <w:proofErr w:type="gramEnd"/>
      <w:r w:rsidRPr="006C51C0">
        <w:rPr>
          <w:b/>
          <w:sz w:val="28"/>
          <w:szCs w:val="28"/>
        </w:rPr>
        <w:t xml:space="preserve"> РАЙОНАНОВОСИБИРСКОЙ ОБЛАСТИ</w:t>
      </w:r>
    </w:p>
    <w:p w:rsidR="00443A88" w:rsidRPr="006C51C0" w:rsidRDefault="00443A88" w:rsidP="00443A88">
      <w:pPr>
        <w:jc w:val="center"/>
        <w:rPr>
          <w:b/>
          <w:sz w:val="28"/>
          <w:szCs w:val="28"/>
        </w:rPr>
      </w:pPr>
    </w:p>
    <w:p w:rsidR="00443A88" w:rsidRPr="006C51C0" w:rsidRDefault="00443A88" w:rsidP="00443A88">
      <w:pPr>
        <w:jc w:val="center"/>
        <w:rPr>
          <w:b/>
          <w:sz w:val="28"/>
          <w:szCs w:val="28"/>
        </w:rPr>
      </w:pPr>
      <w:r w:rsidRPr="006C51C0">
        <w:rPr>
          <w:b/>
          <w:sz w:val="28"/>
          <w:szCs w:val="28"/>
        </w:rPr>
        <w:t>ПОСТАНОВЛЕНИЕ</w:t>
      </w:r>
    </w:p>
    <w:p w:rsidR="00443A88" w:rsidRDefault="00443A88" w:rsidP="00443A88">
      <w:pPr>
        <w:rPr>
          <w:sz w:val="28"/>
          <w:szCs w:val="28"/>
        </w:rPr>
      </w:pPr>
      <w:r>
        <w:rPr>
          <w:sz w:val="28"/>
          <w:szCs w:val="28"/>
        </w:rPr>
        <w:t>01.06.2018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№50</w:t>
      </w:r>
    </w:p>
    <w:p w:rsidR="00443A88" w:rsidRDefault="00443A88" w:rsidP="00443A88">
      <w:pPr>
        <w:jc w:val="both"/>
        <w:rPr>
          <w:b/>
          <w:sz w:val="28"/>
        </w:rPr>
      </w:pPr>
    </w:p>
    <w:p w:rsidR="00443A88" w:rsidRDefault="00443A88" w:rsidP="00443A88">
      <w:pPr>
        <w:jc w:val="both"/>
        <w:rPr>
          <w:b/>
          <w:sz w:val="28"/>
        </w:rPr>
      </w:pPr>
    </w:p>
    <w:p w:rsidR="00443A88" w:rsidRDefault="00443A88" w:rsidP="00443A88">
      <w:pPr>
        <w:jc w:val="center"/>
        <w:rPr>
          <w:b/>
          <w:sz w:val="28"/>
        </w:rPr>
      </w:pPr>
      <w:r>
        <w:rPr>
          <w:b/>
          <w:sz w:val="28"/>
        </w:rPr>
        <w:t xml:space="preserve">Об утверждении Порядка оценки эффективности предоставленных налоговых льгот в Останинском сельсовете Северного района Новосибирской области иным категориям налогоплательщиков и Методики оценки </w:t>
      </w:r>
      <w:proofErr w:type="gramStart"/>
      <w:r>
        <w:rPr>
          <w:b/>
          <w:sz w:val="28"/>
        </w:rPr>
        <w:t>эффективности</w:t>
      </w:r>
      <w:proofErr w:type="gramEnd"/>
      <w:r>
        <w:rPr>
          <w:b/>
          <w:sz w:val="28"/>
        </w:rPr>
        <w:t xml:space="preserve"> предоставленных налоговых льгот в Останинском сельсовете Северного района  Новосибирской области иным категориям налогоплательщиков</w:t>
      </w:r>
    </w:p>
    <w:p w:rsidR="00443A88" w:rsidRDefault="00443A88" w:rsidP="00443A88">
      <w:pPr>
        <w:rPr>
          <w:b/>
          <w:sz w:val="28"/>
          <w:szCs w:val="28"/>
        </w:rPr>
      </w:pPr>
    </w:p>
    <w:p w:rsidR="00443A88" w:rsidRDefault="00443A88" w:rsidP="00443A88">
      <w:pPr>
        <w:ind w:firstLine="720"/>
        <w:jc w:val="both"/>
        <w:rPr>
          <w:sz w:val="28"/>
          <w:szCs w:val="28"/>
        </w:rPr>
      </w:pPr>
      <w:r>
        <w:rPr>
          <w:sz w:val="28"/>
          <w:szCs w:val="28"/>
        </w:rPr>
        <w:t>В целях повышения результативности практической реализации налоговой политики, эффективности предоставления режимов льготного налогообложения в Останинском сельсовете Северного района Новосибирской области, администрация Останинского сельсовета Северного района Новосибирской области</w:t>
      </w:r>
    </w:p>
    <w:p w:rsidR="00443A88" w:rsidRDefault="00443A88" w:rsidP="00443A88">
      <w:pPr>
        <w:ind w:firstLine="720"/>
        <w:jc w:val="both"/>
        <w:rPr>
          <w:sz w:val="28"/>
          <w:szCs w:val="28"/>
        </w:rPr>
      </w:pPr>
      <w:r>
        <w:rPr>
          <w:sz w:val="28"/>
          <w:szCs w:val="28"/>
        </w:rPr>
        <w:t>ПОСТАНОВЛЯЕТ:</w:t>
      </w:r>
    </w:p>
    <w:p w:rsidR="00443A88" w:rsidRDefault="00443A88" w:rsidP="00443A88">
      <w:pPr>
        <w:numPr>
          <w:ilvl w:val="0"/>
          <w:numId w:val="5"/>
        </w:numPr>
        <w:jc w:val="both"/>
        <w:rPr>
          <w:sz w:val="28"/>
          <w:szCs w:val="28"/>
        </w:rPr>
      </w:pPr>
      <w:r>
        <w:rPr>
          <w:sz w:val="28"/>
          <w:szCs w:val="28"/>
        </w:rPr>
        <w:t>Утвердить прилагаемые:</w:t>
      </w:r>
    </w:p>
    <w:p w:rsidR="00443A88" w:rsidRDefault="00443A88" w:rsidP="00443A88">
      <w:pPr>
        <w:jc w:val="both"/>
        <w:rPr>
          <w:sz w:val="28"/>
          <w:szCs w:val="28"/>
        </w:rPr>
      </w:pPr>
      <w:r>
        <w:rPr>
          <w:sz w:val="28"/>
          <w:szCs w:val="28"/>
        </w:rPr>
        <w:t xml:space="preserve">          1) Порядок оценки эффективности предоставленных налоговых льгот в Останинского сельсовете Северного района Новосибирской области иным категориям налогоплательщиков (Приложение № 1).</w:t>
      </w:r>
    </w:p>
    <w:p w:rsidR="00443A88" w:rsidRDefault="00443A88" w:rsidP="00443A88">
      <w:pPr>
        <w:spacing w:line="288" w:lineRule="atLeast"/>
        <w:jc w:val="both"/>
        <w:outlineLvl w:val="0"/>
        <w:rPr>
          <w:sz w:val="28"/>
          <w:szCs w:val="28"/>
        </w:rPr>
      </w:pPr>
      <w:r>
        <w:rPr>
          <w:bCs/>
          <w:color w:val="000000"/>
          <w:kern w:val="36"/>
          <w:sz w:val="28"/>
          <w:szCs w:val="28"/>
        </w:rPr>
        <w:t xml:space="preserve">          2) </w:t>
      </w:r>
      <w:r>
        <w:rPr>
          <w:sz w:val="28"/>
          <w:szCs w:val="28"/>
        </w:rPr>
        <w:t>Методику оценки эффективности предоставленных налоговых льгот в Останинского сельсовете Северного района Новосибирской области иным категориям налогоплательщиков (Приложение № 2).</w:t>
      </w:r>
    </w:p>
    <w:p w:rsidR="00443A88" w:rsidRDefault="00443A88" w:rsidP="00443A88">
      <w:pPr>
        <w:pStyle w:val="a5"/>
        <w:ind w:left="0" w:firstLine="540"/>
        <w:jc w:val="both"/>
        <w:rPr>
          <w:sz w:val="28"/>
        </w:rPr>
      </w:pPr>
      <w:r>
        <w:rPr>
          <w:sz w:val="28"/>
          <w:szCs w:val="28"/>
        </w:rPr>
        <w:t xml:space="preserve">2. </w:t>
      </w:r>
      <w:r>
        <w:rPr>
          <w:sz w:val="28"/>
        </w:rPr>
        <w:t xml:space="preserve">Контроль за исполнением настоящего постановления возложить </w:t>
      </w:r>
      <w:proofErr w:type="gramStart"/>
      <w:r>
        <w:rPr>
          <w:sz w:val="28"/>
        </w:rPr>
        <w:t>на</w:t>
      </w:r>
      <w:proofErr w:type="gramEnd"/>
    </w:p>
    <w:p w:rsidR="00443A88" w:rsidRDefault="00443A88" w:rsidP="00443A88">
      <w:pPr>
        <w:pStyle w:val="a5"/>
        <w:ind w:left="900"/>
        <w:jc w:val="both"/>
        <w:rPr>
          <w:sz w:val="28"/>
        </w:rPr>
      </w:pPr>
    </w:p>
    <w:p w:rsidR="00443A88" w:rsidRDefault="00443A88" w:rsidP="00443A88">
      <w:pPr>
        <w:pStyle w:val="a5"/>
        <w:ind w:left="900"/>
        <w:jc w:val="both"/>
        <w:rPr>
          <w:sz w:val="28"/>
        </w:rPr>
      </w:pPr>
    </w:p>
    <w:p w:rsidR="00443A88" w:rsidRDefault="00443A88" w:rsidP="00443A88">
      <w:pPr>
        <w:pStyle w:val="a5"/>
        <w:ind w:left="900"/>
        <w:jc w:val="both"/>
        <w:rPr>
          <w:sz w:val="28"/>
        </w:rPr>
      </w:pPr>
    </w:p>
    <w:p w:rsidR="00443A88" w:rsidRDefault="00443A88" w:rsidP="00443A88">
      <w:pPr>
        <w:pStyle w:val="a5"/>
        <w:ind w:left="900" w:hanging="900"/>
        <w:jc w:val="both"/>
        <w:rPr>
          <w:sz w:val="28"/>
        </w:rPr>
      </w:pPr>
    </w:p>
    <w:p w:rsidR="00443A88" w:rsidRDefault="00443A88" w:rsidP="00443A88">
      <w:pPr>
        <w:pStyle w:val="a5"/>
        <w:ind w:left="900" w:hanging="900"/>
        <w:jc w:val="both"/>
        <w:rPr>
          <w:sz w:val="28"/>
        </w:rPr>
      </w:pPr>
      <w:r>
        <w:rPr>
          <w:sz w:val="28"/>
        </w:rPr>
        <w:t xml:space="preserve">Глава </w:t>
      </w:r>
      <w:r w:rsidRPr="003E2AD1">
        <w:rPr>
          <w:sz w:val="28"/>
          <w:szCs w:val="28"/>
        </w:rPr>
        <w:t>Останинского</w:t>
      </w:r>
      <w:r>
        <w:rPr>
          <w:sz w:val="28"/>
        </w:rPr>
        <w:t xml:space="preserve"> сельсовета Северного </w:t>
      </w:r>
    </w:p>
    <w:p w:rsidR="00443A88" w:rsidRDefault="00443A88" w:rsidP="00443A88">
      <w:pPr>
        <w:pStyle w:val="a5"/>
        <w:ind w:left="900" w:hanging="900"/>
        <w:jc w:val="both"/>
      </w:pPr>
      <w:r>
        <w:rPr>
          <w:sz w:val="28"/>
        </w:rPr>
        <w:t xml:space="preserve">района Новосибирской области                                          </w:t>
      </w:r>
      <w:proofErr w:type="spellStart"/>
      <w:r>
        <w:rPr>
          <w:sz w:val="28"/>
        </w:rPr>
        <w:t>А.В.Капориков</w:t>
      </w:r>
      <w:proofErr w:type="spellEnd"/>
    </w:p>
    <w:p w:rsidR="00443A88" w:rsidRDefault="00443A88" w:rsidP="00443A88">
      <w:pPr>
        <w:jc w:val="both"/>
        <w:rPr>
          <w:sz w:val="28"/>
          <w:szCs w:val="28"/>
        </w:rPr>
      </w:pPr>
    </w:p>
    <w:p w:rsidR="00443A88" w:rsidRDefault="00443A88" w:rsidP="00443A88">
      <w:pPr>
        <w:ind w:firstLine="709"/>
        <w:jc w:val="right"/>
        <w:rPr>
          <w:sz w:val="28"/>
          <w:szCs w:val="28"/>
        </w:rPr>
      </w:pPr>
    </w:p>
    <w:p w:rsidR="00443A88" w:rsidRDefault="00443A88" w:rsidP="00443A88">
      <w:pPr>
        <w:ind w:firstLine="709"/>
        <w:jc w:val="right"/>
        <w:rPr>
          <w:sz w:val="28"/>
          <w:szCs w:val="28"/>
        </w:rPr>
      </w:pPr>
    </w:p>
    <w:p w:rsidR="00443A88" w:rsidRDefault="00443A88" w:rsidP="00443A88">
      <w:pPr>
        <w:rPr>
          <w:sz w:val="28"/>
          <w:szCs w:val="28"/>
        </w:rPr>
      </w:pPr>
    </w:p>
    <w:p w:rsidR="00443A88" w:rsidRDefault="00443A88" w:rsidP="00443A88">
      <w:pPr>
        <w:ind w:firstLine="709"/>
        <w:jc w:val="right"/>
        <w:rPr>
          <w:sz w:val="28"/>
          <w:szCs w:val="28"/>
        </w:rPr>
      </w:pPr>
    </w:p>
    <w:p w:rsidR="00443A88" w:rsidRDefault="00443A88" w:rsidP="00443A88">
      <w:pPr>
        <w:ind w:firstLine="709"/>
        <w:jc w:val="right"/>
        <w:rPr>
          <w:sz w:val="28"/>
          <w:szCs w:val="28"/>
        </w:rPr>
      </w:pPr>
    </w:p>
    <w:p w:rsidR="00443A88" w:rsidRDefault="00443A88" w:rsidP="00443A88">
      <w:pPr>
        <w:ind w:firstLine="709"/>
        <w:jc w:val="right"/>
        <w:rPr>
          <w:sz w:val="28"/>
          <w:szCs w:val="28"/>
        </w:rPr>
      </w:pPr>
    </w:p>
    <w:p w:rsidR="00443A88" w:rsidRDefault="00443A88" w:rsidP="00443A88">
      <w:pPr>
        <w:ind w:firstLine="709"/>
        <w:jc w:val="right"/>
        <w:rPr>
          <w:sz w:val="28"/>
          <w:szCs w:val="28"/>
        </w:rPr>
      </w:pPr>
      <w:r>
        <w:rPr>
          <w:sz w:val="28"/>
          <w:szCs w:val="28"/>
        </w:rPr>
        <w:t>Приложение № 1</w:t>
      </w:r>
    </w:p>
    <w:p w:rsidR="00443A88" w:rsidRDefault="00443A88" w:rsidP="00443A88">
      <w:pPr>
        <w:ind w:firstLine="709"/>
        <w:jc w:val="right"/>
        <w:rPr>
          <w:sz w:val="28"/>
          <w:szCs w:val="28"/>
        </w:rPr>
      </w:pPr>
      <w:r>
        <w:rPr>
          <w:sz w:val="28"/>
          <w:szCs w:val="28"/>
        </w:rPr>
        <w:t>к постановлению администрации</w:t>
      </w:r>
    </w:p>
    <w:p w:rsidR="00443A88" w:rsidRDefault="00443A88" w:rsidP="00443A88">
      <w:pPr>
        <w:ind w:firstLine="709"/>
        <w:jc w:val="right"/>
        <w:rPr>
          <w:sz w:val="28"/>
          <w:szCs w:val="28"/>
        </w:rPr>
      </w:pPr>
      <w:r>
        <w:rPr>
          <w:sz w:val="28"/>
          <w:szCs w:val="28"/>
        </w:rPr>
        <w:t>Останинского сельсовета Северного</w:t>
      </w:r>
    </w:p>
    <w:p w:rsidR="00443A88" w:rsidRDefault="00443A88" w:rsidP="00443A88">
      <w:pPr>
        <w:ind w:firstLine="709"/>
        <w:jc w:val="right"/>
        <w:rPr>
          <w:sz w:val="28"/>
          <w:szCs w:val="28"/>
        </w:rPr>
      </w:pPr>
      <w:r>
        <w:rPr>
          <w:sz w:val="28"/>
          <w:szCs w:val="28"/>
        </w:rPr>
        <w:t>района Новосибирской области</w:t>
      </w:r>
    </w:p>
    <w:p w:rsidR="00443A88" w:rsidRDefault="00443A88" w:rsidP="00443A88">
      <w:pPr>
        <w:ind w:firstLine="709"/>
        <w:jc w:val="right"/>
        <w:rPr>
          <w:sz w:val="28"/>
          <w:szCs w:val="28"/>
        </w:rPr>
      </w:pPr>
      <w:r>
        <w:rPr>
          <w:sz w:val="28"/>
          <w:szCs w:val="28"/>
        </w:rPr>
        <w:t>от «01»июня 2018 № 50</w:t>
      </w:r>
    </w:p>
    <w:p w:rsidR="00443A88" w:rsidRDefault="00443A88" w:rsidP="00443A88">
      <w:pPr>
        <w:ind w:firstLine="709"/>
        <w:jc w:val="center"/>
        <w:rPr>
          <w:b/>
          <w:sz w:val="28"/>
          <w:szCs w:val="28"/>
        </w:rPr>
      </w:pPr>
    </w:p>
    <w:p w:rsidR="00443A88" w:rsidRDefault="00443A88" w:rsidP="00443A88">
      <w:pPr>
        <w:ind w:firstLine="709"/>
        <w:jc w:val="center"/>
        <w:rPr>
          <w:b/>
          <w:sz w:val="28"/>
          <w:szCs w:val="28"/>
        </w:rPr>
      </w:pPr>
      <w:r>
        <w:rPr>
          <w:b/>
          <w:sz w:val="28"/>
          <w:szCs w:val="28"/>
        </w:rPr>
        <w:t>ПОРЯДОК</w:t>
      </w:r>
    </w:p>
    <w:p w:rsidR="00443A88" w:rsidRDefault="00443A88" w:rsidP="00443A88">
      <w:pPr>
        <w:ind w:firstLine="709"/>
        <w:jc w:val="center"/>
        <w:rPr>
          <w:b/>
          <w:sz w:val="28"/>
          <w:szCs w:val="28"/>
        </w:rPr>
      </w:pPr>
      <w:r>
        <w:rPr>
          <w:b/>
          <w:sz w:val="28"/>
          <w:szCs w:val="28"/>
        </w:rPr>
        <w:t>оценки эффективности предоставленных налоговых льгот в Останинском сельсовете Северного района Новосибирской области иным категориям налогоплательщиков</w:t>
      </w:r>
    </w:p>
    <w:p w:rsidR="00443A88" w:rsidRDefault="00443A88" w:rsidP="00443A88">
      <w:pPr>
        <w:jc w:val="center"/>
        <w:rPr>
          <w:b/>
          <w:sz w:val="28"/>
          <w:szCs w:val="28"/>
        </w:rPr>
      </w:pPr>
    </w:p>
    <w:p w:rsidR="00443A88" w:rsidRDefault="00443A88" w:rsidP="00443A88">
      <w:pPr>
        <w:jc w:val="center"/>
        <w:rPr>
          <w:b/>
          <w:sz w:val="28"/>
          <w:szCs w:val="28"/>
        </w:rPr>
      </w:pPr>
      <w:r>
        <w:rPr>
          <w:b/>
          <w:sz w:val="28"/>
          <w:szCs w:val="28"/>
          <w:lang w:val="en-US"/>
        </w:rPr>
        <w:t>I</w:t>
      </w:r>
      <w:r>
        <w:rPr>
          <w:b/>
          <w:sz w:val="28"/>
          <w:szCs w:val="28"/>
        </w:rPr>
        <w:t>. Общие положения</w:t>
      </w:r>
    </w:p>
    <w:p w:rsidR="00443A88" w:rsidRDefault="00443A88" w:rsidP="00443A88">
      <w:pPr>
        <w:rPr>
          <w:sz w:val="28"/>
          <w:szCs w:val="28"/>
        </w:rPr>
      </w:pPr>
    </w:p>
    <w:p w:rsidR="00443A88" w:rsidRDefault="00443A88" w:rsidP="00443A88">
      <w:pPr>
        <w:ind w:firstLine="709"/>
        <w:jc w:val="both"/>
        <w:rPr>
          <w:sz w:val="28"/>
          <w:szCs w:val="28"/>
        </w:rPr>
      </w:pPr>
      <w:r>
        <w:rPr>
          <w:sz w:val="28"/>
          <w:szCs w:val="28"/>
        </w:rPr>
        <w:t>1. Настоящий Порядок определяет цели проведения оценки эффективности предоставленных налоговых льгот в Останинском сельсовете Северного района Новосибирской области иным категориям налогоплательщиков (далее – налоговые льготы), перечень муниципальных  органов власти Останинского сельсовета Северного района  Новосибирской области, осуществляющих проведение оценки эффективности налоговых льгот, устанавливает порядок проведения оценки эффективности налоговых льгот.</w:t>
      </w:r>
    </w:p>
    <w:p w:rsidR="00443A88" w:rsidRDefault="00443A88" w:rsidP="00443A88">
      <w:pPr>
        <w:ind w:firstLine="709"/>
        <w:jc w:val="both"/>
        <w:rPr>
          <w:sz w:val="28"/>
          <w:szCs w:val="28"/>
        </w:rPr>
      </w:pPr>
      <w:r>
        <w:rPr>
          <w:sz w:val="28"/>
          <w:szCs w:val="28"/>
        </w:rPr>
        <w:t>2. Оценка эффективности проводится в отношении налоговых льгот по земельному налогу и налогу на имущество физических лиц, подлежащему зачислению в местный бюджет Останинского сельсовета Северного района Новосибирской области (далее – местный  бюджет).</w:t>
      </w:r>
    </w:p>
    <w:p w:rsidR="00443A88" w:rsidRDefault="00443A88" w:rsidP="00443A88">
      <w:pPr>
        <w:ind w:firstLine="709"/>
        <w:jc w:val="both"/>
        <w:rPr>
          <w:sz w:val="28"/>
          <w:szCs w:val="28"/>
        </w:rPr>
      </w:pPr>
      <w:r>
        <w:rPr>
          <w:sz w:val="28"/>
          <w:szCs w:val="28"/>
        </w:rPr>
        <w:t>3. Оценка эффективности налоговых льгот проводится в целях:</w:t>
      </w:r>
    </w:p>
    <w:p w:rsidR="00443A88" w:rsidRDefault="00443A88" w:rsidP="00443A88">
      <w:pPr>
        <w:ind w:firstLine="709"/>
        <w:jc w:val="both"/>
        <w:rPr>
          <w:sz w:val="28"/>
          <w:szCs w:val="28"/>
        </w:rPr>
      </w:pPr>
      <w:r>
        <w:rPr>
          <w:sz w:val="28"/>
          <w:szCs w:val="28"/>
        </w:rPr>
        <w:t>1) совершенствования системы налоговых льгот;</w:t>
      </w:r>
    </w:p>
    <w:p w:rsidR="00443A88" w:rsidRDefault="00443A88" w:rsidP="00443A88">
      <w:pPr>
        <w:ind w:firstLine="709"/>
        <w:jc w:val="both"/>
        <w:rPr>
          <w:sz w:val="28"/>
          <w:szCs w:val="28"/>
        </w:rPr>
      </w:pPr>
      <w:r>
        <w:rPr>
          <w:sz w:val="28"/>
          <w:szCs w:val="28"/>
        </w:rPr>
        <w:t>2) принятия необходимых мер по изменению или отмене низкоэффективных или неэффективных налоговых льгот, изменению оснований, порядка и условий их применения;</w:t>
      </w:r>
    </w:p>
    <w:p w:rsidR="00443A88" w:rsidRDefault="00443A88" w:rsidP="00443A88">
      <w:pPr>
        <w:ind w:firstLine="709"/>
        <w:jc w:val="both"/>
        <w:rPr>
          <w:sz w:val="28"/>
          <w:szCs w:val="28"/>
        </w:rPr>
      </w:pPr>
      <w:r>
        <w:rPr>
          <w:sz w:val="28"/>
          <w:szCs w:val="28"/>
        </w:rPr>
        <w:t>3) обеспечения оптимального выбора категорий налогоплательщиков для установления налоговых льгот.</w:t>
      </w:r>
    </w:p>
    <w:p w:rsidR="00443A88" w:rsidRDefault="00443A88" w:rsidP="00443A88">
      <w:pPr>
        <w:ind w:firstLine="709"/>
        <w:jc w:val="both"/>
        <w:rPr>
          <w:sz w:val="28"/>
          <w:szCs w:val="28"/>
        </w:rPr>
      </w:pPr>
      <w:r>
        <w:rPr>
          <w:sz w:val="28"/>
          <w:szCs w:val="28"/>
        </w:rPr>
        <w:t>4. Оценка эффективности налоговых льгот проводится администрацией Останинского сельсовета Северного района Новосибирской област</w:t>
      </w:r>
      <w:proofErr w:type="gramStart"/>
      <w:r>
        <w:rPr>
          <w:sz w:val="28"/>
          <w:szCs w:val="28"/>
        </w:rPr>
        <w:t>и(</w:t>
      </w:r>
      <w:proofErr w:type="gramEnd"/>
      <w:r>
        <w:rPr>
          <w:sz w:val="28"/>
          <w:szCs w:val="28"/>
        </w:rPr>
        <w:t>далее – Администрация) в части налоговых льгот, установленных в отношении предприятий, организаций, индивидуальных предпринимателей, физических лиц применяющих режим уплаты налогов, на основании критериев эффективности налоговых льгот, установленных иным категориям налогоплательщиков, в соответствии с пунктом 9данного Порядка оценки эффективности предоставленных налоговых льгот в Останинском сельсовете Северного района Новосибирской области иным категориям налогоплательщиков (далее – Порядок)  и включает в себя оценку бюджетной, экономической и социальной эффективности налоговых льгот.</w:t>
      </w:r>
    </w:p>
    <w:p w:rsidR="00443A88" w:rsidRDefault="00443A88" w:rsidP="00443A88">
      <w:pPr>
        <w:ind w:firstLine="709"/>
        <w:jc w:val="both"/>
        <w:rPr>
          <w:sz w:val="28"/>
          <w:szCs w:val="28"/>
        </w:rPr>
      </w:pPr>
      <w:r>
        <w:rPr>
          <w:sz w:val="28"/>
          <w:szCs w:val="28"/>
        </w:rPr>
        <w:t>5. Оценка бюджетной эффективности налоговых льгот осуществляется на основании критерия, установленного подпунктом 2 пункта 9  данного Порядка, и  представляет собой оценку влияния налоговых льгот на объемы доходов и расходов  местного бюджета.</w:t>
      </w:r>
    </w:p>
    <w:p w:rsidR="00443A88" w:rsidRDefault="00443A88" w:rsidP="00443A88">
      <w:pPr>
        <w:ind w:firstLine="709"/>
        <w:jc w:val="both"/>
        <w:rPr>
          <w:sz w:val="28"/>
          <w:szCs w:val="28"/>
        </w:rPr>
      </w:pPr>
      <w:r>
        <w:rPr>
          <w:sz w:val="28"/>
          <w:szCs w:val="28"/>
        </w:rPr>
        <w:lastRenderedPageBreak/>
        <w:t>Оценка экономической эффективности налоговых льгот осуществляется на основании критериев, установленных подпунктами 1 и 3 пункта 9 данного Порядка, и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 которым они предоставлены.</w:t>
      </w:r>
    </w:p>
    <w:p w:rsidR="00443A88" w:rsidRDefault="00443A88" w:rsidP="00443A88">
      <w:pPr>
        <w:ind w:firstLine="709"/>
        <w:jc w:val="both"/>
        <w:rPr>
          <w:sz w:val="28"/>
          <w:szCs w:val="28"/>
        </w:rPr>
      </w:pPr>
      <w:r>
        <w:rPr>
          <w:sz w:val="28"/>
          <w:szCs w:val="28"/>
        </w:rPr>
        <w:t>Оценка социальной эффективности налоговых льгот осуществляется на основании критериев, установленных подпунктами 4-6 пункта 9 данного Порядка, и представляет собой оценку влияния налоговых льгот на создание благоприятных условий развития социальной инфраструктуры и бизнеса, повышение социальной защищенности населения, формирование благоприятных условий жизнедеятельности для малообеспеченных граждан и граждан, оказавшихся в трудной жизненной ситуации.</w:t>
      </w:r>
      <w:bookmarkStart w:id="0" w:name="sub_22"/>
      <w:bookmarkStart w:id="1" w:name="sub_16"/>
    </w:p>
    <w:p w:rsidR="00443A88" w:rsidRDefault="00443A88" w:rsidP="00443A88">
      <w:pPr>
        <w:ind w:firstLine="709"/>
        <w:jc w:val="both"/>
        <w:rPr>
          <w:sz w:val="28"/>
          <w:szCs w:val="28"/>
        </w:rPr>
      </w:pPr>
      <w:r>
        <w:rPr>
          <w:sz w:val="28"/>
          <w:szCs w:val="28"/>
        </w:rPr>
        <w:t>6. Оценка эффективности налоговых льгот осуществляется в соответствии с Методикой оценки эффективности предоставленных налоговых льгот в Останинском сельсовете Северного района Новосибирской области иным категориям налогоплательщиков (далее – Методика) путем расчетов показателей эффективности налоговых льгот.</w:t>
      </w:r>
    </w:p>
    <w:p w:rsidR="00443A88" w:rsidRDefault="00443A88" w:rsidP="00443A88">
      <w:pPr>
        <w:ind w:firstLine="709"/>
        <w:jc w:val="both"/>
        <w:rPr>
          <w:sz w:val="28"/>
          <w:szCs w:val="28"/>
        </w:rPr>
      </w:pPr>
      <w:r>
        <w:rPr>
          <w:sz w:val="28"/>
          <w:szCs w:val="28"/>
        </w:rPr>
        <w:t xml:space="preserve">Расчеты показателей эффективности налоговых льгот производятся на основании данных налоговой, статистической, финансовой отчетности, а также иной информации, позволяющей произвести необходимые расчеты. </w:t>
      </w:r>
    </w:p>
    <w:p w:rsidR="00443A88" w:rsidRDefault="00443A88" w:rsidP="00443A88">
      <w:pPr>
        <w:ind w:firstLine="709"/>
        <w:jc w:val="both"/>
        <w:rPr>
          <w:sz w:val="28"/>
          <w:szCs w:val="28"/>
        </w:rPr>
      </w:pPr>
    </w:p>
    <w:p w:rsidR="00443A88" w:rsidRDefault="00443A88" w:rsidP="00443A88">
      <w:pPr>
        <w:ind w:firstLine="709"/>
        <w:jc w:val="center"/>
        <w:rPr>
          <w:b/>
          <w:sz w:val="28"/>
        </w:rPr>
      </w:pPr>
      <w:r>
        <w:rPr>
          <w:b/>
          <w:sz w:val="28"/>
          <w:lang w:val="en-US"/>
        </w:rPr>
        <w:t>II</w:t>
      </w:r>
      <w:r>
        <w:rPr>
          <w:b/>
          <w:sz w:val="28"/>
        </w:rPr>
        <w:t>. Порядок проведения оценки эффективности налоговых льгот</w:t>
      </w:r>
    </w:p>
    <w:p w:rsidR="00443A88" w:rsidRDefault="00443A88" w:rsidP="00443A88">
      <w:pPr>
        <w:ind w:left="720"/>
        <w:jc w:val="both"/>
        <w:rPr>
          <w:sz w:val="28"/>
        </w:rPr>
      </w:pPr>
    </w:p>
    <w:p w:rsidR="00443A88" w:rsidRDefault="00443A88" w:rsidP="00443A88">
      <w:pPr>
        <w:ind w:firstLine="709"/>
        <w:jc w:val="both"/>
        <w:rPr>
          <w:sz w:val="28"/>
          <w:szCs w:val="28"/>
        </w:rPr>
      </w:pPr>
      <w:r>
        <w:rPr>
          <w:sz w:val="28"/>
          <w:szCs w:val="28"/>
        </w:rPr>
        <w:t>7. Администрация  ежегодно проводит оценку эффективности налоговых льгот за отчетный финансовый год и в срок до 1 июля текущего финансового года по форме, установленной приложением № 1 к настоящему Порядку, с приложением произведенных расчетов.</w:t>
      </w:r>
    </w:p>
    <w:p w:rsidR="00443A88" w:rsidRDefault="00443A88" w:rsidP="00443A88">
      <w:pPr>
        <w:ind w:firstLine="709"/>
        <w:jc w:val="both"/>
        <w:rPr>
          <w:sz w:val="28"/>
          <w:szCs w:val="28"/>
        </w:rPr>
      </w:pPr>
      <w:r>
        <w:rPr>
          <w:sz w:val="28"/>
          <w:szCs w:val="28"/>
        </w:rPr>
        <w:t>8. На основании отчетов о результатах оценки эффективности налоговых льгот в дальнейшем Администрация:</w:t>
      </w:r>
    </w:p>
    <w:p w:rsidR="00443A88" w:rsidRDefault="00443A88" w:rsidP="00443A88">
      <w:pPr>
        <w:ind w:firstLine="709"/>
        <w:jc w:val="both"/>
        <w:rPr>
          <w:sz w:val="28"/>
          <w:szCs w:val="28"/>
        </w:rPr>
      </w:pPr>
      <w:r>
        <w:rPr>
          <w:sz w:val="28"/>
          <w:szCs w:val="28"/>
        </w:rPr>
        <w:t>1) проводит анализ эффективности налоговых льгот;</w:t>
      </w:r>
    </w:p>
    <w:p w:rsidR="00443A88" w:rsidRDefault="00443A88" w:rsidP="00443A88">
      <w:pPr>
        <w:ind w:firstLine="709"/>
        <w:jc w:val="both"/>
        <w:rPr>
          <w:sz w:val="28"/>
          <w:szCs w:val="28"/>
        </w:rPr>
      </w:pPr>
      <w:r>
        <w:rPr>
          <w:sz w:val="28"/>
          <w:szCs w:val="28"/>
        </w:rPr>
        <w:t xml:space="preserve">2)подготавливает предложения по изменению или отмене низкоэффективных или неэффективных налоговых льгот, а также изменению оснований, порядка и условий их применения; </w:t>
      </w:r>
    </w:p>
    <w:p w:rsidR="00443A88" w:rsidRDefault="00443A88" w:rsidP="00443A88">
      <w:pPr>
        <w:ind w:firstLine="709"/>
        <w:jc w:val="both"/>
        <w:rPr>
          <w:sz w:val="28"/>
          <w:szCs w:val="28"/>
        </w:rPr>
      </w:pPr>
      <w:r>
        <w:rPr>
          <w:sz w:val="28"/>
          <w:szCs w:val="28"/>
        </w:rPr>
        <w:t>3) формирует сводный отчет о результатах оценки эффективности предоставленных налоговых льгот за отчетный финансовый год по форме, установленной приложением № 1 к настоящему Порядку, и в срок до 1 октября текущего финансового года представляет его Главе Останинского сельсовета Северного района Новосибирской области.</w:t>
      </w:r>
    </w:p>
    <w:p w:rsidR="00443A88" w:rsidRDefault="00443A88" w:rsidP="00443A88">
      <w:pPr>
        <w:ind w:firstLine="709"/>
        <w:jc w:val="both"/>
        <w:rPr>
          <w:sz w:val="28"/>
          <w:szCs w:val="28"/>
        </w:rPr>
      </w:pPr>
    </w:p>
    <w:bookmarkEnd w:id="0"/>
    <w:bookmarkEnd w:id="1"/>
    <w:p w:rsidR="00443A88" w:rsidRDefault="00443A88" w:rsidP="00443A88">
      <w:pPr>
        <w:spacing w:line="288" w:lineRule="atLeast"/>
        <w:jc w:val="center"/>
        <w:outlineLvl w:val="0"/>
        <w:rPr>
          <w:b/>
          <w:bCs/>
          <w:color w:val="000000"/>
          <w:kern w:val="36"/>
          <w:sz w:val="28"/>
          <w:szCs w:val="28"/>
        </w:rPr>
      </w:pPr>
      <w:r>
        <w:rPr>
          <w:b/>
          <w:bCs/>
          <w:color w:val="000000"/>
          <w:kern w:val="36"/>
          <w:sz w:val="28"/>
          <w:szCs w:val="28"/>
          <w:lang w:val="en-US"/>
        </w:rPr>
        <w:t>III</w:t>
      </w:r>
      <w:r>
        <w:rPr>
          <w:b/>
          <w:bCs/>
          <w:color w:val="000000"/>
          <w:kern w:val="36"/>
          <w:sz w:val="28"/>
          <w:szCs w:val="28"/>
        </w:rPr>
        <w:t>.Критерии эффективности налоговых льгот,</w:t>
      </w:r>
    </w:p>
    <w:p w:rsidR="00443A88" w:rsidRDefault="00443A88" w:rsidP="00443A88">
      <w:pPr>
        <w:spacing w:line="288" w:lineRule="atLeast"/>
        <w:jc w:val="center"/>
        <w:outlineLvl w:val="0"/>
        <w:rPr>
          <w:b/>
          <w:bCs/>
          <w:color w:val="000000"/>
          <w:kern w:val="36"/>
          <w:sz w:val="28"/>
          <w:szCs w:val="28"/>
        </w:rPr>
      </w:pPr>
      <w:r>
        <w:rPr>
          <w:b/>
          <w:bCs/>
          <w:color w:val="000000"/>
          <w:kern w:val="36"/>
          <w:sz w:val="28"/>
          <w:szCs w:val="28"/>
        </w:rPr>
        <w:t>установленных иным категориям налогоплательщиков</w:t>
      </w:r>
    </w:p>
    <w:p w:rsidR="00443A88" w:rsidRDefault="00443A88" w:rsidP="00443A88">
      <w:pPr>
        <w:jc w:val="center"/>
        <w:textAlignment w:val="top"/>
        <w:rPr>
          <w:color w:val="000000"/>
          <w:sz w:val="28"/>
          <w:szCs w:val="28"/>
        </w:rPr>
      </w:pPr>
    </w:p>
    <w:p w:rsidR="00443A88" w:rsidRDefault="00443A88" w:rsidP="00443A88">
      <w:pPr>
        <w:spacing w:after="300" w:line="384" w:lineRule="atLeast"/>
        <w:jc w:val="both"/>
        <w:textAlignment w:val="top"/>
        <w:rPr>
          <w:color w:val="000000"/>
          <w:sz w:val="28"/>
          <w:szCs w:val="28"/>
        </w:rPr>
      </w:pPr>
      <w:r>
        <w:rPr>
          <w:color w:val="000000"/>
          <w:sz w:val="28"/>
          <w:szCs w:val="28"/>
        </w:rPr>
        <w:t>Критерии эффективности налоговых льгот, установленных иным категориям налогоплательщиков:</w:t>
      </w:r>
    </w:p>
    <w:p w:rsidR="00443A88" w:rsidRDefault="00443A88" w:rsidP="00443A88">
      <w:pPr>
        <w:spacing w:after="300" w:line="384" w:lineRule="atLeast"/>
        <w:contextualSpacing/>
        <w:jc w:val="both"/>
        <w:textAlignment w:val="top"/>
        <w:rPr>
          <w:color w:val="000000"/>
          <w:sz w:val="28"/>
          <w:szCs w:val="28"/>
        </w:rPr>
      </w:pPr>
      <w:r>
        <w:rPr>
          <w:color w:val="000000"/>
          <w:sz w:val="28"/>
          <w:szCs w:val="28"/>
        </w:rPr>
        <w:t>1) направление средств, высвободившихся в результате предоставления налоговых льгот, в полном объеме на собственное развитие;</w:t>
      </w:r>
      <w:r>
        <w:rPr>
          <w:color w:val="000000"/>
          <w:sz w:val="28"/>
          <w:szCs w:val="28"/>
        </w:rPr>
        <w:br/>
        <w:t>2) обеспечение прироста налоговых поступлений в местный бюджет;</w:t>
      </w:r>
      <w:r>
        <w:rPr>
          <w:color w:val="000000"/>
          <w:sz w:val="28"/>
          <w:szCs w:val="28"/>
        </w:rPr>
        <w:br/>
      </w:r>
      <w:r>
        <w:rPr>
          <w:color w:val="000000"/>
          <w:sz w:val="28"/>
          <w:szCs w:val="28"/>
        </w:rPr>
        <w:lastRenderedPageBreak/>
        <w:t>3) создание новых рабочих ме</w:t>
      </w:r>
      <w:proofErr w:type="gramStart"/>
      <w:r>
        <w:rPr>
          <w:color w:val="000000"/>
          <w:sz w:val="28"/>
          <w:szCs w:val="28"/>
        </w:rPr>
        <w:t>ст в сф</w:t>
      </w:r>
      <w:proofErr w:type="gramEnd"/>
      <w:r>
        <w:rPr>
          <w:color w:val="000000"/>
          <w:sz w:val="28"/>
          <w:szCs w:val="28"/>
        </w:rPr>
        <w:t>ере деятельности, на которую распространяется налоговая льгота;</w:t>
      </w:r>
    </w:p>
    <w:p w:rsidR="00443A88" w:rsidRDefault="00443A88" w:rsidP="00443A88">
      <w:pPr>
        <w:spacing w:after="300" w:line="384" w:lineRule="atLeast"/>
        <w:contextualSpacing/>
        <w:jc w:val="both"/>
        <w:textAlignment w:val="top"/>
        <w:rPr>
          <w:color w:val="000000"/>
          <w:sz w:val="28"/>
          <w:szCs w:val="28"/>
        </w:rPr>
      </w:pPr>
      <w:r>
        <w:rPr>
          <w:color w:val="000000"/>
          <w:sz w:val="28"/>
          <w:szCs w:val="28"/>
        </w:rPr>
        <w:t>4) улучшение условий труда работников в сфере деятельности, на которую распространяется налоговая льгота;</w:t>
      </w:r>
    </w:p>
    <w:p w:rsidR="00443A88" w:rsidRDefault="00443A88" w:rsidP="00443A88">
      <w:pPr>
        <w:spacing w:after="300" w:line="384" w:lineRule="atLeast"/>
        <w:contextualSpacing/>
        <w:jc w:val="both"/>
        <w:textAlignment w:val="top"/>
        <w:rPr>
          <w:color w:val="000000"/>
          <w:sz w:val="28"/>
          <w:szCs w:val="28"/>
        </w:rPr>
      </w:pPr>
      <w:r>
        <w:rPr>
          <w:color w:val="000000"/>
          <w:sz w:val="28"/>
          <w:szCs w:val="28"/>
        </w:rPr>
        <w:t>5) увеличение средней заработной платы работников в сфере деятельности, на которую распространяется налоговая льгота;</w:t>
      </w:r>
    </w:p>
    <w:p w:rsidR="00443A88" w:rsidRDefault="00443A88" w:rsidP="00443A88">
      <w:pPr>
        <w:spacing w:after="300" w:line="384" w:lineRule="atLeast"/>
        <w:contextualSpacing/>
        <w:jc w:val="both"/>
        <w:textAlignment w:val="top"/>
        <w:rPr>
          <w:color w:val="000000"/>
          <w:sz w:val="28"/>
          <w:szCs w:val="28"/>
        </w:rPr>
      </w:pPr>
      <w:r>
        <w:rPr>
          <w:color w:val="000000"/>
          <w:sz w:val="28"/>
          <w:szCs w:val="28"/>
        </w:rPr>
        <w:t>6) повышение доступности и качества услуг, оказываемых населению в сфере деятельности, на которую распространяется налоговая льгота.</w:t>
      </w:r>
    </w:p>
    <w:p w:rsidR="00443A88" w:rsidRDefault="00443A88" w:rsidP="00443A88">
      <w:pPr>
        <w:spacing w:after="300" w:line="384" w:lineRule="atLeast"/>
        <w:jc w:val="both"/>
        <w:textAlignment w:val="top"/>
        <w:rPr>
          <w:color w:val="000000"/>
          <w:sz w:val="28"/>
          <w:szCs w:val="28"/>
        </w:rPr>
      </w:pPr>
      <w:r>
        <w:rPr>
          <w:color w:val="000000"/>
          <w:sz w:val="28"/>
          <w:szCs w:val="28"/>
        </w:rPr>
        <w:t> </w:t>
      </w:r>
    </w:p>
    <w:p w:rsidR="00443A88" w:rsidRDefault="00443A88" w:rsidP="00443A88">
      <w:pPr>
        <w:jc w:val="both"/>
        <w:rPr>
          <w:b/>
          <w:noProof/>
          <w:sz w:val="28"/>
          <w:szCs w:val="28"/>
        </w:rPr>
      </w:pPr>
    </w:p>
    <w:p w:rsidR="00443A88" w:rsidRDefault="00443A88" w:rsidP="00443A88">
      <w:pPr>
        <w:jc w:val="both"/>
        <w:rPr>
          <w:b/>
          <w:noProof/>
          <w:sz w:val="28"/>
          <w:szCs w:val="28"/>
        </w:rPr>
      </w:pPr>
    </w:p>
    <w:p w:rsidR="00443A88" w:rsidRDefault="00443A88" w:rsidP="00443A88">
      <w:pPr>
        <w:jc w:val="both"/>
        <w:rPr>
          <w:b/>
          <w:noProof/>
          <w:sz w:val="28"/>
          <w:szCs w:val="28"/>
        </w:rPr>
      </w:pPr>
    </w:p>
    <w:p w:rsidR="00443A88" w:rsidRDefault="00443A88" w:rsidP="00443A88">
      <w:pPr>
        <w:jc w:val="both"/>
        <w:rPr>
          <w:b/>
          <w:noProof/>
          <w:sz w:val="28"/>
          <w:szCs w:val="28"/>
        </w:rPr>
      </w:pPr>
    </w:p>
    <w:p w:rsidR="00443A88" w:rsidRDefault="00443A88" w:rsidP="00443A88">
      <w:pPr>
        <w:jc w:val="both"/>
        <w:rPr>
          <w:b/>
          <w:noProof/>
          <w:sz w:val="28"/>
          <w:szCs w:val="28"/>
        </w:rPr>
      </w:pPr>
    </w:p>
    <w:p w:rsidR="00443A88" w:rsidRDefault="00443A88" w:rsidP="00443A88">
      <w:pPr>
        <w:ind w:firstLine="709"/>
        <w:jc w:val="both"/>
        <w:rPr>
          <w:sz w:val="28"/>
          <w:szCs w:val="28"/>
        </w:rPr>
      </w:pPr>
      <w:r>
        <w:rPr>
          <w:sz w:val="28"/>
          <w:szCs w:val="28"/>
        </w:rPr>
        <w:br w:type="page"/>
      </w:r>
      <w:r>
        <w:rPr>
          <w:sz w:val="28"/>
          <w:szCs w:val="28"/>
        </w:rPr>
        <w:lastRenderedPageBreak/>
        <w:t xml:space="preserve">                                                                                      Приложение №2</w:t>
      </w:r>
    </w:p>
    <w:p w:rsidR="00443A88" w:rsidRDefault="00443A88" w:rsidP="00443A88">
      <w:pPr>
        <w:ind w:firstLine="709"/>
        <w:jc w:val="right"/>
        <w:rPr>
          <w:sz w:val="28"/>
          <w:szCs w:val="28"/>
        </w:rPr>
      </w:pPr>
      <w:r>
        <w:rPr>
          <w:sz w:val="28"/>
          <w:szCs w:val="28"/>
        </w:rPr>
        <w:t>к постановлению администрации</w:t>
      </w:r>
    </w:p>
    <w:p w:rsidR="00443A88" w:rsidRDefault="00443A88" w:rsidP="00443A88">
      <w:pPr>
        <w:ind w:firstLine="709"/>
        <w:jc w:val="right"/>
        <w:rPr>
          <w:sz w:val="28"/>
          <w:szCs w:val="28"/>
        </w:rPr>
      </w:pPr>
      <w:r>
        <w:rPr>
          <w:sz w:val="28"/>
          <w:szCs w:val="28"/>
        </w:rPr>
        <w:t xml:space="preserve">Останинского сельсовета Северного </w:t>
      </w:r>
    </w:p>
    <w:p w:rsidR="00443A88" w:rsidRDefault="00443A88" w:rsidP="00443A88">
      <w:pPr>
        <w:ind w:firstLine="709"/>
        <w:jc w:val="right"/>
        <w:rPr>
          <w:sz w:val="28"/>
          <w:szCs w:val="28"/>
        </w:rPr>
      </w:pPr>
      <w:r>
        <w:rPr>
          <w:sz w:val="28"/>
          <w:szCs w:val="28"/>
        </w:rPr>
        <w:t>района Новосибирской области</w:t>
      </w:r>
    </w:p>
    <w:p w:rsidR="00443A88" w:rsidRDefault="00443A88" w:rsidP="00443A88">
      <w:pPr>
        <w:ind w:firstLine="709"/>
        <w:jc w:val="right"/>
        <w:rPr>
          <w:sz w:val="28"/>
          <w:szCs w:val="28"/>
        </w:rPr>
      </w:pPr>
      <w:r>
        <w:rPr>
          <w:sz w:val="28"/>
          <w:szCs w:val="28"/>
        </w:rPr>
        <w:t>от «01»июня 2018 № 50</w:t>
      </w:r>
    </w:p>
    <w:p w:rsidR="00443A88" w:rsidRDefault="00443A88" w:rsidP="00443A88">
      <w:pPr>
        <w:ind w:firstLine="709"/>
        <w:jc w:val="right"/>
        <w:rPr>
          <w:sz w:val="28"/>
        </w:rPr>
      </w:pPr>
    </w:p>
    <w:p w:rsidR="00443A88" w:rsidRDefault="00443A88" w:rsidP="00443A88">
      <w:pPr>
        <w:ind w:firstLine="709"/>
        <w:jc w:val="center"/>
        <w:rPr>
          <w:b/>
          <w:sz w:val="28"/>
        </w:rPr>
      </w:pPr>
    </w:p>
    <w:p w:rsidR="00443A88" w:rsidRDefault="00443A88" w:rsidP="00443A88">
      <w:pPr>
        <w:ind w:firstLine="709"/>
        <w:jc w:val="center"/>
        <w:rPr>
          <w:b/>
          <w:sz w:val="28"/>
        </w:rPr>
      </w:pPr>
      <w:r>
        <w:rPr>
          <w:b/>
          <w:sz w:val="28"/>
        </w:rPr>
        <w:t>Методика оценки эффективности предоставленных налоговых льгот в Останинском сельсовете Северного района Новосибирской области иным категориям налогоплательщиков</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center"/>
        <w:rPr>
          <w:sz w:val="28"/>
          <w:szCs w:val="28"/>
        </w:rPr>
      </w:pPr>
      <w:r>
        <w:rPr>
          <w:b/>
          <w:sz w:val="28"/>
          <w:szCs w:val="28"/>
          <w:lang w:val="en-US"/>
        </w:rPr>
        <w:t>I</w:t>
      </w:r>
      <w:r>
        <w:rPr>
          <w:b/>
          <w:sz w:val="28"/>
          <w:szCs w:val="28"/>
        </w:rPr>
        <w:t>. Оценка бюджетной эффективности налоговых льгот</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 xml:space="preserve">1. </w:t>
      </w:r>
      <w:proofErr w:type="gramStart"/>
      <w:r>
        <w:rPr>
          <w:sz w:val="28"/>
          <w:szCs w:val="28"/>
        </w:rPr>
        <w:t xml:space="preserve">Оценка бюджетной эффективности налоговых льгот (далее – бюджетная эффективность) производится на основании расчета, в котором определяется эффект для местного бюджета Останинского сельсовета Северного района Новосибирской области (далее – местный бюджет) от предоставления налоговых льгот в Останинском сельсовете Северного района Новосибирской области иным категориям налогоплательщиков (далее – налоговые льготы), выражающийся в увеличении поступлений налоговых платежей в местный бюджет по сравнению с величиной выпадающих </w:t>
      </w:r>
      <w:proofErr w:type="spellStart"/>
      <w:r>
        <w:rPr>
          <w:sz w:val="28"/>
          <w:szCs w:val="28"/>
        </w:rPr>
        <w:t>доходовместного</w:t>
      </w:r>
      <w:proofErr w:type="spellEnd"/>
      <w:proofErr w:type="gramEnd"/>
      <w:r>
        <w:rPr>
          <w:sz w:val="28"/>
          <w:szCs w:val="28"/>
        </w:rPr>
        <w:t xml:space="preserve"> бюджета.</w:t>
      </w:r>
    </w:p>
    <w:p w:rsidR="00443A88" w:rsidRDefault="00443A88" w:rsidP="00443A88">
      <w:pPr>
        <w:autoSpaceDE w:val="0"/>
        <w:autoSpaceDN w:val="0"/>
        <w:adjustRightInd w:val="0"/>
        <w:ind w:firstLine="540"/>
        <w:jc w:val="both"/>
        <w:rPr>
          <w:sz w:val="28"/>
          <w:szCs w:val="28"/>
        </w:rPr>
      </w:pPr>
      <w:r>
        <w:rPr>
          <w:sz w:val="28"/>
          <w:szCs w:val="28"/>
        </w:rPr>
        <w:t>2. Коэффициент бюджетной эффективности (</w:t>
      </w:r>
      <w:proofErr w:type="spellStart"/>
      <w:r>
        <w:rPr>
          <w:sz w:val="28"/>
          <w:szCs w:val="28"/>
        </w:rPr>
        <w:t>Кбэф</w:t>
      </w:r>
      <w:proofErr w:type="spellEnd"/>
      <w:r>
        <w:rPr>
          <w:sz w:val="28"/>
          <w:szCs w:val="28"/>
        </w:rPr>
        <w:t>) рассчитывается по формуле:</w:t>
      </w:r>
    </w:p>
    <w:p w:rsidR="00443A88" w:rsidRDefault="00443A88" w:rsidP="00443A88">
      <w:pPr>
        <w:autoSpaceDE w:val="0"/>
        <w:autoSpaceDN w:val="0"/>
        <w:adjustRightInd w:val="0"/>
        <w:ind w:firstLine="540"/>
        <w:jc w:val="center"/>
        <w:rPr>
          <w:sz w:val="28"/>
          <w:szCs w:val="28"/>
        </w:rPr>
      </w:pPr>
      <w:proofErr w:type="spellStart"/>
      <w:r>
        <w:rPr>
          <w:sz w:val="28"/>
          <w:szCs w:val="28"/>
        </w:rPr>
        <w:t>Кбэф</w:t>
      </w:r>
      <w:proofErr w:type="spellEnd"/>
      <w:r>
        <w:rPr>
          <w:sz w:val="28"/>
          <w:szCs w:val="28"/>
        </w:rPr>
        <w:t xml:space="preserve"> = НП / ПБ, где:</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НП - объем прироста налоговых поступлений в местный бюджет;</w:t>
      </w:r>
    </w:p>
    <w:p w:rsidR="00443A88" w:rsidRDefault="00443A88" w:rsidP="00443A88">
      <w:pPr>
        <w:autoSpaceDE w:val="0"/>
        <w:autoSpaceDN w:val="0"/>
        <w:adjustRightInd w:val="0"/>
        <w:ind w:firstLine="540"/>
        <w:jc w:val="both"/>
        <w:rPr>
          <w:sz w:val="28"/>
          <w:szCs w:val="28"/>
        </w:rPr>
      </w:pPr>
      <w:r>
        <w:rPr>
          <w:sz w:val="28"/>
          <w:szCs w:val="28"/>
        </w:rPr>
        <w:t>ПБ - сумма потерь местного бюджета от предоставления налоговых льгот.</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Сумма потерь местного бюджета от предоставления налоговых льгот (ПБ) рассчитывается по формуле:</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jc w:val="center"/>
        <w:rPr>
          <w:sz w:val="28"/>
          <w:szCs w:val="28"/>
        </w:rPr>
      </w:pPr>
      <w:r>
        <w:rPr>
          <w:sz w:val="28"/>
          <w:szCs w:val="28"/>
        </w:rPr>
        <w:t xml:space="preserve">ПБ = (НБ </w:t>
      </w:r>
      <w:proofErr w:type="spellStart"/>
      <w:r>
        <w:rPr>
          <w:sz w:val="28"/>
          <w:szCs w:val="28"/>
        </w:rPr>
        <w:t>x</w:t>
      </w:r>
      <w:proofErr w:type="spellEnd"/>
      <w:r>
        <w:rPr>
          <w:sz w:val="28"/>
          <w:szCs w:val="28"/>
        </w:rPr>
        <w:t xml:space="preserve"> СН </w:t>
      </w:r>
      <w:proofErr w:type="spellStart"/>
      <w:r>
        <w:rPr>
          <w:sz w:val="28"/>
          <w:szCs w:val="28"/>
        </w:rPr>
        <w:t>x</w:t>
      </w:r>
      <w:proofErr w:type="spellEnd"/>
      <w:r>
        <w:rPr>
          <w:sz w:val="28"/>
          <w:szCs w:val="28"/>
        </w:rPr>
        <w:t xml:space="preserve"> НО</w:t>
      </w:r>
      <w:proofErr w:type="gramStart"/>
      <w:r>
        <w:rPr>
          <w:sz w:val="28"/>
          <w:szCs w:val="28"/>
        </w:rPr>
        <w:t xml:space="preserve"> )</w:t>
      </w:r>
      <w:proofErr w:type="gramEnd"/>
      <w:r>
        <w:rPr>
          <w:sz w:val="28"/>
          <w:szCs w:val="28"/>
        </w:rPr>
        <w:t xml:space="preserve"> - (НБ </w:t>
      </w:r>
      <w:proofErr w:type="spellStart"/>
      <w:r>
        <w:rPr>
          <w:sz w:val="28"/>
          <w:szCs w:val="28"/>
        </w:rPr>
        <w:t>x</w:t>
      </w:r>
      <w:proofErr w:type="spellEnd"/>
      <w:r>
        <w:rPr>
          <w:sz w:val="28"/>
          <w:szCs w:val="28"/>
        </w:rPr>
        <w:t xml:space="preserve"> </w:t>
      </w:r>
      <w:proofErr w:type="spellStart"/>
      <w:r>
        <w:rPr>
          <w:sz w:val="28"/>
          <w:szCs w:val="28"/>
        </w:rPr>
        <w:t>СНл</w:t>
      </w:r>
      <w:proofErr w:type="spellEnd"/>
      <w:r>
        <w:rPr>
          <w:sz w:val="28"/>
          <w:szCs w:val="28"/>
        </w:rPr>
        <w:t xml:space="preserve"> </w:t>
      </w:r>
      <w:proofErr w:type="spellStart"/>
      <w:r>
        <w:rPr>
          <w:sz w:val="28"/>
          <w:szCs w:val="28"/>
        </w:rPr>
        <w:t>x</w:t>
      </w:r>
      <w:proofErr w:type="spellEnd"/>
      <w:r>
        <w:rPr>
          <w:sz w:val="28"/>
          <w:szCs w:val="28"/>
        </w:rPr>
        <w:t xml:space="preserve"> НО), где:</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НБ</w:t>
      </w:r>
      <w:r>
        <w:rPr>
          <w:sz w:val="28"/>
          <w:szCs w:val="28"/>
        </w:rPr>
        <w:softHyphen/>
        <w:t xml:space="preserve"> - налогооблагаемая база по налогу;</w:t>
      </w:r>
    </w:p>
    <w:p w:rsidR="00443A88" w:rsidRDefault="00443A88" w:rsidP="00443A88">
      <w:pPr>
        <w:autoSpaceDE w:val="0"/>
        <w:autoSpaceDN w:val="0"/>
        <w:adjustRightInd w:val="0"/>
        <w:ind w:firstLine="540"/>
        <w:jc w:val="both"/>
        <w:rPr>
          <w:sz w:val="28"/>
          <w:szCs w:val="28"/>
        </w:rPr>
      </w:pPr>
      <w:r>
        <w:rPr>
          <w:sz w:val="28"/>
          <w:szCs w:val="28"/>
        </w:rPr>
        <w:t>СН - ставка по налогу, установленная в соответствии с законодательством о налогах и сборах;</w:t>
      </w:r>
    </w:p>
    <w:p w:rsidR="00443A88" w:rsidRDefault="00443A88" w:rsidP="00443A88">
      <w:pPr>
        <w:autoSpaceDE w:val="0"/>
        <w:autoSpaceDN w:val="0"/>
        <w:adjustRightInd w:val="0"/>
        <w:ind w:firstLine="540"/>
        <w:jc w:val="both"/>
        <w:rPr>
          <w:sz w:val="28"/>
          <w:szCs w:val="28"/>
        </w:rPr>
      </w:pPr>
      <w:r>
        <w:rPr>
          <w:sz w:val="28"/>
          <w:szCs w:val="28"/>
        </w:rPr>
        <w:t>НО - норматив зачисления налога в местный бюджет;</w:t>
      </w:r>
    </w:p>
    <w:p w:rsidR="00443A88" w:rsidRDefault="00443A88" w:rsidP="00443A88">
      <w:pPr>
        <w:autoSpaceDE w:val="0"/>
        <w:autoSpaceDN w:val="0"/>
        <w:adjustRightInd w:val="0"/>
        <w:ind w:firstLine="540"/>
        <w:jc w:val="both"/>
        <w:rPr>
          <w:sz w:val="28"/>
          <w:szCs w:val="28"/>
        </w:rPr>
      </w:pPr>
      <w:proofErr w:type="spellStart"/>
      <w:r>
        <w:rPr>
          <w:sz w:val="28"/>
          <w:szCs w:val="28"/>
        </w:rPr>
        <w:t>СНл</w:t>
      </w:r>
      <w:proofErr w:type="spellEnd"/>
      <w:r>
        <w:rPr>
          <w:sz w:val="28"/>
          <w:szCs w:val="28"/>
        </w:rPr>
        <w:t xml:space="preserve"> - ставка по налогу, применяемая с учетом налоговых льгот.</w:t>
      </w:r>
    </w:p>
    <w:p w:rsidR="00443A88" w:rsidRDefault="00443A88" w:rsidP="00443A88">
      <w:pPr>
        <w:autoSpaceDE w:val="0"/>
        <w:autoSpaceDN w:val="0"/>
        <w:adjustRightInd w:val="0"/>
        <w:ind w:firstLine="540"/>
        <w:jc w:val="both"/>
        <w:rPr>
          <w:sz w:val="28"/>
          <w:szCs w:val="28"/>
        </w:rPr>
      </w:pPr>
      <w:r>
        <w:rPr>
          <w:sz w:val="28"/>
          <w:szCs w:val="28"/>
        </w:rPr>
        <w:t>3. Налоговые льготы имеют положительную бюджетную эффективность, если значение коэффициента бюджетной эффективности (</w:t>
      </w:r>
      <w:proofErr w:type="spellStart"/>
      <w:r>
        <w:rPr>
          <w:sz w:val="28"/>
          <w:szCs w:val="28"/>
        </w:rPr>
        <w:t>Кбэф</w:t>
      </w:r>
      <w:proofErr w:type="spellEnd"/>
      <w:r>
        <w:rPr>
          <w:sz w:val="28"/>
          <w:szCs w:val="28"/>
        </w:rPr>
        <w:t xml:space="preserve">) </w:t>
      </w:r>
      <w:proofErr w:type="gramStart"/>
      <w:r>
        <w:rPr>
          <w:sz w:val="28"/>
          <w:szCs w:val="28"/>
        </w:rPr>
        <w:t>больше</w:t>
      </w:r>
      <w:proofErr w:type="gramEnd"/>
      <w:r>
        <w:rPr>
          <w:sz w:val="28"/>
          <w:szCs w:val="28"/>
        </w:rPr>
        <w:t xml:space="preserve"> либо равно единице (</w:t>
      </w:r>
      <w:proofErr w:type="spellStart"/>
      <w:r>
        <w:rPr>
          <w:sz w:val="28"/>
          <w:szCs w:val="28"/>
        </w:rPr>
        <w:t>Кбэф</w:t>
      </w:r>
      <w:proofErr w:type="spellEnd"/>
      <w:r>
        <w:rPr>
          <w:sz w:val="28"/>
          <w:szCs w:val="28"/>
        </w:rPr>
        <w:t xml:space="preserve"> ≥ 1).</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center"/>
        <w:rPr>
          <w:b/>
          <w:sz w:val="28"/>
          <w:szCs w:val="28"/>
        </w:rPr>
      </w:pPr>
      <w:r>
        <w:rPr>
          <w:b/>
          <w:sz w:val="28"/>
          <w:szCs w:val="28"/>
          <w:lang w:val="en-US"/>
        </w:rPr>
        <w:t>II</w:t>
      </w:r>
      <w:r>
        <w:rPr>
          <w:b/>
          <w:sz w:val="28"/>
          <w:szCs w:val="28"/>
        </w:rPr>
        <w:t>. Оценка экономической эффективности налоговых льгот</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 xml:space="preserve">4. Оценка экономической эффективности налоговых льгот (далее – экономическая эффективность) производится на основании показателей финансово – хозяйственной деятельности в соответствии с </w:t>
      </w:r>
      <w:hyperlink r:id="rId8" w:history="1">
        <w:proofErr w:type="gramStart"/>
        <w:r>
          <w:rPr>
            <w:rStyle w:val="a6"/>
            <w:sz w:val="28"/>
            <w:szCs w:val="28"/>
          </w:rPr>
          <w:t>приложени</w:t>
        </w:r>
      </w:hyperlink>
      <w:r>
        <w:rPr>
          <w:sz w:val="28"/>
          <w:szCs w:val="28"/>
        </w:rPr>
        <w:t>ем</w:t>
      </w:r>
      <w:proofErr w:type="gramEnd"/>
      <w:r>
        <w:rPr>
          <w:sz w:val="28"/>
          <w:szCs w:val="28"/>
        </w:rPr>
        <w:t xml:space="preserve"> к настоящей Методике.</w:t>
      </w:r>
    </w:p>
    <w:p w:rsidR="00443A88" w:rsidRDefault="00443A88" w:rsidP="00443A88">
      <w:pPr>
        <w:autoSpaceDE w:val="0"/>
        <w:autoSpaceDN w:val="0"/>
        <w:adjustRightInd w:val="0"/>
        <w:ind w:firstLine="540"/>
        <w:jc w:val="both"/>
        <w:rPr>
          <w:sz w:val="28"/>
          <w:szCs w:val="28"/>
        </w:rPr>
      </w:pPr>
      <w:r>
        <w:rPr>
          <w:sz w:val="28"/>
          <w:szCs w:val="28"/>
        </w:rPr>
        <w:lastRenderedPageBreak/>
        <w:t>5. Коэффициент экономической эффективности (</w:t>
      </w:r>
      <w:proofErr w:type="spellStart"/>
      <w:r>
        <w:rPr>
          <w:sz w:val="28"/>
          <w:szCs w:val="28"/>
        </w:rPr>
        <w:t>Кээф</w:t>
      </w:r>
      <w:proofErr w:type="spellEnd"/>
      <w:r>
        <w:rPr>
          <w:sz w:val="28"/>
          <w:szCs w:val="28"/>
        </w:rPr>
        <w:t>) рассчитывается по формуле:</w:t>
      </w:r>
    </w:p>
    <w:p w:rsidR="00443A88" w:rsidRDefault="00443A88" w:rsidP="00443A88">
      <w:pPr>
        <w:autoSpaceDE w:val="0"/>
        <w:autoSpaceDN w:val="0"/>
        <w:adjustRightInd w:val="0"/>
        <w:jc w:val="center"/>
        <w:rPr>
          <w:sz w:val="28"/>
          <w:szCs w:val="28"/>
        </w:rPr>
      </w:pPr>
    </w:p>
    <w:p w:rsidR="00443A88" w:rsidRDefault="00443A88" w:rsidP="00443A88">
      <w:pPr>
        <w:autoSpaceDE w:val="0"/>
        <w:autoSpaceDN w:val="0"/>
        <w:adjustRightInd w:val="0"/>
        <w:jc w:val="center"/>
        <w:rPr>
          <w:sz w:val="28"/>
          <w:szCs w:val="28"/>
        </w:rPr>
      </w:pPr>
      <w:proofErr w:type="spellStart"/>
      <w:r>
        <w:rPr>
          <w:sz w:val="28"/>
          <w:szCs w:val="28"/>
        </w:rPr>
        <w:t>Кээф</w:t>
      </w:r>
      <w:proofErr w:type="spellEnd"/>
      <w:r>
        <w:rPr>
          <w:sz w:val="28"/>
          <w:szCs w:val="28"/>
        </w:rPr>
        <w:t xml:space="preserve"> = ∑ Эр / </w:t>
      </w:r>
      <w:proofErr w:type="spellStart"/>
      <w:r>
        <w:rPr>
          <w:sz w:val="28"/>
          <w:szCs w:val="28"/>
        </w:rPr>
        <w:t>Эс</w:t>
      </w:r>
      <w:proofErr w:type="spellEnd"/>
      <w:r>
        <w:rPr>
          <w:sz w:val="28"/>
          <w:szCs w:val="28"/>
        </w:rPr>
        <w:t>, где:</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Эр - количество показателей, по которым произошел рост или уровень остался прежним;</w:t>
      </w:r>
    </w:p>
    <w:p w:rsidR="00443A88" w:rsidRDefault="00443A88" w:rsidP="00443A88">
      <w:pPr>
        <w:autoSpaceDE w:val="0"/>
        <w:autoSpaceDN w:val="0"/>
        <w:adjustRightInd w:val="0"/>
        <w:ind w:firstLine="540"/>
        <w:jc w:val="both"/>
        <w:rPr>
          <w:sz w:val="28"/>
          <w:szCs w:val="28"/>
        </w:rPr>
      </w:pPr>
      <w:proofErr w:type="spellStart"/>
      <w:r>
        <w:rPr>
          <w:sz w:val="28"/>
          <w:szCs w:val="28"/>
        </w:rPr>
        <w:t>Эс</w:t>
      </w:r>
      <w:proofErr w:type="spellEnd"/>
      <w:r>
        <w:rPr>
          <w:sz w:val="28"/>
          <w:szCs w:val="28"/>
        </w:rPr>
        <w:t xml:space="preserve"> - количество показателей, по которым произошло снижение.</w:t>
      </w:r>
    </w:p>
    <w:p w:rsidR="00443A88" w:rsidRDefault="00443A88" w:rsidP="00443A88">
      <w:pPr>
        <w:autoSpaceDE w:val="0"/>
        <w:autoSpaceDN w:val="0"/>
        <w:adjustRightInd w:val="0"/>
        <w:ind w:firstLine="540"/>
        <w:jc w:val="both"/>
        <w:rPr>
          <w:sz w:val="28"/>
          <w:szCs w:val="28"/>
        </w:rPr>
      </w:pPr>
      <w:r>
        <w:rPr>
          <w:sz w:val="28"/>
          <w:szCs w:val="28"/>
        </w:rPr>
        <w:t>Налоговые льготы имеют положительную экономическую эффективность, если значение коэффициента экономической эффективности (</w:t>
      </w:r>
      <w:proofErr w:type="spellStart"/>
      <w:r>
        <w:rPr>
          <w:sz w:val="28"/>
          <w:szCs w:val="28"/>
        </w:rPr>
        <w:t>Кээф</w:t>
      </w:r>
      <w:proofErr w:type="spellEnd"/>
      <w:r>
        <w:rPr>
          <w:sz w:val="28"/>
          <w:szCs w:val="28"/>
        </w:rPr>
        <w:t xml:space="preserve">) </w:t>
      </w:r>
      <w:proofErr w:type="gramStart"/>
      <w:r>
        <w:rPr>
          <w:sz w:val="28"/>
          <w:szCs w:val="28"/>
        </w:rPr>
        <w:t>больше</w:t>
      </w:r>
      <w:proofErr w:type="gramEnd"/>
      <w:r>
        <w:rPr>
          <w:sz w:val="28"/>
          <w:szCs w:val="28"/>
        </w:rPr>
        <w:t xml:space="preserve"> либо равно единице (</w:t>
      </w:r>
      <w:proofErr w:type="spellStart"/>
      <w:r>
        <w:rPr>
          <w:sz w:val="28"/>
          <w:szCs w:val="28"/>
        </w:rPr>
        <w:t>Кээф</w:t>
      </w:r>
      <w:proofErr w:type="spellEnd"/>
      <w:r>
        <w:rPr>
          <w:sz w:val="28"/>
          <w:szCs w:val="28"/>
        </w:rPr>
        <w:t xml:space="preserve"> ≥ 1).</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center"/>
        <w:rPr>
          <w:b/>
          <w:sz w:val="28"/>
          <w:szCs w:val="28"/>
        </w:rPr>
      </w:pPr>
      <w:r>
        <w:rPr>
          <w:b/>
          <w:sz w:val="28"/>
          <w:szCs w:val="28"/>
          <w:lang w:val="en-US"/>
        </w:rPr>
        <w:t>III</w:t>
      </w:r>
      <w:r>
        <w:rPr>
          <w:b/>
          <w:sz w:val="28"/>
          <w:szCs w:val="28"/>
        </w:rPr>
        <w:t>. Оценка социальной эффективности налоговых льгот</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 xml:space="preserve">6. Оценка социальной эффективности налоговых льгот (далее – социальная эффективность) производится на основании показателя, характеризующего </w:t>
      </w:r>
      <w:proofErr w:type="spellStart"/>
      <w:r>
        <w:rPr>
          <w:sz w:val="28"/>
          <w:szCs w:val="28"/>
        </w:rPr>
        <w:t>востребованность</w:t>
      </w:r>
      <w:proofErr w:type="spellEnd"/>
      <w:r>
        <w:rPr>
          <w:sz w:val="28"/>
          <w:szCs w:val="28"/>
        </w:rPr>
        <w:t xml:space="preserve"> налоговых льгот у налогоплательщиков соответствующей категории.</w:t>
      </w:r>
    </w:p>
    <w:p w:rsidR="00443A88" w:rsidRDefault="00443A88" w:rsidP="00443A88">
      <w:pPr>
        <w:autoSpaceDE w:val="0"/>
        <w:autoSpaceDN w:val="0"/>
        <w:adjustRightInd w:val="0"/>
        <w:ind w:firstLine="540"/>
        <w:jc w:val="both"/>
        <w:rPr>
          <w:sz w:val="28"/>
          <w:szCs w:val="28"/>
        </w:rPr>
      </w:pPr>
      <w:r>
        <w:rPr>
          <w:sz w:val="28"/>
          <w:szCs w:val="28"/>
        </w:rPr>
        <w:t>7. Коэффициент социальной эффективности (</w:t>
      </w:r>
      <w:proofErr w:type="spellStart"/>
      <w:r>
        <w:rPr>
          <w:sz w:val="28"/>
          <w:szCs w:val="28"/>
        </w:rPr>
        <w:t>Ксэф</w:t>
      </w:r>
      <w:proofErr w:type="spellEnd"/>
      <w:r>
        <w:rPr>
          <w:sz w:val="28"/>
          <w:szCs w:val="28"/>
        </w:rPr>
        <w:t>) рассчитывается по формуле:</w:t>
      </w:r>
    </w:p>
    <w:p w:rsidR="00443A88" w:rsidRDefault="00443A88" w:rsidP="00443A88">
      <w:pPr>
        <w:autoSpaceDE w:val="0"/>
        <w:autoSpaceDN w:val="0"/>
        <w:adjustRightInd w:val="0"/>
        <w:jc w:val="center"/>
        <w:rPr>
          <w:sz w:val="28"/>
          <w:szCs w:val="28"/>
        </w:rPr>
      </w:pPr>
      <w:proofErr w:type="spellStart"/>
      <w:r>
        <w:rPr>
          <w:sz w:val="28"/>
          <w:szCs w:val="28"/>
        </w:rPr>
        <w:t>Ксэф=Кл</w:t>
      </w:r>
      <w:proofErr w:type="spellEnd"/>
      <w:proofErr w:type="gramStart"/>
      <w:r>
        <w:rPr>
          <w:sz w:val="28"/>
          <w:szCs w:val="28"/>
        </w:rPr>
        <w:t>/К</w:t>
      </w:r>
      <w:proofErr w:type="gramEnd"/>
      <w:r>
        <w:rPr>
          <w:sz w:val="28"/>
          <w:szCs w:val="28"/>
        </w:rPr>
        <w:t>о, где:</w:t>
      </w:r>
    </w:p>
    <w:p w:rsidR="00443A88" w:rsidRDefault="00443A88" w:rsidP="00443A88">
      <w:pPr>
        <w:autoSpaceDE w:val="0"/>
        <w:autoSpaceDN w:val="0"/>
        <w:adjustRightInd w:val="0"/>
        <w:jc w:val="center"/>
        <w:rPr>
          <w:sz w:val="28"/>
          <w:szCs w:val="28"/>
        </w:rPr>
      </w:pPr>
    </w:p>
    <w:p w:rsidR="00443A88" w:rsidRDefault="00443A88" w:rsidP="00443A88">
      <w:pPr>
        <w:autoSpaceDE w:val="0"/>
        <w:autoSpaceDN w:val="0"/>
        <w:adjustRightInd w:val="0"/>
        <w:ind w:firstLine="540"/>
        <w:jc w:val="both"/>
        <w:rPr>
          <w:sz w:val="28"/>
          <w:szCs w:val="28"/>
        </w:rPr>
      </w:pPr>
      <w:r>
        <w:rPr>
          <w:sz w:val="28"/>
          <w:szCs w:val="28"/>
        </w:rPr>
        <w:t>Кл - количество налогоплательщиков воспользовавшихся льготой;</w:t>
      </w:r>
    </w:p>
    <w:p w:rsidR="00443A88" w:rsidRDefault="00443A88" w:rsidP="00443A88">
      <w:pPr>
        <w:autoSpaceDE w:val="0"/>
        <w:autoSpaceDN w:val="0"/>
        <w:adjustRightInd w:val="0"/>
        <w:ind w:firstLine="540"/>
        <w:jc w:val="both"/>
        <w:rPr>
          <w:sz w:val="28"/>
          <w:szCs w:val="28"/>
        </w:rPr>
      </w:pPr>
      <w:proofErr w:type="gramStart"/>
      <w:r>
        <w:rPr>
          <w:sz w:val="28"/>
          <w:szCs w:val="28"/>
        </w:rPr>
        <w:t>Ко</w:t>
      </w:r>
      <w:proofErr w:type="gramEnd"/>
      <w:r>
        <w:rPr>
          <w:sz w:val="28"/>
          <w:szCs w:val="28"/>
        </w:rPr>
        <w:t xml:space="preserve"> – общее количество налогоплательщиков соответствующей категории.</w:t>
      </w:r>
    </w:p>
    <w:p w:rsidR="00443A88" w:rsidRDefault="00443A88" w:rsidP="00443A88">
      <w:pPr>
        <w:autoSpaceDE w:val="0"/>
        <w:autoSpaceDN w:val="0"/>
        <w:adjustRightInd w:val="0"/>
        <w:ind w:firstLine="540"/>
        <w:jc w:val="both"/>
        <w:rPr>
          <w:sz w:val="28"/>
          <w:szCs w:val="28"/>
          <w:highlight w:val="yellow"/>
        </w:rPr>
      </w:pPr>
    </w:p>
    <w:p w:rsidR="00443A88" w:rsidRDefault="00443A88" w:rsidP="00443A88">
      <w:pPr>
        <w:autoSpaceDE w:val="0"/>
        <w:autoSpaceDN w:val="0"/>
        <w:adjustRightInd w:val="0"/>
        <w:ind w:firstLine="540"/>
        <w:jc w:val="both"/>
        <w:rPr>
          <w:sz w:val="28"/>
          <w:szCs w:val="28"/>
          <w:highlight w:val="yellow"/>
        </w:rPr>
      </w:pPr>
      <w:r>
        <w:rPr>
          <w:sz w:val="28"/>
          <w:szCs w:val="28"/>
        </w:rPr>
        <w:t>Коэффициент социальной эффективности (</w:t>
      </w:r>
      <w:proofErr w:type="spellStart"/>
      <w:r>
        <w:rPr>
          <w:sz w:val="28"/>
          <w:szCs w:val="28"/>
        </w:rPr>
        <w:t>Ксэф</w:t>
      </w:r>
      <w:proofErr w:type="spellEnd"/>
      <w:r>
        <w:rPr>
          <w:sz w:val="28"/>
          <w:szCs w:val="28"/>
        </w:rPr>
        <w:t xml:space="preserve">) принимается </w:t>
      </w:r>
      <w:proofErr w:type="gramStart"/>
      <w:r>
        <w:rPr>
          <w:sz w:val="28"/>
          <w:szCs w:val="28"/>
        </w:rPr>
        <w:t>равным</w:t>
      </w:r>
      <w:proofErr w:type="gramEnd"/>
      <w:r>
        <w:rPr>
          <w:sz w:val="28"/>
          <w:szCs w:val="28"/>
        </w:rPr>
        <w:t xml:space="preserve"> единице (Ксэф=1) в случае, если налоговой льготой воспользовалось не менее 30 процентов налогоплательщиков соответствующей категории.  </w:t>
      </w:r>
    </w:p>
    <w:p w:rsidR="00443A88" w:rsidRDefault="00443A88" w:rsidP="00443A88">
      <w:pPr>
        <w:autoSpaceDE w:val="0"/>
        <w:autoSpaceDN w:val="0"/>
        <w:adjustRightInd w:val="0"/>
        <w:ind w:firstLine="540"/>
        <w:jc w:val="both"/>
        <w:rPr>
          <w:sz w:val="28"/>
          <w:szCs w:val="28"/>
          <w:highlight w:val="yellow"/>
        </w:rPr>
      </w:pPr>
      <w:r>
        <w:rPr>
          <w:sz w:val="28"/>
          <w:szCs w:val="28"/>
        </w:rPr>
        <w:t>Налоговые льготы имеют положительную социальную эффективность, если значение коэффициента социальной эффективности (</w:t>
      </w:r>
      <w:proofErr w:type="spellStart"/>
      <w:r>
        <w:rPr>
          <w:sz w:val="28"/>
          <w:szCs w:val="28"/>
        </w:rPr>
        <w:t>Ксэф</w:t>
      </w:r>
      <w:proofErr w:type="spellEnd"/>
      <w:r>
        <w:rPr>
          <w:sz w:val="28"/>
          <w:szCs w:val="28"/>
        </w:rPr>
        <w:t>) равно единице (Ксэф=1).</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center"/>
        <w:rPr>
          <w:b/>
          <w:sz w:val="28"/>
          <w:szCs w:val="28"/>
        </w:rPr>
      </w:pPr>
      <w:r>
        <w:rPr>
          <w:b/>
          <w:sz w:val="28"/>
          <w:szCs w:val="28"/>
          <w:lang w:val="en-US"/>
        </w:rPr>
        <w:t>IV</w:t>
      </w:r>
      <w:r>
        <w:rPr>
          <w:b/>
          <w:sz w:val="28"/>
          <w:szCs w:val="28"/>
        </w:rPr>
        <w:t>. Расчет показателя эффективности налоговых льгот</w:t>
      </w:r>
    </w:p>
    <w:p w:rsidR="00443A88" w:rsidRDefault="00443A88" w:rsidP="00443A88">
      <w:pPr>
        <w:autoSpaceDE w:val="0"/>
        <w:autoSpaceDN w:val="0"/>
        <w:adjustRightInd w:val="0"/>
        <w:ind w:firstLine="540"/>
        <w:jc w:val="both"/>
        <w:rPr>
          <w:sz w:val="28"/>
          <w:szCs w:val="28"/>
        </w:rPr>
      </w:pPr>
    </w:p>
    <w:p w:rsidR="00443A88" w:rsidRDefault="00443A88" w:rsidP="00443A88">
      <w:pPr>
        <w:autoSpaceDE w:val="0"/>
        <w:autoSpaceDN w:val="0"/>
        <w:adjustRightInd w:val="0"/>
        <w:ind w:firstLine="540"/>
        <w:jc w:val="both"/>
        <w:rPr>
          <w:sz w:val="28"/>
          <w:szCs w:val="28"/>
        </w:rPr>
      </w:pPr>
      <w:r>
        <w:rPr>
          <w:sz w:val="28"/>
          <w:szCs w:val="28"/>
        </w:rPr>
        <w:t>8. Показатель эффективности налоговых льгот (</w:t>
      </w:r>
      <w:proofErr w:type="spellStart"/>
      <w:r>
        <w:rPr>
          <w:sz w:val="28"/>
          <w:szCs w:val="28"/>
        </w:rPr>
        <w:t>ЭФнл</w:t>
      </w:r>
      <w:proofErr w:type="spellEnd"/>
      <w:r>
        <w:rPr>
          <w:sz w:val="28"/>
          <w:szCs w:val="28"/>
        </w:rPr>
        <w:t>) (далее – показатель эффективности) определяется как отношение суммы коэффициентов бюджетной (</w:t>
      </w:r>
      <w:proofErr w:type="spellStart"/>
      <w:r>
        <w:rPr>
          <w:sz w:val="28"/>
          <w:szCs w:val="28"/>
        </w:rPr>
        <w:t>Кбэф</w:t>
      </w:r>
      <w:proofErr w:type="spellEnd"/>
      <w:r>
        <w:rPr>
          <w:sz w:val="28"/>
          <w:szCs w:val="28"/>
        </w:rPr>
        <w:t>), экономической (</w:t>
      </w:r>
      <w:proofErr w:type="spellStart"/>
      <w:r>
        <w:rPr>
          <w:sz w:val="28"/>
          <w:szCs w:val="28"/>
        </w:rPr>
        <w:t>Кээф</w:t>
      </w:r>
      <w:proofErr w:type="spellEnd"/>
      <w:r>
        <w:rPr>
          <w:sz w:val="28"/>
          <w:szCs w:val="28"/>
        </w:rPr>
        <w:t>) и социальной эффективности (</w:t>
      </w:r>
      <w:proofErr w:type="spellStart"/>
      <w:r>
        <w:rPr>
          <w:sz w:val="28"/>
          <w:szCs w:val="28"/>
        </w:rPr>
        <w:t>Ксэф</w:t>
      </w:r>
      <w:proofErr w:type="spellEnd"/>
      <w:r>
        <w:rPr>
          <w:sz w:val="28"/>
          <w:szCs w:val="28"/>
        </w:rPr>
        <w:t>) к числу указанных коэффициентов и рассчитывается по формуле:</w:t>
      </w:r>
    </w:p>
    <w:p w:rsidR="00443A88" w:rsidRDefault="00443A88" w:rsidP="00443A88">
      <w:pPr>
        <w:autoSpaceDE w:val="0"/>
        <w:autoSpaceDN w:val="0"/>
        <w:adjustRightInd w:val="0"/>
        <w:jc w:val="center"/>
        <w:rPr>
          <w:sz w:val="28"/>
          <w:szCs w:val="28"/>
        </w:rPr>
      </w:pPr>
    </w:p>
    <w:p w:rsidR="00443A88" w:rsidRDefault="00443A88" w:rsidP="00443A88">
      <w:pPr>
        <w:autoSpaceDE w:val="0"/>
        <w:autoSpaceDN w:val="0"/>
        <w:adjustRightInd w:val="0"/>
        <w:jc w:val="center"/>
        <w:rPr>
          <w:sz w:val="28"/>
          <w:szCs w:val="28"/>
        </w:rPr>
      </w:pPr>
      <w:proofErr w:type="spellStart"/>
      <w:r>
        <w:rPr>
          <w:sz w:val="28"/>
          <w:szCs w:val="28"/>
        </w:rPr>
        <w:t>ЭФнл</w:t>
      </w:r>
      <w:proofErr w:type="spellEnd"/>
      <w:r>
        <w:rPr>
          <w:sz w:val="28"/>
          <w:szCs w:val="28"/>
        </w:rPr>
        <w:t xml:space="preserve"> = (</w:t>
      </w:r>
      <w:proofErr w:type="spellStart"/>
      <w:r>
        <w:rPr>
          <w:sz w:val="28"/>
          <w:szCs w:val="28"/>
        </w:rPr>
        <w:t>Кбэф+Кээф+</w:t>
      </w:r>
      <w:proofErr w:type="spellEnd"/>
      <w:r>
        <w:rPr>
          <w:sz w:val="28"/>
          <w:szCs w:val="28"/>
        </w:rPr>
        <w:t xml:space="preserve"> </w:t>
      </w:r>
      <w:proofErr w:type="spellStart"/>
      <w:r>
        <w:rPr>
          <w:sz w:val="28"/>
          <w:szCs w:val="28"/>
        </w:rPr>
        <w:t>Ксэф</w:t>
      </w:r>
      <w:proofErr w:type="spellEnd"/>
      <w:r>
        <w:rPr>
          <w:sz w:val="28"/>
          <w:szCs w:val="28"/>
        </w:rPr>
        <w:t>)/3</w:t>
      </w:r>
    </w:p>
    <w:p w:rsidR="00443A88" w:rsidRDefault="00443A88" w:rsidP="00443A88">
      <w:pPr>
        <w:autoSpaceDE w:val="0"/>
        <w:autoSpaceDN w:val="0"/>
        <w:adjustRightInd w:val="0"/>
        <w:jc w:val="center"/>
        <w:rPr>
          <w:sz w:val="28"/>
          <w:szCs w:val="28"/>
        </w:rPr>
      </w:pPr>
    </w:p>
    <w:p w:rsidR="00443A88" w:rsidRDefault="00443A88" w:rsidP="00443A88">
      <w:pPr>
        <w:autoSpaceDE w:val="0"/>
        <w:autoSpaceDN w:val="0"/>
        <w:adjustRightInd w:val="0"/>
        <w:ind w:firstLine="540"/>
        <w:jc w:val="both"/>
        <w:rPr>
          <w:sz w:val="28"/>
          <w:szCs w:val="28"/>
        </w:rPr>
      </w:pPr>
      <w:r>
        <w:rPr>
          <w:sz w:val="28"/>
          <w:szCs w:val="28"/>
        </w:rPr>
        <w:t>Налоговые льготы имеют положительную эффективность, если значение показателя эффективности (</w:t>
      </w:r>
      <w:proofErr w:type="spellStart"/>
      <w:r>
        <w:rPr>
          <w:sz w:val="28"/>
          <w:szCs w:val="28"/>
        </w:rPr>
        <w:t>ЭФнл</w:t>
      </w:r>
      <w:proofErr w:type="spellEnd"/>
      <w:r>
        <w:rPr>
          <w:sz w:val="28"/>
          <w:szCs w:val="28"/>
        </w:rPr>
        <w:t xml:space="preserve">) </w:t>
      </w:r>
      <w:proofErr w:type="gramStart"/>
      <w:r>
        <w:rPr>
          <w:sz w:val="28"/>
          <w:szCs w:val="28"/>
        </w:rPr>
        <w:t>больше</w:t>
      </w:r>
      <w:proofErr w:type="gramEnd"/>
      <w:r>
        <w:rPr>
          <w:sz w:val="28"/>
          <w:szCs w:val="28"/>
        </w:rPr>
        <w:t xml:space="preserve"> либо равно единице (</w:t>
      </w:r>
      <w:proofErr w:type="spellStart"/>
      <w:r>
        <w:rPr>
          <w:sz w:val="28"/>
          <w:szCs w:val="28"/>
        </w:rPr>
        <w:t>ЭФнл</w:t>
      </w:r>
      <w:proofErr w:type="spellEnd"/>
      <w:r>
        <w:rPr>
          <w:sz w:val="28"/>
          <w:szCs w:val="28"/>
        </w:rPr>
        <w:t xml:space="preserve"> ≥ 1). </w:t>
      </w:r>
    </w:p>
    <w:p w:rsidR="00443A88" w:rsidRDefault="00443A88" w:rsidP="00443A88">
      <w:pPr>
        <w:jc w:val="both"/>
        <w:rPr>
          <w:sz w:val="28"/>
        </w:rPr>
      </w:pPr>
    </w:p>
    <w:p w:rsidR="00443A88" w:rsidRDefault="00443A88" w:rsidP="00443A88">
      <w:pPr>
        <w:jc w:val="both"/>
        <w:rPr>
          <w:sz w:val="28"/>
        </w:rPr>
      </w:pPr>
    </w:p>
    <w:p w:rsidR="00443A88" w:rsidRDefault="00443A88" w:rsidP="00443A88">
      <w:pPr>
        <w:jc w:val="both"/>
        <w:rPr>
          <w:sz w:val="28"/>
        </w:rPr>
      </w:pPr>
    </w:p>
    <w:p w:rsidR="00443A88" w:rsidRDefault="00443A88" w:rsidP="00443A88">
      <w:pPr>
        <w:jc w:val="both"/>
        <w:rPr>
          <w:sz w:val="28"/>
        </w:rPr>
      </w:pPr>
    </w:p>
    <w:p w:rsidR="00443A88" w:rsidRDefault="00443A88" w:rsidP="00443A88">
      <w:pPr>
        <w:jc w:val="both"/>
        <w:rPr>
          <w:sz w:val="28"/>
        </w:rPr>
      </w:pPr>
    </w:p>
    <w:p w:rsidR="00443A88" w:rsidRDefault="00443A88" w:rsidP="00443A88">
      <w:pPr>
        <w:jc w:val="both"/>
        <w:rPr>
          <w:sz w:val="28"/>
        </w:rPr>
      </w:pPr>
    </w:p>
    <w:p w:rsidR="00443A88" w:rsidRDefault="00443A88" w:rsidP="00443A88">
      <w:pPr>
        <w:jc w:val="right"/>
        <w:rPr>
          <w:sz w:val="28"/>
        </w:rPr>
      </w:pPr>
      <w:r>
        <w:rPr>
          <w:sz w:val="28"/>
        </w:rPr>
        <w:lastRenderedPageBreak/>
        <w:t xml:space="preserve">Приложение </w:t>
      </w:r>
    </w:p>
    <w:p w:rsidR="00443A88" w:rsidRDefault="00443A88" w:rsidP="00443A88">
      <w:pPr>
        <w:jc w:val="right"/>
        <w:rPr>
          <w:sz w:val="28"/>
        </w:rPr>
      </w:pPr>
      <w:r>
        <w:rPr>
          <w:sz w:val="28"/>
        </w:rPr>
        <w:t xml:space="preserve">к Методике оценки </w:t>
      </w:r>
    </w:p>
    <w:p w:rsidR="00443A88" w:rsidRDefault="00443A88" w:rsidP="00443A88">
      <w:pPr>
        <w:jc w:val="right"/>
        <w:rPr>
          <w:sz w:val="28"/>
        </w:rPr>
      </w:pPr>
      <w:r>
        <w:rPr>
          <w:sz w:val="28"/>
        </w:rPr>
        <w:t xml:space="preserve">эффективности </w:t>
      </w:r>
      <w:proofErr w:type="gramStart"/>
      <w:r>
        <w:rPr>
          <w:sz w:val="28"/>
        </w:rPr>
        <w:t>предоставленных</w:t>
      </w:r>
      <w:proofErr w:type="gramEnd"/>
    </w:p>
    <w:p w:rsidR="00443A88" w:rsidRDefault="00443A88" w:rsidP="00443A88">
      <w:pPr>
        <w:jc w:val="right"/>
        <w:rPr>
          <w:sz w:val="28"/>
        </w:rPr>
      </w:pPr>
      <w:r>
        <w:rPr>
          <w:sz w:val="28"/>
        </w:rPr>
        <w:t xml:space="preserve">налоговых льгот в </w:t>
      </w:r>
      <w:r>
        <w:rPr>
          <w:sz w:val="28"/>
          <w:szCs w:val="28"/>
        </w:rPr>
        <w:t>Останинском</w:t>
      </w:r>
      <w:r>
        <w:rPr>
          <w:sz w:val="28"/>
        </w:rPr>
        <w:t xml:space="preserve"> сельсовете</w:t>
      </w:r>
    </w:p>
    <w:p w:rsidR="00443A88" w:rsidRDefault="00443A88" w:rsidP="00443A88">
      <w:pPr>
        <w:jc w:val="right"/>
        <w:rPr>
          <w:sz w:val="28"/>
        </w:rPr>
      </w:pPr>
      <w:r>
        <w:rPr>
          <w:sz w:val="28"/>
        </w:rPr>
        <w:t xml:space="preserve">Северного района Новосибирской области </w:t>
      </w:r>
    </w:p>
    <w:p w:rsidR="00443A88" w:rsidRDefault="00443A88" w:rsidP="00443A88">
      <w:pPr>
        <w:jc w:val="right"/>
        <w:rPr>
          <w:sz w:val="28"/>
        </w:rPr>
      </w:pPr>
      <w:r>
        <w:rPr>
          <w:sz w:val="28"/>
        </w:rPr>
        <w:t>иным категориям налогоплательщиков</w:t>
      </w:r>
    </w:p>
    <w:p w:rsidR="00443A88" w:rsidRDefault="00443A88" w:rsidP="00443A88">
      <w:pPr>
        <w:jc w:val="right"/>
        <w:rPr>
          <w:sz w:val="28"/>
        </w:rPr>
      </w:pPr>
    </w:p>
    <w:p w:rsidR="00443A88" w:rsidRPr="00240890" w:rsidRDefault="00443A88" w:rsidP="00443A88">
      <w:pPr>
        <w:pBdr>
          <w:bottom w:val="single" w:sz="12" w:space="1" w:color="auto"/>
        </w:pBdr>
        <w:jc w:val="center"/>
        <w:rPr>
          <w:b/>
          <w:sz w:val="28"/>
        </w:rPr>
      </w:pPr>
      <w:r>
        <w:rPr>
          <w:b/>
          <w:sz w:val="28"/>
        </w:rPr>
        <w:t xml:space="preserve">Показатели финансово-хозяйственной деятельности для расчета экономической эффективности налоговых льгот </w:t>
      </w:r>
      <w:proofErr w:type="gramStart"/>
      <w:r>
        <w:rPr>
          <w:b/>
          <w:sz w:val="28"/>
        </w:rPr>
        <w:t>по</w:t>
      </w:r>
      <w:proofErr w:type="gramEnd"/>
    </w:p>
    <w:p w:rsidR="00443A88" w:rsidRDefault="00443A88" w:rsidP="00443A88">
      <w:pPr>
        <w:jc w:val="center"/>
      </w:pPr>
      <w:r>
        <w:t>(наименование категории налогоплательщиков)</w:t>
      </w:r>
    </w:p>
    <w:p w:rsidR="00443A88" w:rsidRDefault="00443A88" w:rsidP="00443A88">
      <w:pPr>
        <w:jc w:val="center"/>
      </w:pPr>
    </w:p>
    <w:tbl>
      <w:tblPr>
        <w:tblStyle w:val="a9"/>
        <w:tblW w:w="0" w:type="auto"/>
        <w:tblLook w:val="04A0"/>
      </w:tblPr>
      <w:tblGrid>
        <w:gridCol w:w="540"/>
        <w:gridCol w:w="3265"/>
        <w:gridCol w:w="1541"/>
        <w:gridCol w:w="1401"/>
        <w:gridCol w:w="1583"/>
        <w:gridCol w:w="1382"/>
      </w:tblGrid>
      <w:tr w:rsidR="00443A88" w:rsidTr="001A6426">
        <w:tc>
          <w:tcPr>
            <w:tcW w:w="534" w:type="dxa"/>
            <w:vMerge w:val="restart"/>
          </w:tcPr>
          <w:p w:rsidR="00443A88" w:rsidRDefault="00443A88" w:rsidP="001A6426">
            <w:pPr>
              <w:jc w:val="center"/>
              <w:rPr>
                <w:sz w:val="24"/>
                <w:szCs w:val="24"/>
              </w:rPr>
            </w:pPr>
            <w:r>
              <w:rPr>
                <w:sz w:val="24"/>
                <w:szCs w:val="24"/>
              </w:rPr>
              <w:t>№</w:t>
            </w:r>
          </w:p>
          <w:p w:rsidR="00443A88" w:rsidRDefault="00443A88" w:rsidP="001A6426">
            <w:pPr>
              <w:jc w:val="center"/>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402" w:type="dxa"/>
            <w:vMerge w:val="restart"/>
          </w:tcPr>
          <w:p w:rsidR="00443A88" w:rsidRDefault="00443A88" w:rsidP="001A6426">
            <w:pPr>
              <w:jc w:val="center"/>
              <w:rPr>
                <w:sz w:val="24"/>
                <w:szCs w:val="24"/>
              </w:rPr>
            </w:pPr>
          </w:p>
          <w:p w:rsidR="00443A88" w:rsidRDefault="00443A88" w:rsidP="001A6426">
            <w:pPr>
              <w:jc w:val="center"/>
              <w:rPr>
                <w:sz w:val="24"/>
                <w:szCs w:val="24"/>
              </w:rPr>
            </w:pPr>
            <w:r>
              <w:rPr>
                <w:sz w:val="24"/>
                <w:szCs w:val="24"/>
              </w:rPr>
              <w:t>Показатели</w:t>
            </w:r>
          </w:p>
        </w:tc>
        <w:tc>
          <w:tcPr>
            <w:tcW w:w="1559" w:type="dxa"/>
            <w:vMerge w:val="restart"/>
          </w:tcPr>
          <w:p w:rsidR="00443A88" w:rsidRDefault="00443A88" w:rsidP="001A6426">
            <w:pPr>
              <w:jc w:val="center"/>
              <w:rPr>
                <w:sz w:val="24"/>
                <w:szCs w:val="24"/>
              </w:rPr>
            </w:pPr>
            <w:r>
              <w:rPr>
                <w:sz w:val="24"/>
                <w:szCs w:val="24"/>
              </w:rPr>
              <w:t>Единица</w:t>
            </w:r>
          </w:p>
          <w:p w:rsidR="00443A88" w:rsidRDefault="00443A88" w:rsidP="001A6426">
            <w:pPr>
              <w:jc w:val="center"/>
              <w:rPr>
                <w:sz w:val="24"/>
                <w:szCs w:val="24"/>
              </w:rPr>
            </w:pPr>
            <w:r>
              <w:rPr>
                <w:sz w:val="24"/>
                <w:szCs w:val="24"/>
              </w:rPr>
              <w:t>измерения</w:t>
            </w:r>
          </w:p>
        </w:tc>
        <w:tc>
          <w:tcPr>
            <w:tcW w:w="4217" w:type="dxa"/>
            <w:gridSpan w:val="3"/>
          </w:tcPr>
          <w:p w:rsidR="00443A88" w:rsidRDefault="00443A88" w:rsidP="001A6426">
            <w:pPr>
              <w:jc w:val="center"/>
              <w:rPr>
                <w:sz w:val="24"/>
                <w:szCs w:val="24"/>
              </w:rPr>
            </w:pPr>
            <w:r>
              <w:rPr>
                <w:sz w:val="24"/>
                <w:szCs w:val="24"/>
              </w:rPr>
              <w:t>По предоставленным налоговым льготам</w:t>
            </w:r>
          </w:p>
        </w:tc>
      </w:tr>
      <w:tr w:rsidR="00443A88" w:rsidTr="001A6426">
        <w:tc>
          <w:tcPr>
            <w:tcW w:w="534" w:type="dxa"/>
            <w:vMerge/>
          </w:tcPr>
          <w:p w:rsidR="00443A88" w:rsidRDefault="00443A88" w:rsidP="001A6426">
            <w:pPr>
              <w:jc w:val="center"/>
              <w:rPr>
                <w:sz w:val="24"/>
                <w:szCs w:val="24"/>
              </w:rPr>
            </w:pPr>
          </w:p>
        </w:tc>
        <w:tc>
          <w:tcPr>
            <w:tcW w:w="3402" w:type="dxa"/>
            <w:vMerge/>
          </w:tcPr>
          <w:p w:rsidR="00443A88" w:rsidRDefault="00443A88" w:rsidP="001A6426">
            <w:pPr>
              <w:jc w:val="center"/>
              <w:rPr>
                <w:sz w:val="24"/>
                <w:szCs w:val="24"/>
              </w:rPr>
            </w:pPr>
          </w:p>
        </w:tc>
        <w:tc>
          <w:tcPr>
            <w:tcW w:w="1559" w:type="dxa"/>
            <w:vMerge/>
          </w:tcPr>
          <w:p w:rsidR="00443A88" w:rsidRDefault="00443A88" w:rsidP="001A6426">
            <w:pPr>
              <w:jc w:val="center"/>
              <w:rPr>
                <w:sz w:val="24"/>
                <w:szCs w:val="24"/>
              </w:rPr>
            </w:pPr>
          </w:p>
        </w:tc>
        <w:tc>
          <w:tcPr>
            <w:tcW w:w="1417" w:type="dxa"/>
          </w:tcPr>
          <w:p w:rsidR="00443A88" w:rsidRDefault="00443A88" w:rsidP="001A6426">
            <w:pPr>
              <w:jc w:val="center"/>
              <w:rPr>
                <w:sz w:val="24"/>
                <w:szCs w:val="24"/>
              </w:rPr>
            </w:pPr>
            <w:r>
              <w:rPr>
                <w:sz w:val="24"/>
                <w:szCs w:val="24"/>
              </w:rPr>
              <w:t>Отчетный год</w:t>
            </w:r>
          </w:p>
        </w:tc>
        <w:tc>
          <w:tcPr>
            <w:tcW w:w="1418" w:type="dxa"/>
          </w:tcPr>
          <w:p w:rsidR="00443A88" w:rsidRDefault="00443A88" w:rsidP="001A6426">
            <w:pPr>
              <w:jc w:val="center"/>
              <w:rPr>
                <w:sz w:val="24"/>
                <w:szCs w:val="24"/>
              </w:rPr>
            </w:pPr>
            <w:r>
              <w:rPr>
                <w:sz w:val="24"/>
                <w:szCs w:val="24"/>
              </w:rPr>
              <w:t>Предыдущий год</w:t>
            </w:r>
          </w:p>
        </w:tc>
        <w:tc>
          <w:tcPr>
            <w:tcW w:w="1382" w:type="dxa"/>
          </w:tcPr>
          <w:p w:rsidR="00443A88" w:rsidRDefault="00443A88" w:rsidP="001A6426">
            <w:pPr>
              <w:jc w:val="center"/>
              <w:rPr>
                <w:sz w:val="24"/>
                <w:szCs w:val="24"/>
              </w:rPr>
            </w:pPr>
            <w:r>
              <w:rPr>
                <w:sz w:val="24"/>
                <w:szCs w:val="24"/>
              </w:rPr>
              <w:t>Темп роста (снижения) %</w:t>
            </w:r>
          </w:p>
        </w:tc>
      </w:tr>
      <w:tr w:rsidR="00443A88" w:rsidTr="001A6426">
        <w:tc>
          <w:tcPr>
            <w:tcW w:w="534" w:type="dxa"/>
          </w:tcPr>
          <w:p w:rsidR="00443A88" w:rsidRDefault="00443A88" w:rsidP="001A6426">
            <w:pPr>
              <w:jc w:val="center"/>
              <w:rPr>
                <w:sz w:val="24"/>
                <w:szCs w:val="24"/>
              </w:rPr>
            </w:pPr>
            <w:r>
              <w:rPr>
                <w:sz w:val="24"/>
                <w:szCs w:val="24"/>
              </w:rPr>
              <w:t>1</w:t>
            </w:r>
          </w:p>
        </w:tc>
        <w:tc>
          <w:tcPr>
            <w:tcW w:w="3402" w:type="dxa"/>
          </w:tcPr>
          <w:p w:rsidR="00443A88" w:rsidRDefault="00443A88" w:rsidP="001A6426">
            <w:pPr>
              <w:jc w:val="center"/>
              <w:rPr>
                <w:sz w:val="24"/>
                <w:szCs w:val="24"/>
              </w:rPr>
            </w:pPr>
            <w:r>
              <w:rPr>
                <w:sz w:val="24"/>
                <w:szCs w:val="24"/>
              </w:rPr>
              <w:t>Объем производства товаров, работ, услуг</w:t>
            </w:r>
          </w:p>
        </w:tc>
        <w:tc>
          <w:tcPr>
            <w:tcW w:w="1559" w:type="dxa"/>
          </w:tcPr>
          <w:p w:rsidR="00443A88" w:rsidRDefault="00443A88" w:rsidP="001A6426">
            <w:pPr>
              <w:jc w:val="center"/>
              <w:rPr>
                <w:sz w:val="24"/>
                <w:szCs w:val="24"/>
              </w:rPr>
            </w:pPr>
            <w:r>
              <w:rPr>
                <w:sz w:val="24"/>
                <w:szCs w:val="24"/>
              </w:rPr>
              <w:t>тыс</w:t>
            </w:r>
            <w:proofErr w:type="gramStart"/>
            <w:r>
              <w:rPr>
                <w:sz w:val="24"/>
                <w:szCs w:val="24"/>
              </w:rPr>
              <w:t>.р</w:t>
            </w:r>
            <w:proofErr w:type="gramEnd"/>
            <w:r>
              <w:rPr>
                <w:sz w:val="24"/>
                <w:szCs w:val="24"/>
              </w:rPr>
              <w:t>ублей</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r w:rsidR="00443A88" w:rsidTr="001A6426">
        <w:tc>
          <w:tcPr>
            <w:tcW w:w="534" w:type="dxa"/>
          </w:tcPr>
          <w:p w:rsidR="00443A88" w:rsidRDefault="00443A88" w:rsidP="001A6426">
            <w:pPr>
              <w:jc w:val="center"/>
              <w:rPr>
                <w:sz w:val="24"/>
                <w:szCs w:val="24"/>
              </w:rPr>
            </w:pPr>
            <w:r>
              <w:rPr>
                <w:sz w:val="24"/>
                <w:szCs w:val="24"/>
              </w:rPr>
              <w:t>2</w:t>
            </w:r>
          </w:p>
        </w:tc>
        <w:tc>
          <w:tcPr>
            <w:tcW w:w="3402" w:type="dxa"/>
          </w:tcPr>
          <w:p w:rsidR="00443A88" w:rsidRDefault="00443A88" w:rsidP="001A6426">
            <w:pPr>
              <w:jc w:val="center"/>
              <w:rPr>
                <w:sz w:val="24"/>
                <w:szCs w:val="24"/>
              </w:rPr>
            </w:pPr>
            <w:r>
              <w:rPr>
                <w:sz w:val="24"/>
                <w:szCs w:val="24"/>
              </w:rPr>
              <w:t>Выручка от продажи товаров, работ, услуг</w:t>
            </w:r>
          </w:p>
        </w:tc>
        <w:tc>
          <w:tcPr>
            <w:tcW w:w="1559" w:type="dxa"/>
          </w:tcPr>
          <w:p w:rsidR="00443A88" w:rsidRDefault="00443A88" w:rsidP="001A6426">
            <w:pPr>
              <w:jc w:val="center"/>
              <w:rPr>
                <w:sz w:val="24"/>
                <w:szCs w:val="24"/>
              </w:rPr>
            </w:pPr>
            <w:r>
              <w:rPr>
                <w:sz w:val="24"/>
                <w:szCs w:val="24"/>
              </w:rPr>
              <w:t>тыс. рублей</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r w:rsidR="00443A88" w:rsidTr="001A6426">
        <w:tc>
          <w:tcPr>
            <w:tcW w:w="534" w:type="dxa"/>
          </w:tcPr>
          <w:p w:rsidR="00443A88" w:rsidRDefault="00443A88" w:rsidP="001A6426">
            <w:pPr>
              <w:jc w:val="center"/>
              <w:rPr>
                <w:sz w:val="24"/>
                <w:szCs w:val="24"/>
              </w:rPr>
            </w:pPr>
            <w:r>
              <w:rPr>
                <w:sz w:val="24"/>
                <w:szCs w:val="24"/>
              </w:rPr>
              <w:t>3</w:t>
            </w:r>
          </w:p>
        </w:tc>
        <w:tc>
          <w:tcPr>
            <w:tcW w:w="3402" w:type="dxa"/>
          </w:tcPr>
          <w:p w:rsidR="00443A88" w:rsidRDefault="00443A88" w:rsidP="001A6426">
            <w:pPr>
              <w:jc w:val="center"/>
              <w:rPr>
                <w:sz w:val="24"/>
                <w:szCs w:val="24"/>
              </w:rPr>
            </w:pPr>
            <w:r>
              <w:rPr>
                <w:sz w:val="24"/>
                <w:szCs w:val="24"/>
              </w:rPr>
              <w:t>Валовая прибыль</w:t>
            </w:r>
          </w:p>
        </w:tc>
        <w:tc>
          <w:tcPr>
            <w:tcW w:w="1559" w:type="dxa"/>
          </w:tcPr>
          <w:p w:rsidR="00443A88" w:rsidRDefault="00443A88" w:rsidP="001A6426">
            <w:pPr>
              <w:jc w:val="center"/>
              <w:rPr>
                <w:sz w:val="24"/>
                <w:szCs w:val="24"/>
              </w:rPr>
            </w:pPr>
            <w:r>
              <w:rPr>
                <w:sz w:val="24"/>
                <w:szCs w:val="24"/>
              </w:rPr>
              <w:t>тыс. рублей</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r w:rsidR="00443A88" w:rsidTr="001A6426">
        <w:tc>
          <w:tcPr>
            <w:tcW w:w="534" w:type="dxa"/>
          </w:tcPr>
          <w:p w:rsidR="00443A88" w:rsidRDefault="00443A88" w:rsidP="001A6426">
            <w:pPr>
              <w:jc w:val="center"/>
              <w:rPr>
                <w:sz w:val="24"/>
                <w:szCs w:val="24"/>
              </w:rPr>
            </w:pPr>
            <w:r>
              <w:rPr>
                <w:sz w:val="24"/>
                <w:szCs w:val="24"/>
              </w:rPr>
              <w:t>4</w:t>
            </w:r>
          </w:p>
        </w:tc>
        <w:tc>
          <w:tcPr>
            <w:tcW w:w="3402" w:type="dxa"/>
          </w:tcPr>
          <w:p w:rsidR="00443A88" w:rsidRDefault="00443A88" w:rsidP="001A6426">
            <w:pPr>
              <w:jc w:val="center"/>
              <w:rPr>
                <w:sz w:val="24"/>
                <w:szCs w:val="24"/>
              </w:rPr>
            </w:pPr>
            <w:r>
              <w:rPr>
                <w:sz w:val="24"/>
                <w:szCs w:val="24"/>
              </w:rPr>
              <w:t>Рентабельность (стр3/стр</w:t>
            </w:r>
            <w:proofErr w:type="gramStart"/>
            <w:r>
              <w:rPr>
                <w:sz w:val="24"/>
                <w:szCs w:val="24"/>
              </w:rPr>
              <w:t>2</w:t>
            </w:r>
            <w:proofErr w:type="gramEnd"/>
            <w:r>
              <w:rPr>
                <w:sz w:val="24"/>
                <w:szCs w:val="24"/>
              </w:rPr>
              <w:t>)</w:t>
            </w:r>
          </w:p>
        </w:tc>
        <w:tc>
          <w:tcPr>
            <w:tcW w:w="1559" w:type="dxa"/>
          </w:tcPr>
          <w:p w:rsidR="00443A88" w:rsidRDefault="00443A88" w:rsidP="001A6426">
            <w:pPr>
              <w:jc w:val="center"/>
              <w:rPr>
                <w:sz w:val="24"/>
                <w:szCs w:val="24"/>
              </w:rPr>
            </w:pPr>
            <w:r>
              <w:rPr>
                <w:sz w:val="24"/>
                <w:szCs w:val="24"/>
              </w:rPr>
              <w:t>%</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r w:rsidR="00443A88" w:rsidTr="001A6426">
        <w:tc>
          <w:tcPr>
            <w:tcW w:w="534" w:type="dxa"/>
          </w:tcPr>
          <w:p w:rsidR="00443A88" w:rsidRDefault="00443A88" w:rsidP="001A6426">
            <w:pPr>
              <w:jc w:val="center"/>
              <w:rPr>
                <w:sz w:val="24"/>
                <w:szCs w:val="24"/>
              </w:rPr>
            </w:pPr>
            <w:r>
              <w:rPr>
                <w:sz w:val="24"/>
                <w:szCs w:val="24"/>
              </w:rPr>
              <w:t>5</w:t>
            </w:r>
          </w:p>
        </w:tc>
        <w:tc>
          <w:tcPr>
            <w:tcW w:w="3402" w:type="dxa"/>
          </w:tcPr>
          <w:p w:rsidR="00443A88" w:rsidRDefault="00443A88" w:rsidP="001A6426">
            <w:pPr>
              <w:jc w:val="center"/>
              <w:rPr>
                <w:sz w:val="24"/>
                <w:szCs w:val="24"/>
              </w:rPr>
            </w:pPr>
            <w:r>
              <w:rPr>
                <w:sz w:val="24"/>
                <w:szCs w:val="24"/>
              </w:rPr>
              <w:t>Инвестиции в основной капитал</w:t>
            </w:r>
          </w:p>
        </w:tc>
        <w:tc>
          <w:tcPr>
            <w:tcW w:w="1559" w:type="dxa"/>
          </w:tcPr>
          <w:p w:rsidR="00443A88" w:rsidRDefault="00443A88" w:rsidP="001A6426">
            <w:pPr>
              <w:jc w:val="center"/>
              <w:rPr>
                <w:sz w:val="24"/>
                <w:szCs w:val="24"/>
              </w:rPr>
            </w:pPr>
            <w:r>
              <w:rPr>
                <w:sz w:val="24"/>
                <w:szCs w:val="24"/>
              </w:rPr>
              <w:t>тыс. рублей</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r w:rsidR="00443A88" w:rsidTr="001A6426">
        <w:tc>
          <w:tcPr>
            <w:tcW w:w="534" w:type="dxa"/>
          </w:tcPr>
          <w:p w:rsidR="00443A88" w:rsidRDefault="00443A88" w:rsidP="001A6426">
            <w:pPr>
              <w:jc w:val="center"/>
              <w:rPr>
                <w:sz w:val="24"/>
                <w:szCs w:val="24"/>
              </w:rPr>
            </w:pPr>
            <w:r>
              <w:rPr>
                <w:sz w:val="24"/>
                <w:szCs w:val="24"/>
              </w:rPr>
              <w:t>6</w:t>
            </w:r>
          </w:p>
        </w:tc>
        <w:tc>
          <w:tcPr>
            <w:tcW w:w="3402" w:type="dxa"/>
          </w:tcPr>
          <w:p w:rsidR="00443A88" w:rsidRDefault="00443A88" w:rsidP="001A6426">
            <w:pPr>
              <w:jc w:val="center"/>
              <w:rPr>
                <w:sz w:val="24"/>
                <w:szCs w:val="24"/>
              </w:rPr>
            </w:pPr>
            <w:r>
              <w:rPr>
                <w:sz w:val="24"/>
                <w:szCs w:val="24"/>
              </w:rPr>
              <w:t>Фонд заработной платы работников</w:t>
            </w:r>
          </w:p>
        </w:tc>
        <w:tc>
          <w:tcPr>
            <w:tcW w:w="1559" w:type="dxa"/>
          </w:tcPr>
          <w:p w:rsidR="00443A88" w:rsidRDefault="00443A88" w:rsidP="001A6426">
            <w:pPr>
              <w:jc w:val="center"/>
              <w:rPr>
                <w:sz w:val="24"/>
                <w:szCs w:val="24"/>
              </w:rPr>
            </w:pPr>
            <w:r>
              <w:rPr>
                <w:sz w:val="24"/>
                <w:szCs w:val="24"/>
              </w:rPr>
              <w:t>тыс. рублей</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r w:rsidR="00443A88" w:rsidTr="001A6426">
        <w:tc>
          <w:tcPr>
            <w:tcW w:w="534" w:type="dxa"/>
          </w:tcPr>
          <w:p w:rsidR="00443A88" w:rsidRDefault="00443A88" w:rsidP="001A6426">
            <w:pPr>
              <w:jc w:val="center"/>
              <w:rPr>
                <w:sz w:val="24"/>
                <w:szCs w:val="24"/>
              </w:rPr>
            </w:pPr>
            <w:r>
              <w:rPr>
                <w:sz w:val="24"/>
                <w:szCs w:val="24"/>
              </w:rPr>
              <w:t>7</w:t>
            </w:r>
          </w:p>
        </w:tc>
        <w:tc>
          <w:tcPr>
            <w:tcW w:w="3402" w:type="dxa"/>
          </w:tcPr>
          <w:p w:rsidR="00443A88" w:rsidRDefault="00443A88" w:rsidP="001A6426">
            <w:pPr>
              <w:jc w:val="center"/>
              <w:rPr>
                <w:sz w:val="24"/>
                <w:szCs w:val="24"/>
              </w:rPr>
            </w:pPr>
            <w:r>
              <w:rPr>
                <w:sz w:val="24"/>
                <w:szCs w:val="24"/>
              </w:rPr>
              <w:t>Численность работников</w:t>
            </w:r>
          </w:p>
        </w:tc>
        <w:tc>
          <w:tcPr>
            <w:tcW w:w="1559" w:type="dxa"/>
          </w:tcPr>
          <w:p w:rsidR="00443A88" w:rsidRDefault="00443A88" w:rsidP="001A6426">
            <w:pPr>
              <w:jc w:val="center"/>
              <w:rPr>
                <w:sz w:val="24"/>
                <w:szCs w:val="24"/>
              </w:rPr>
            </w:pPr>
            <w:r>
              <w:rPr>
                <w:sz w:val="24"/>
                <w:szCs w:val="24"/>
              </w:rPr>
              <w:t>чел</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r w:rsidR="00443A88" w:rsidTr="001A6426">
        <w:tc>
          <w:tcPr>
            <w:tcW w:w="534" w:type="dxa"/>
          </w:tcPr>
          <w:p w:rsidR="00443A88" w:rsidRDefault="00443A88" w:rsidP="001A6426">
            <w:pPr>
              <w:jc w:val="center"/>
              <w:rPr>
                <w:sz w:val="24"/>
                <w:szCs w:val="24"/>
              </w:rPr>
            </w:pPr>
            <w:r>
              <w:rPr>
                <w:sz w:val="24"/>
                <w:szCs w:val="24"/>
              </w:rPr>
              <w:t>8</w:t>
            </w:r>
          </w:p>
        </w:tc>
        <w:tc>
          <w:tcPr>
            <w:tcW w:w="3402" w:type="dxa"/>
          </w:tcPr>
          <w:p w:rsidR="00443A88" w:rsidRDefault="00443A88" w:rsidP="001A6426">
            <w:pPr>
              <w:jc w:val="center"/>
              <w:rPr>
                <w:sz w:val="24"/>
                <w:szCs w:val="24"/>
              </w:rPr>
            </w:pPr>
            <w:r>
              <w:rPr>
                <w:sz w:val="24"/>
                <w:szCs w:val="24"/>
              </w:rPr>
              <w:t>Среднемесячная заработная плата работников (стр</w:t>
            </w:r>
            <w:proofErr w:type="gramStart"/>
            <w:r>
              <w:rPr>
                <w:sz w:val="24"/>
                <w:szCs w:val="24"/>
              </w:rPr>
              <w:t>6</w:t>
            </w:r>
            <w:proofErr w:type="gramEnd"/>
            <w:r>
              <w:rPr>
                <w:sz w:val="24"/>
                <w:szCs w:val="24"/>
              </w:rPr>
              <w:t>/стр7/ количество месяцев)</w:t>
            </w:r>
          </w:p>
        </w:tc>
        <w:tc>
          <w:tcPr>
            <w:tcW w:w="1559" w:type="dxa"/>
          </w:tcPr>
          <w:p w:rsidR="00443A88" w:rsidRDefault="00443A88" w:rsidP="001A6426">
            <w:pPr>
              <w:jc w:val="center"/>
              <w:rPr>
                <w:sz w:val="24"/>
                <w:szCs w:val="24"/>
              </w:rPr>
            </w:pPr>
            <w:r>
              <w:rPr>
                <w:sz w:val="24"/>
                <w:szCs w:val="24"/>
              </w:rPr>
              <w:t>рублей</w:t>
            </w:r>
          </w:p>
        </w:tc>
        <w:tc>
          <w:tcPr>
            <w:tcW w:w="1417" w:type="dxa"/>
          </w:tcPr>
          <w:p w:rsidR="00443A88" w:rsidRDefault="00443A88" w:rsidP="001A6426">
            <w:pPr>
              <w:jc w:val="center"/>
              <w:rPr>
                <w:sz w:val="24"/>
                <w:szCs w:val="24"/>
              </w:rPr>
            </w:pPr>
          </w:p>
        </w:tc>
        <w:tc>
          <w:tcPr>
            <w:tcW w:w="1418" w:type="dxa"/>
          </w:tcPr>
          <w:p w:rsidR="00443A88" w:rsidRDefault="00443A88" w:rsidP="001A6426">
            <w:pPr>
              <w:jc w:val="center"/>
              <w:rPr>
                <w:sz w:val="24"/>
                <w:szCs w:val="24"/>
              </w:rPr>
            </w:pPr>
          </w:p>
        </w:tc>
        <w:tc>
          <w:tcPr>
            <w:tcW w:w="1382" w:type="dxa"/>
          </w:tcPr>
          <w:p w:rsidR="00443A88" w:rsidRDefault="00443A88" w:rsidP="001A6426">
            <w:pPr>
              <w:jc w:val="center"/>
              <w:rPr>
                <w:sz w:val="24"/>
                <w:szCs w:val="24"/>
              </w:rPr>
            </w:pPr>
          </w:p>
        </w:tc>
      </w:tr>
    </w:tbl>
    <w:p w:rsidR="00443A88" w:rsidRPr="0063252D" w:rsidRDefault="00443A88" w:rsidP="00443A88">
      <w:pPr>
        <w:jc w:val="center"/>
      </w:pPr>
    </w:p>
    <w:p w:rsidR="00443A88" w:rsidRDefault="00443A88" w:rsidP="00443A88">
      <w:pPr>
        <w:jc w:val="both"/>
        <w:rPr>
          <w:sz w:val="28"/>
        </w:rPr>
      </w:pPr>
    </w:p>
    <w:p w:rsidR="00443A88" w:rsidRDefault="00443A88" w:rsidP="00443A88">
      <w:pPr>
        <w:jc w:val="both"/>
        <w:rPr>
          <w:sz w:val="28"/>
        </w:rPr>
      </w:pPr>
    </w:p>
    <w:p w:rsidR="00443A88" w:rsidRDefault="00443A88" w:rsidP="00443A88">
      <w:pPr>
        <w:jc w:val="both"/>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rPr>
          <w:sz w:val="28"/>
        </w:rPr>
      </w:pPr>
    </w:p>
    <w:p w:rsidR="00443A88" w:rsidRDefault="00443A88" w:rsidP="00443A88">
      <w:pPr>
        <w:spacing w:after="200" w:line="276" w:lineRule="auto"/>
        <w:rPr>
          <w:sz w:val="28"/>
        </w:rPr>
        <w:sectPr w:rsidR="00443A88" w:rsidSect="001A6426">
          <w:pgSz w:w="11906" w:h="16838"/>
          <w:pgMar w:top="567" w:right="709" w:bottom="284" w:left="1701" w:header="720" w:footer="720" w:gutter="0"/>
          <w:cols w:space="720"/>
        </w:sectPr>
      </w:pPr>
      <w:r>
        <w:rPr>
          <w:sz w:val="28"/>
        </w:rPr>
        <w:br w:type="page"/>
      </w:r>
    </w:p>
    <w:p w:rsidR="00443A88" w:rsidRPr="007D406D" w:rsidRDefault="00443A88" w:rsidP="00443A88">
      <w:pPr>
        <w:spacing w:after="200" w:line="276" w:lineRule="auto"/>
        <w:contextualSpacing/>
        <w:jc w:val="right"/>
      </w:pPr>
      <w:r w:rsidRPr="007D406D">
        <w:lastRenderedPageBreak/>
        <w:t>Приложение № 1</w:t>
      </w:r>
    </w:p>
    <w:p w:rsidR="00443A88" w:rsidRPr="007D406D" w:rsidRDefault="00443A88" w:rsidP="00443A88">
      <w:pPr>
        <w:spacing w:after="200" w:line="276" w:lineRule="auto"/>
        <w:contextualSpacing/>
        <w:jc w:val="right"/>
      </w:pPr>
      <w:r w:rsidRPr="007D406D">
        <w:t>к Порядку оценки эффективности</w:t>
      </w:r>
    </w:p>
    <w:p w:rsidR="00443A88" w:rsidRPr="007D406D" w:rsidRDefault="00443A88" w:rsidP="00443A88">
      <w:pPr>
        <w:spacing w:after="200" w:line="276" w:lineRule="auto"/>
        <w:contextualSpacing/>
        <w:jc w:val="right"/>
      </w:pPr>
      <w:r w:rsidRPr="007D406D">
        <w:t>предоставленных налоговых льгот</w:t>
      </w:r>
    </w:p>
    <w:p w:rsidR="00443A88" w:rsidRPr="007D406D" w:rsidRDefault="00443A88" w:rsidP="00443A88">
      <w:pPr>
        <w:spacing w:after="200" w:line="276" w:lineRule="auto"/>
        <w:contextualSpacing/>
        <w:jc w:val="right"/>
      </w:pPr>
      <w:r w:rsidRPr="007D406D">
        <w:t xml:space="preserve">в </w:t>
      </w:r>
      <w:r w:rsidRPr="007D406D">
        <w:rPr>
          <w:szCs w:val="28"/>
        </w:rPr>
        <w:t>Останинском</w:t>
      </w:r>
      <w:r w:rsidRPr="007D406D">
        <w:t xml:space="preserve"> сельсовете Северном районе </w:t>
      </w:r>
    </w:p>
    <w:p w:rsidR="00443A88" w:rsidRPr="007D406D" w:rsidRDefault="00443A88" w:rsidP="00443A88">
      <w:pPr>
        <w:spacing w:after="200" w:line="276" w:lineRule="auto"/>
        <w:contextualSpacing/>
        <w:jc w:val="right"/>
      </w:pPr>
      <w:r w:rsidRPr="007D406D">
        <w:t>Новосибирской области иным</w:t>
      </w:r>
    </w:p>
    <w:p w:rsidR="00443A88" w:rsidRPr="007D406D" w:rsidRDefault="00443A88" w:rsidP="00443A88">
      <w:pPr>
        <w:spacing w:after="200" w:line="276" w:lineRule="auto"/>
        <w:contextualSpacing/>
        <w:jc w:val="right"/>
      </w:pPr>
      <w:r w:rsidRPr="007D406D">
        <w:t>категориям налогоплательщиков</w:t>
      </w:r>
    </w:p>
    <w:p w:rsidR="00443A88" w:rsidRPr="007D406D" w:rsidRDefault="00443A88" w:rsidP="00443A88">
      <w:pPr>
        <w:spacing w:after="200" w:line="276" w:lineRule="auto"/>
        <w:contextualSpacing/>
        <w:jc w:val="center"/>
      </w:pPr>
    </w:p>
    <w:p w:rsidR="00443A88" w:rsidRPr="007D406D" w:rsidRDefault="00443A88" w:rsidP="00443A88">
      <w:pPr>
        <w:spacing w:after="200" w:line="276" w:lineRule="auto"/>
        <w:contextualSpacing/>
        <w:jc w:val="center"/>
        <w:rPr>
          <w:b/>
        </w:rPr>
      </w:pPr>
      <w:r w:rsidRPr="007D406D">
        <w:rPr>
          <w:b/>
        </w:rPr>
        <w:t>Отчет о результатах оценки эффективности предоставленных налоговых льгот, администрируемых</w:t>
      </w:r>
    </w:p>
    <w:p w:rsidR="00443A88" w:rsidRPr="007D406D" w:rsidRDefault="00443A88" w:rsidP="00443A88">
      <w:pPr>
        <w:spacing w:after="200" w:line="276" w:lineRule="auto"/>
        <w:contextualSpacing/>
        <w:jc w:val="center"/>
        <w:rPr>
          <w:b/>
        </w:rPr>
      </w:pPr>
      <w:r w:rsidRPr="007D406D">
        <w:rPr>
          <w:b/>
        </w:rPr>
        <w:t xml:space="preserve">______________________________, за </w:t>
      </w:r>
      <w:proofErr w:type="spellStart"/>
      <w:r w:rsidRPr="007D406D">
        <w:rPr>
          <w:b/>
        </w:rPr>
        <w:t>____________год</w:t>
      </w:r>
      <w:proofErr w:type="spellEnd"/>
    </w:p>
    <w:p w:rsidR="00443A88" w:rsidRPr="007D406D" w:rsidRDefault="00443A88" w:rsidP="00443A88">
      <w:pPr>
        <w:spacing w:after="200" w:line="276" w:lineRule="auto"/>
        <w:contextualSpacing/>
        <w:rPr>
          <w:sz w:val="22"/>
        </w:rPr>
      </w:pPr>
      <w:r w:rsidRPr="007D406D">
        <w:tab/>
      </w:r>
      <w:r w:rsidRPr="007D406D">
        <w:tab/>
      </w:r>
      <w:r w:rsidRPr="007D406D">
        <w:tab/>
      </w:r>
      <w:r w:rsidRPr="007D406D">
        <w:tab/>
      </w:r>
      <w:r w:rsidRPr="007D406D">
        <w:tab/>
      </w:r>
      <w:r w:rsidRPr="007D406D">
        <w:tab/>
      </w:r>
      <w:r w:rsidRPr="007D406D">
        <w:tab/>
      </w:r>
      <w:r w:rsidRPr="007D406D">
        <w:rPr>
          <w:sz w:val="22"/>
        </w:rPr>
        <w:t>(наименования ОМСУ района)</w:t>
      </w:r>
    </w:p>
    <w:p w:rsidR="00443A88" w:rsidRPr="007D406D" w:rsidRDefault="00443A88" w:rsidP="00443A88">
      <w:pPr>
        <w:spacing w:after="200" w:line="276" w:lineRule="auto"/>
      </w:pPr>
    </w:p>
    <w:tbl>
      <w:tblPr>
        <w:tblStyle w:val="a9"/>
        <w:tblW w:w="0" w:type="auto"/>
        <w:tblLayout w:type="fixed"/>
        <w:tblLook w:val="04A0"/>
      </w:tblPr>
      <w:tblGrid>
        <w:gridCol w:w="432"/>
        <w:gridCol w:w="1094"/>
        <w:gridCol w:w="1276"/>
        <w:gridCol w:w="1701"/>
        <w:gridCol w:w="1701"/>
        <w:gridCol w:w="1842"/>
        <w:gridCol w:w="1276"/>
        <w:gridCol w:w="1418"/>
        <w:gridCol w:w="1559"/>
        <w:gridCol w:w="1417"/>
        <w:gridCol w:w="1276"/>
        <w:gridCol w:w="1211"/>
      </w:tblGrid>
      <w:tr w:rsidR="00443A88" w:rsidRPr="007D406D" w:rsidTr="001A6426">
        <w:tc>
          <w:tcPr>
            <w:tcW w:w="432"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w:t>
            </w:r>
          </w:p>
          <w:p w:rsidR="00443A88" w:rsidRPr="007D406D" w:rsidRDefault="00443A88" w:rsidP="001A6426">
            <w:pPr>
              <w:spacing w:after="200" w:line="276" w:lineRule="auto"/>
              <w:contextualSpacing/>
              <w:jc w:val="center"/>
              <w:rPr>
                <w:sz w:val="14"/>
                <w:szCs w:val="16"/>
              </w:rPr>
            </w:pPr>
            <w:proofErr w:type="spellStart"/>
            <w:proofErr w:type="gramStart"/>
            <w:r w:rsidRPr="007D406D">
              <w:rPr>
                <w:sz w:val="14"/>
                <w:szCs w:val="16"/>
              </w:rPr>
              <w:t>п</w:t>
            </w:r>
            <w:proofErr w:type="spellEnd"/>
            <w:proofErr w:type="gramEnd"/>
            <w:r w:rsidRPr="007D406D">
              <w:rPr>
                <w:sz w:val="14"/>
                <w:szCs w:val="16"/>
              </w:rPr>
              <w:t>/</w:t>
            </w:r>
            <w:proofErr w:type="spellStart"/>
            <w:r w:rsidRPr="007D406D">
              <w:rPr>
                <w:sz w:val="14"/>
                <w:szCs w:val="16"/>
              </w:rPr>
              <w:t>п</w:t>
            </w:r>
            <w:proofErr w:type="spellEnd"/>
          </w:p>
        </w:tc>
        <w:tc>
          <w:tcPr>
            <w:tcW w:w="1094"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Статья НПА, которым установлены налоговые льготы</w:t>
            </w:r>
          </w:p>
        </w:tc>
        <w:tc>
          <w:tcPr>
            <w:tcW w:w="1276"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Наименование налога</w:t>
            </w:r>
          </w:p>
        </w:tc>
        <w:tc>
          <w:tcPr>
            <w:tcW w:w="1701"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Категория налогоплательщиков, которым предоставлены налоговые льготы</w:t>
            </w:r>
          </w:p>
        </w:tc>
        <w:tc>
          <w:tcPr>
            <w:tcW w:w="1701"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Количество налогоплательщиков, воспользовавшихся налоговыми льготами</w:t>
            </w:r>
          </w:p>
        </w:tc>
        <w:tc>
          <w:tcPr>
            <w:tcW w:w="1842"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Доля налогоплательщиков, воспользовавшихся налоговыми льготами, в общем объеме налогоплательщиков данной категории    (</w:t>
            </w:r>
            <w:proofErr w:type="gramStart"/>
            <w:r w:rsidRPr="007D406D">
              <w:rPr>
                <w:sz w:val="14"/>
                <w:szCs w:val="16"/>
              </w:rPr>
              <w:t>в</w:t>
            </w:r>
            <w:proofErr w:type="gramEnd"/>
            <w:r w:rsidRPr="007D406D">
              <w:rPr>
                <w:sz w:val="14"/>
                <w:szCs w:val="16"/>
              </w:rPr>
              <w:t xml:space="preserve"> %)</w:t>
            </w:r>
          </w:p>
        </w:tc>
        <w:tc>
          <w:tcPr>
            <w:tcW w:w="1276"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Объем предоставленных налоговых льгот, тыс. рублей</w:t>
            </w:r>
          </w:p>
        </w:tc>
        <w:tc>
          <w:tcPr>
            <w:tcW w:w="5670" w:type="dxa"/>
            <w:gridSpan w:val="4"/>
            <w:vAlign w:val="center"/>
          </w:tcPr>
          <w:p w:rsidR="00443A88" w:rsidRPr="007D406D" w:rsidRDefault="00443A88" w:rsidP="001A6426">
            <w:pPr>
              <w:spacing w:after="200" w:line="276" w:lineRule="auto"/>
              <w:contextualSpacing/>
              <w:jc w:val="center"/>
              <w:rPr>
                <w:sz w:val="14"/>
                <w:szCs w:val="16"/>
              </w:rPr>
            </w:pPr>
            <w:r w:rsidRPr="007D406D">
              <w:rPr>
                <w:sz w:val="14"/>
                <w:szCs w:val="16"/>
              </w:rPr>
              <w:t>Показатели эффективности налоговых льгот</w:t>
            </w:r>
          </w:p>
        </w:tc>
        <w:tc>
          <w:tcPr>
            <w:tcW w:w="1211" w:type="dxa"/>
            <w:vMerge w:val="restart"/>
            <w:vAlign w:val="center"/>
          </w:tcPr>
          <w:p w:rsidR="00443A88" w:rsidRPr="007D406D" w:rsidRDefault="00443A88" w:rsidP="001A6426">
            <w:pPr>
              <w:spacing w:after="200" w:line="276" w:lineRule="auto"/>
              <w:contextualSpacing/>
              <w:jc w:val="center"/>
              <w:rPr>
                <w:sz w:val="14"/>
                <w:szCs w:val="16"/>
              </w:rPr>
            </w:pPr>
            <w:r w:rsidRPr="007D406D">
              <w:rPr>
                <w:sz w:val="14"/>
                <w:szCs w:val="16"/>
              </w:rPr>
              <w:t>Выводы и предложения по оценке эффективности налоговых льгот</w:t>
            </w:r>
          </w:p>
        </w:tc>
      </w:tr>
      <w:tr w:rsidR="00443A88" w:rsidRPr="007D406D" w:rsidTr="001A6426">
        <w:tc>
          <w:tcPr>
            <w:tcW w:w="432" w:type="dxa"/>
            <w:vMerge/>
          </w:tcPr>
          <w:p w:rsidR="00443A88" w:rsidRPr="007D406D" w:rsidRDefault="00443A88" w:rsidP="001A6426">
            <w:pPr>
              <w:spacing w:after="200" w:line="276" w:lineRule="auto"/>
              <w:rPr>
                <w:sz w:val="24"/>
              </w:rPr>
            </w:pPr>
          </w:p>
        </w:tc>
        <w:tc>
          <w:tcPr>
            <w:tcW w:w="1094" w:type="dxa"/>
            <w:vMerge/>
          </w:tcPr>
          <w:p w:rsidR="00443A88" w:rsidRPr="007D406D" w:rsidRDefault="00443A88" w:rsidP="001A6426">
            <w:pPr>
              <w:spacing w:after="200" w:line="276" w:lineRule="auto"/>
              <w:rPr>
                <w:sz w:val="24"/>
              </w:rPr>
            </w:pPr>
          </w:p>
        </w:tc>
        <w:tc>
          <w:tcPr>
            <w:tcW w:w="1276" w:type="dxa"/>
            <w:vMerge/>
          </w:tcPr>
          <w:p w:rsidR="00443A88" w:rsidRPr="007D406D" w:rsidRDefault="00443A88" w:rsidP="001A6426">
            <w:pPr>
              <w:spacing w:after="200" w:line="276" w:lineRule="auto"/>
              <w:rPr>
                <w:sz w:val="24"/>
              </w:rPr>
            </w:pPr>
          </w:p>
        </w:tc>
        <w:tc>
          <w:tcPr>
            <w:tcW w:w="1701" w:type="dxa"/>
            <w:vMerge/>
          </w:tcPr>
          <w:p w:rsidR="00443A88" w:rsidRPr="007D406D" w:rsidRDefault="00443A88" w:rsidP="001A6426">
            <w:pPr>
              <w:spacing w:after="200" w:line="276" w:lineRule="auto"/>
              <w:rPr>
                <w:sz w:val="24"/>
              </w:rPr>
            </w:pPr>
          </w:p>
        </w:tc>
        <w:tc>
          <w:tcPr>
            <w:tcW w:w="1701" w:type="dxa"/>
            <w:vMerge/>
          </w:tcPr>
          <w:p w:rsidR="00443A88" w:rsidRPr="007D406D" w:rsidRDefault="00443A88" w:rsidP="001A6426">
            <w:pPr>
              <w:spacing w:after="200" w:line="276" w:lineRule="auto"/>
              <w:rPr>
                <w:sz w:val="24"/>
              </w:rPr>
            </w:pPr>
          </w:p>
        </w:tc>
        <w:tc>
          <w:tcPr>
            <w:tcW w:w="1842" w:type="dxa"/>
            <w:vMerge/>
          </w:tcPr>
          <w:p w:rsidR="00443A88" w:rsidRPr="007D406D" w:rsidRDefault="00443A88" w:rsidP="001A6426">
            <w:pPr>
              <w:spacing w:after="200" w:line="276" w:lineRule="auto"/>
              <w:rPr>
                <w:sz w:val="24"/>
              </w:rPr>
            </w:pPr>
          </w:p>
        </w:tc>
        <w:tc>
          <w:tcPr>
            <w:tcW w:w="1276" w:type="dxa"/>
            <w:vMerge/>
          </w:tcPr>
          <w:p w:rsidR="00443A88" w:rsidRPr="007D406D" w:rsidRDefault="00443A88" w:rsidP="001A6426">
            <w:pPr>
              <w:spacing w:after="200" w:line="276" w:lineRule="auto"/>
              <w:rPr>
                <w:sz w:val="24"/>
              </w:rPr>
            </w:pPr>
          </w:p>
        </w:tc>
        <w:tc>
          <w:tcPr>
            <w:tcW w:w="1418" w:type="dxa"/>
            <w:vAlign w:val="center"/>
          </w:tcPr>
          <w:p w:rsidR="00443A88" w:rsidRPr="007D406D" w:rsidRDefault="00443A88" w:rsidP="001A6426">
            <w:pPr>
              <w:spacing w:after="200" w:line="276" w:lineRule="auto"/>
              <w:jc w:val="center"/>
              <w:rPr>
                <w:sz w:val="20"/>
              </w:rPr>
            </w:pPr>
            <w:r w:rsidRPr="007D406D">
              <w:rPr>
                <w:sz w:val="20"/>
              </w:rPr>
              <w:t>Бюджетная эффективность (</w:t>
            </w:r>
            <w:proofErr w:type="spellStart"/>
            <w:r w:rsidRPr="007D406D">
              <w:rPr>
                <w:sz w:val="20"/>
              </w:rPr>
              <w:t>Кбэф</w:t>
            </w:r>
            <w:proofErr w:type="spellEnd"/>
            <w:r w:rsidRPr="007D406D">
              <w:rPr>
                <w:sz w:val="20"/>
              </w:rPr>
              <w:t>)</w:t>
            </w:r>
          </w:p>
        </w:tc>
        <w:tc>
          <w:tcPr>
            <w:tcW w:w="1559" w:type="dxa"/>
            <w:vAlign w:val="center"/>
          </w:tcPr>
          <w:p w:rsidR="00443A88" w:rsidRPr="007D406D" w:rsidRDefault="00443A88" w:rsidP="001A6426">
            <w:pPr>
              <w:spacing w:after="200" w:line="276" w:lineRule="auto"/>
              <w:jc w:val="center"/>
              <w:rPr>
                <w:sz w:val="20"/>
              </w:rPr>
            </w:pPr>
            <w:r w:rsidRPr="007D406D">
              <w:rPr>
                <w:sz w:val="20"/>
              </w:rPr>
              <w:t>Экономическая эффективность (</w:t>
            </w:r>
            <w:proofErr w:type="spellStart"/>
            <w:r w:rsidRPr="007D406D">
              <w:rPr>
                <w:sz w:val="20"/>
              </w:rPr>
              <w:t>Кээф</w:t>
            </w:r>
            <w:proofErr w:type="spellEnd"/>
            <w:r w:rsidRPr="007D406D">
              <w:rPr>
                <w:sz w:val="20"/>
              </w:rPr>
              <w:t>)</w:t>
            </w:r>
          </w:p>
        </w:tc>
        <w:tc>
          <w:tcPr>
            <w:tcW w:w="1417" w:type="dxa"/>
            <w:vAlign w:val="center"/>
          </w:tcPr>
          <w:p w:rsidR="00443A88" w:rsidRPr="007D406D" w:rsidRDefault="00443A88" w:rsidP="001A6426">
            <w:pPr>
              <w:spacing w:after="200" w:line="276" w:lineRule="auto"/>
              <w:jc w:val="center"/>
              <w:rPr>
                <w:sz w:val="20"/>
              </w:rPr>
            </w:pPr>
            <w:r w:rsidRPr="007D406D">
              <w:rPr>
                <w:sz w:val="20"/>
              </w:rPr>
              <w:t>Социальная эффективность (</w:t>
            </w:r>
            <w:proofErr w:type="spellStart"/>
            <w:r w:rsidRPr="007D406D">
              <w:rPr>
                <w:sz w:val="20"/>
              </w:rPr>
              <w:t>Ксэф</w:t>
            </w:r>
            <w:proofErr w:type="spellEnd"/>
            <w:r w:rsidRPr="007D406D">
              <w:rPr>
                <w:sz w:val="20"/>
              </w:rPr>
              <w:t>)</w:t>
            </w:r>
          </w:p>
        </w:tc>
        <w:tc>
          <w:tcPr>
            <w:tcW w:w="1276" w:type="dxa"/>
            <w:vAlign w:val="center"/>
          </w:tcPr>
          <w:p w:rsidR="00443A88" w:rsidRPr="007D406D" w:rsidRDefault="00443A88" w:rsidP="001A6426">
            <w:pPr>
              <w:spacing w:after="200" w:line="276" w:lineRule="auto"/>
              <w:jc w:val="center"/>
              <w:rPr>
                <w:sz w:val="20"/>
              </w:rPr>
            </w:pPr>
            <w:r w:rsidRPr="007D406D">
              <w:rPr>
                <w:sz w:val="20"/>
              </w:rPr>
              <w:t>Показатель эффективности (</w:t>
            </w:r>
            <w:proofErr w:type="spellStart"/>
            <w:r w:rsidRPr="007D406D">
              <w:rPr>
                <w:sz w:val="20"/>
              </w:rPr>
              <w:t>ЭФнл</w:t>
            </w:r>
            <w:proofErr w:type="spellEnd"/>
            <w:r w:rsidRPr="007D406D">
              <w:rPr>
                <w:sz w:val="20"/>
              </w:rPr>
              <w:t>)</w:t>
            </w:r>
          </w:p>
        </w:tc>
        <w:tc>
          <w:tcPr>
            <w:tcW w:w="1211" w:type="dxa"/>
            <w:vMerge/>
          </w:tcPr>
          <w:p w:rsidR="00443A88" w:rsidRPr="007D406D" w:rsidRDefault="00443A88" w:rsidP="001A6426">
            <w:pPr>
              <w:spacing w:after="200" w:line="276" w:lineRule="auto"/>
              <w:rPr>
                <w:sz w:val="24"/>
              </w:rPr>
            </w:pPr>
          </w:p>
        </w:tc>
      </w:tr>
      <w:tr w:rsidR="00443A88" w:rsidRPr="007D406D" w:rsidTr="001A6426">
        <w:trPr>
          <w:trHeight w:val="229"/>
        </w:trPr>
        <w:tc>
          <w:tcPr>
            <w:tcW w:w="432" w:type="dxa"/>
            <w:vAlign w:val="center"/>
          </w:tcPr>
          <w:p w:rsidR="00443A88" w:rsidRPr="007D406D" w:rsidRDefault="00443A88" w:rsidP="001A6426">
            <w:pPr>
              <w:spacing w:after="200" w:line="276" w:lineRule="auto"/>
              <w:jc w:val="center"/>
              <w:rPr>
                <w:sz w:val="14"/>
                <w:szCs w:val="16"/>
              </w:rPr>
            </w:pPr>
            <w:r w:rsidRPr="007D406D">
              <w:rPr>
                <w:sz w:val="14"/>
                <w:szCs w:val="16"/>
              </w:rPr>
              <w:t>1</w:t>
            </w:r>
          </w:p>
        </w:tc>
        <w:tc>
          <w:tcPr>
            <w:tcW w:w="1094" w:type="dxa"/>
            <w:vAlign w:val="center"/>
          </w:tcPr>
          <w:p w:rsidR="00443A88" w:rsidRPr="007D406D" w:rsidRDefault="00443A88" w:rsidP="001A6426">
            <w:pPr>
              <w:spacing w:after="200" w:line="276" w:lineRule="auto"/>
              <w:jc w:val="center"/>
              <w:rPr>
                <w:sz w:val="14"/>
                <w:szCs w:val="16"/>
              </w:rPr>
            </w:pPr>
            <w:r w:rsidRPr="007D406D">
              <w:rPr>
                <w:sz w:val="14"/>
                <w:szCs w:val="16"/>
              </w:rPr>
              <w:t>2</w:t>
            </w:r>
          </w:p>
        </w:tc>
        <w:tc>
          <w:tcPr>
            <w:tcW w:w="1276" w:type="dxa"/>
            <w:vAlign w:val="center"/>
          </w:tcPr>
          <w:p w:rsidR="00443A88" w:rsidRPr="007D406D" w:rsidRDefault="00443A88" w:rsidP="001A6426">
            <w:pPr>
              <w:spacing w:after="200" w:line="276" w:lineRule="auto"/>
              <w:jc w:val="center"/>
              <w:rPr>
                <w:sz w:val="14"/>
                <w:szCs w:val="16"/>
              </w:rPr>
            </w:pPr>
            <w:r w:rsidRPr="007D406D">
              <w:rPr>
                <w:sz w:val="14"/>
                <w:szCs w:val="16"/>
              </w:rPr>
              <w:t>3</w:t>
            </w:r>
          </w:p>
        </w:tc>
        <w:tc>
          <w:tcPr>
            <w:tcW w:w="1701" w:type="dxa"/>
            <w:vAlign w:val="center"/>
          </w:tcPr>
          <w:p w:rsidR="00443A88" w:rsidRPr="007D406D" w:rsidRDefault="00443A88" w:rsidP="001A6426">
            <w:pPr>
              <w:spacing w:after="200" w:line="276" w:lineRule="auto"/>
              <w:jc w:val="center"/>
              <w:rPr>
                <w:sz w:val="14"/>
                <w:szCs w:val="16"/>
              </w:rPr>
            </w:pPr>
            <w:r w:rsidRPr="007D406D">
              <w:rPr>
                <w:sz w:val="14"/>
                <w:szCs w:val="16"/>
              </w:rPr>
              <w:t>4</w:t>
            </w:r>
          </w:p>
        </w:tc>
        <w:tc>
          <w:tcPr>
            <w:tcW w:w="1701" w:type="dxa"/>
            <w:vAlign w:val="center"/>
          </w:tcPr>
          <w:p w:rsidR="00443A88" w:rsidRPr="007D406D" w:rsidRDefault="00443A88" w:rsidP="001A6426">
            <w:pPr>
              <w:spacing w:after="200" w:line="276" w:lineRule="auto"/>
              <w:jc w:val="center"/>
              <w:rPr>
                <w:sz w:val="14"/>
                <w:szCs w:val="16"/>
              </w:rPr>
            </w:pPr>
            <w:r w:rsidRPr="007D406D">
              <w:rPr>
                <w:sz w:val="14"/>
                <w:szCs w:val="16"/>
              </w:rPr>
              <w:t>5</w:t>
            </w:r>
          </w:p>
        </w:tc>
        <w:tc>
          <w:tcPr>
            <w:tcW w:w="1842" w:type="dxa"/>
            <w:vAlign w:val="center"/>
          </w:tcPr>
          <w:p w:rsidR="00443A88" w:rsidRPr="007D406D" w:rsidRDefault="00443A88" w:rsidP="001A6426">
            <w:pPr>
              <w:spacing w:after="200" w:line="276" w:lineRule="auto"/>
              <w:jc w:val="center"/>
              <w:rPr>
                <w:sz w:val="14"/>
                <w:szCs w:val="16"/>
              </w:rPr>
            </w:pPr>
            <w:r w:rsidRPr="007D406D">
              <w:rPr>
                <w:sz w:val="14"/>
                <w:szCs w:val="16"/>
              </w:rPr>
              <w:t>6</w:t>
            </w:r>
          </w:p>
        </w:tc>
        <w:tc>
          <w:tcPr>
            <w:tcW w:w="1276" w:type="dxa"/>
            <w:vAlign w:val="center"/>
          </w:tcPr>
          <w:p w:rsidR="00443A88" w:rsidRPr="007D406D" w:rsidRDefault="00443A88" w:rsidP="001A6426">
            <w:pPr>
              <w:spacing w:after="200" w:line="276" w:lineRule="auto"/>
              <w:jc w:val="center"/>
              <w:rPr>
                <w:sz w:val="14"/>
                <w:szCs w:val="16"/>
              </w:rPr>
            </w:pPr>
            <w:r w:rsidRPr="007D406D">
              <w:rPr>
                <w:sz w:val="14"/>
                <w:szCs w:val="16"/>
              </w:rPr>
              <w:t>7</w:t>
            </w:r>
          </w:p>
        </w:tc>
        <w:tc>
          <w:tcPr>
            <w:tcW w:w="1418" w:type="dxa"/>
            <w:vAlign w:val="center"/>
          </w:tcPr>
          <w:p w:rsidR="00443A88" w:rsidRPr="007D406D" w:rsidRDefault="00443A88" w:rsidP="001A6426">
            <w:pPr>
              <w:spacing w:after="200" w:line="276" w:lineRule="auto"/>
              <w:jc w:val="center"/>
              <w:rPr>
                <w:sz w:val="14"/>
                <w:szCs w:val="16"/>
              </w:rPr>
            </w:pPr>
            <w:r w:rsidRPr="007D406D">
              <w:rPr>
                <w:sz w:val="14"/>
                <w:szCs w:val="16"/>
              </w:rPr>
              <w:t>8</w:t>
            </w:r>
          </w:p>
        </w:tc>
        <w:tc>
          <w:tcPr>
            <w:tcW w:w="1559" w:type="dxa"/>
            <w:vAlign w:val="center"/>
          </w:tcPr>
          <w:p w:rsidR="00443A88" w:rsidRPr="007D406D" w:rsidRDefault="00443A88" w:rsidP="001A6426">
            <w:pPr>
              <w:spacing w:after="200" w:line="276" w:lineRule="auto"/>
              <w:jc w:val="center"/>
              <w:rPr>
                <w:sz w:val="14"/>
                <w:szCs w:val="16"/>
              </w:rPr>
            </w:pPr>
            <w:r w:rsidRPr="007D406D">
              <w:rPr>
                <w:sz w:val="14"/>
                <w:szCs w:val="16"/>
              </w:rPr>
              <w:t>9</w:t>
            </w:r>
          </w:p>
        </w:tc>
        <w:tc>
          <w:tcPr>
            <w:tcW w:w="1417" w:type="dxa"/>
            <w:vAlign w:val="center"/>
          </w:tcPr>
          <w:p w:rsidR="00443A88" w:rsidRPr="007D406D" w:rsidRDefault="00443A88" w:rsidP="001A6426">
            <w:pPr>
              <w:spacing w:after="200" w:line="276" w:lineRule="auto"/>
              <w:jc w:val="center"/>
              <w:rPr>
                <w:sz w:val="14"/>
                <w:szCs w:val="16"/>
              </w:rPr>
            </w:pPr>
            <w:r w:rsidRPr="007D406D">
              <w:rPr>
                <w:sz w:val="14"/>
                <w:szCs w:val="16"/>
              </w:rPr>
              <w:t>10</w:t>
            </w:r>
          </w:p>
        </w:tc>
        <w:tc>
          <w:tcPr>
            <w:tcW w:w="1276" w:type="dxa"/>
            <w:vAlign w:val="center"/>
          </w:tcPr>
          <w:p w:rsidR="00443A88" w:rsidRPr="007D406D" w:rsidRDefault="00443A88" w:rsidP="001A6426">
            <w:pPr>
              <w:spacing w:after="200" w:line="276" w:lineRule="auto"/>
              <w:jc w:val="center"/>
              <w:rPr>
                <w:sz w:val="14"/>
                <w:szCs w:val="16"/>
              </w:rPr>
            </w:pPr>
            <w:r w:rsidRPr="007D406D">
              <w:rPr>
                <w:sz w:val="14"/>
                <w:szCs w:val="16"/>
              </w:rPr>
              <w:t>11</w:t>
            </w:r>
          </w:p>
        </w:tc>
        <w:tc>
          <w:tcPr>
            <w:tcW w:w="1211" w:type="dxa"/>
            <w:vAlign w:val="center"/>
          </w:tcPr>
          <w:p w:rsidR="00443A88" w:rsidRPr="007D406D" w:rsidRDefault="00443A88" w:rsidP="001A6426">
            <w:pPr>
              <w:spacing w:after="200" w:line="276" w:lineRule="auto"/>
              <w:jc w:val="center"/>
              <w:rPr>
                <w:sz w:val="14"/>
                <w:szCs w:val="16"/>
              </w:rPr>
            </w:pPr>
            <w:r w:rsidRPr="007D406D">
              <w:rPr>
                <w:sz w:val="14"/>
                <w:szCs w:val="16"/>
              </w:rPr>
              <w:t>12</w:t>
            </w:r>
          </w:p>
        </w:tc>
      </w:tr>
      <w:tr w:rsidR="00443A88" w:rsidRPr="007D406D" w:rsidTr="001A6426">
        <w:trPr>
          <w:trHeight w:val="377"/>
        </w:trPr>
        <w:tc>
          <w:tcPr>
            <w:tcW w:w="432" w:type="dxa"/>
          </w:tcPr>
          <w:p w:rsidR="00443A88" w:rsidRPr="007D406D" w:rsidRDefault="00443A88" w:rsidP="001A6426">
            <w:pPr>
              <w:spacing w:after="200" w:line="276" w:lineRule="auto"/>
              <w:rPr>
                <w:sz w:val="24"/>
              </w:rPr>
            </w:pPr>
          </w:p>
        </w:tc>
        <w:tc>
          <w:tcPr>
            <w:tcW w:w="1094"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842"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418" w:type="dxa"/>
          </w:tcPr>
          <w:p w:rsidR="00443A88" w:rsidRPr="007D406D" w:rsidRDefault="00443A88" w:rsidP="001A6426">
            <w:pPr>
              <w:spacing w:after="200" w:line="276" w:lineRule="auto"/>
              <w:rPr>
                <w:sz w:val="24"/>
              </w:rPr>
            </w:pPr>
          </w:p>
        </w:tc>
        <w:tc>
          <w:tcPr>
            <w:tcW w:w="1559" w:type="dxa"/>
          </w:tcPr>
          <w:p w:rsidR="00443A88" w:rsidRPr="007D406D" w:rsidRDefault="00443A88" w:rsidP="001A6426">
            <w:pPr>
              <w:spacing w:after="200" w:line="276" w:lineRule="auto"/>
              <w:rPr>
                <w:sz w:val="24"/>
              </w:rPr>
            </w:pPr>
          </w:p>
        </w:tc>
        <w:tc>
          <w:tcPr>
            <w:tcW w:w="1417"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211" w:type="dxa"/>
          </w:tcPr>
          <w:p w:rsidR="00443A88" w:rsidRPr="007D406D" w:rsidRDefault="00443A88" w:rsidP="001A6426">
            <w:pPr>
              <w:spacing w:after="200" w:line="276" w:lineRule="auto"/>
              <w:rPr>
                <w:sz w:val="24"/>
              </w:rPr>
            </w:pPr>
          </w:p>
        </w:tc>
      </w:tr>
      <w:tr w:rsidR="00443A88" w:rsidRPr="007D406D" w:rsidTr="001A6426">
        <w:tc>
          <w:tcPr>
            <w:tcW w:w="432" w:type="dxa"/>
          </w:tcPr>
          <w:p w:rsidR="00443A88" w:rsidRPr="007D406D" w:rsidRDefault="00443A88" w:rsidP="001A6426">
            <w:pPr>
              <w:spacing w:after="200" w:line="276" w:lineRule="auto"/>
              <w:rPr>
                <w:sz w:val="24"/>
              </w:rPr>
            </w:pPr>
          </w:p>
        </w:tc>
        <w:tc>
          <w:tcPr>
            <w:tcW w:w="1094"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842"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418" w:type="dxa"/>
          </w:tcPr>
          <w:p w:rsidR="00443A88" w:rsidRPr="007D406D" w:rsidRDefault="00443A88" w:rsidP="001A6426">
            <w:pPr>
              <w:spacing w:after="200" w:line="276" w:lineRule="auto"/>
              <w:rPr>
                <w:sz w:val="24"/>
              </w:rPr>
            </w:pPr>
          </w:p>
        </w:tc>
        <w:tc>
          <w:tcPr>
            <w:tcW w:w="1559" w:type="dxa"/>
          </w:tcPr>
          <w:p w:rsidR="00443A88" w:rsidRPr="007D406D" w:rsidRDefault="00443A88" w:rsidP="001A6426">
            <w:pPr>
              <w:spacing w:after="200" w:line="276" w:lineRule="auto"/>
              <w:rPr>
                <w:sz w:val="24"/>
              </w:rPr>
            </w:pPr>
          </w:p>
        </w:tc>
        <w:tc>
          <w:tcPr>
            <w:tcW w:w="1417"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211" w:type="dxa"/>
          </w:tcPr>
          <w:p w:rsidR="00443A88" w:rsidRPr="007D406D" w:rsidRDefault="00443A88" w:rsidP="001A6426">
            <w:pPr>
              <w:spacing w:after="200" w:line="276" w:lineRule="auto"/>
              <w:rPr>
                <w:sz w:val="24"/>
              </w:rPr>
            </w:pPr>
          </w:p>
        </w:tc>
      </w:tr>
      <w:tr w:rsidR="00443A88" w:rsidRPr="007D406D" w:rsidTr="001A6426">
        <w:tc>
          <w:tcPr>
            <w:tcW w:w="432" w:type="dxa"/>
          </w:tcPr>
          <w:p w:rsidR="00443A88" w:rsidRPr="007D406D" w:rsidRDefault="00443A88" w:rsidP="001A6426">
            <w:pPr>
              <w:spacing w:after="200" w:line="276" w:lineRule="auto"/>
              <w:rPr>
                <w:sz w:val="24"/>
              </w:rPr>
            </w:pPr>
          </w:p>
        </w:tc>
        <w:tc>
          <w:tcPr>
            <w:tcW w:w="1094"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842"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418" w:type="dxa"/>
          </w:tcPr>
          <w:p w:rsidR="00443A88" w:rsidRPr="007D406D" w:rsidRDefault="00443A88" w:rsidP="001A6426">
            <w:pPr>
              <w:spacing w:after="200" w:line="276" w:lineRule="auto"/>
              <w:rPr>
                <w:sz w:val="24"/>
              </w:rPr>
            </w:pPr>
          </w:p>
        </w:tc>
        <w:tc>
          <w:tcPr>
            <w:tcW w:w="1559" w:type="dxa"/>
          </w:tcPr>
          <w:p w:rsidR="00443A88" w:rsidRPr="007D406D" w:rsidRDefault="00443A88" w:rsidP="001A6426">
            <w:pPr>
              <w:spacing w:after="200" w:line="276" w:lineRule="auto"/>
              <w:rPr>
                <w:sz w:val="24"/>
              </w:rPr>
            </w:pPr>
          </w:p>
        </w:tc>
        <w:tc>
          <w:tcPr>
            <w:tcW w:w="1417"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211" w:type="dxa"/>
          </w:tcPr>
          <w:p w:rsidR="00443A88" w:rsidRPr="007D406D" w:rsidRDefault="00443A88" w:rsidP="001A6426">
            <w:pPr>
              <w:spacing w:after="200" w:line="276" w:lineRule="auto"/>
              <w:rPr>
                <w:sz w:val="24"/>
              </w:rPr>
            </w:pPr>
          </w:p>
        </w:tc>
      </w:tr>
      <w:tr w:rsidR="00443A88" w:rsidRPr="007D406D" w:rsidTr="001A6426">
        <w:tc>
          <w:tcPr>
            <w:tcW w:w="432" w:type="dxa"/>
          </w:tcPr>
          <w:p w:rsidR="00443A88" w:rsidRPr="007D406D" w:rsidRDefault="00443A88" w:rsidP="001A6426">
            <w:pPr>
              <w:spacing w:after="200" w:line="276" w:lineRule="auto"/>
              <w:rPr>
                <w:sz w:val="24"/>
              </w:rPr>
            </w:pPr>
          </w:p>
        </w:tc>
        <w:tc>
          <w:tcPr>
            <w:tcW w:w="1094"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842"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418" w:type="dxa"/>
          </w:tcPr>
          <w:p w:rsidR="00443A88" w:rsidRPr="007D406D" w:rsidRDefault="00443A88" w:rsidP="001A6426">
            <w:pPr>
              <w:spacing w:after="200" w:line="276" w:lineRule="auto"/>
              <w:rPr>
                <w:sz w:val="24"/>
              </w:rPr>
            </w:pPr>
          </w:p>
        </w:tc>
        <w:tc>
          <w:tcPr>
            <w:tcW w:w="1559" w:type="dxa"/>
          </w:tcPr>
          <w:p w:rsidR="00443A88" w:rsidRPr="007D406D" w:rsidRDefault="00443A88" w:rsidP="001A6426">
            <w:pPr>
              <w:spacing w:after="200" w:line="276" w:lineRule="auto"/>
              <w:rPr>
                <w:sz w:val="24"/>
              </w:rPr>
            </w:pPr>
          </w:p>
        </w:tc>
        <w:tc>
          <w:tcPr>
            <w:tcW w:w="1417"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211" w:type="dxa"/>
          </w:tcPr>
          <w:p w:rsidR="00443A88" w:rsidRPr="007D406D" w:rsidRDefault="00443A88" w:rsidP="001A6426">
            <w:pPr>
              <w:spacing w:after="200" w:line="276" w:lineRule="auto"/>
              <w:rPr>
                <w:sz w:val="24"/>
              </w:rPr>
            </w:pPr>
          </w:p>
        </w:tc>
      </w:tr>
      <w:tr w:rsidR="00443A88" w:rsidRPr="007D406D" w:rsidTr="001A6426">
        <w:tc>
          <w:tcPr>
            <w:tcW w:w="432" w:type="dxa"/>
          </w:tcPr>
          <w:p w:rsidR="00443A88" w:rsidRPr="007D406D" w:rsidRDefault="00443A88" w:rsidP="001A6426">
            <w:pPr>
              <w:spacing w:after="200" w:line="276" w:lineRule="auto"/>
              <w:rPr>
                <w:sz w:val="24"/>
              </w:rPr>
            </w:pPr>
          </w:p>
        </w:tc>
        <w:tc>
          <w:tcPr>
            <w:tcW w:w="1094"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842"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418" w:type="dxa"/>
          </w:tcPr>
          <w:p w:rsidR="00443A88" w:rsidRPr="007D406D" w:rsidRDefault="00443A88" w:rsidP="001A6426">
            <w:pPr>
              <w:spacing w:after="200" w:line="276" w:lineRule="auto"/>
              <w:rPr>
                <w:sz w:val="24"/>
              </w:rPr>
            </w:pPr>
          </w:p>
        </w:tc>
        <w:tc>
          <w:tcPr>
            <w:tcW w:w="1559" w:type="dxa"/>
          </w:tcPr>
          <w:p w:rsidR="00443A88" w:rsidRPr="007D406D" w:rsidRDefault="00443A88" w:rsidP="001A6426">
            <w:pPr>
              <w:spacing w:after="200" w:line="276" w:lineRule="auto"/>
              <w:rPr>
                <w:sz w:val="24"/>
              </w:rPr>
            </w:pPr>
          </w:p>
        </w:tc>
        <w:tc>
          <w:tcPr>
            <w:tcW w:w="1417"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211" w:type="dxa"/>
          </w:tcPr>
          <w:p w:rsidR="00443A88" w:rsidRPr="007D406D" w:rsidRDefault="00443A88" w:rsidP="001A6426">
            <w:pPr>
              <w:spacing w:after="200" w:line="276" w:lineRule="auto"/>
              <w:rPr>
                <w:sz w:val="24"/>
              </w:rPr>
            </w:pPr>
          </w:p>
        </w:tc>
      </w:tr>
      <w:tr w:rsidR="00443A88" w:rsidRPr="007D406D" w:rsidTr="001A6426">
        <w:tc>
          <w:tcPr>
            <w:tcW w:w="432" w:type="dxa"/>
          </w:tcPr>
          <w:p w:rsidR="00443A88" w:rsidRPr="007D406D" w:rsidRDefault="00443A88" w:rsidP="001A6426">
            <w:pPr>
              <w:spacing w:after="200" w:line="276" w:lineRule="auto"/>
              <w:rPr>
                <w:sz w:val="24"/>
              </w:rPr>
            </w:pPr>
          </w:p>
        </w:tc>
        <w:tc>
          <w:tcPr>
            <w:tcW w:w="1094"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701" w:type="dxa"/>
          </w:tcPr>
          <w:p w:rsidR="00443A88" w:rsidRPr="007D406D" w:rsidRDefault="00443A88" w:rsidP="001A6426">
            <w:pPr>
              <w:spacing w:after="200" w:line="276" w:lineRule="auto"/>
              <w:rPr>
                <w:sz w:val="24"/>
              </w:rPr>
            </w:pPr>
          </w:p>
        </w:tc>
        <w:tc>
          <w:tcPr>
            <w:tcW w:w="1842"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418" w:type="dxa"/>
          </w:tcPr>
          <w:p w:rsidR="00443A88" w:rsidRPr="007D406D" w:rsidRDefault="00443A88" w:rsidP="001A6426">
            <w:pPr>
              <w:spacing w:after="200" w:line="276" w:lineRule="auto"/>
              <w:rPr>
                <w:sz w:val="24"/>
              </w:rPr>
            </w:pPr>
          </w:p>
        </w:tc>
        <w:tc>
          <w:tcPr>
            <w:tcW w:w="1559" w:type="dxa"/>
          </w:tcPr>
          <w:p w:rsidR="00443A88" w:rsidRPr="007D406D" w:rsidRDefault="00443A88" w:rsidP="001A6426">
            <w:pPr>
              <w:spacing w:after="200" w:line="276" w:lineRule="auto"/>
              <w:rPr>
                <w:sz w:val="24"/>
              </w:rPr>
            </w:pPr>
          </w:p>
        </w:tc>
        <w:tc>
          <w:tcPr>
            <w:tcW w:w="1417" w:type="dxa"/>
          </w:tcPr>
          <w:p w:rsidR="00443A88" w:rsidRPr="007D406D" w:rsidRDefault="00443A88" w:rsidP="001A6426">
            <w:pPr>
              <w:spacing w:after="200" w:line="276" w:lineRule="auto"/>
              <w:rPr>
                <w:sz w:val="24"/>
              </w:rPr>
            </w:pPr>
          </w:p>
        </w:tc>
        <w:tc>
          <w:tcPr>
            <w:tcW w:w="1276" w:type="dxa"/>
          </w:tcPr>
          <w:p w:rsidR="00443A88" w:rsidRPr="007D406D" w:rsidRDefault="00443A88" w:rsidP="001A6426">
            <w:pPr>
              <w:spacing w:after="200" w:line="276" w:lineRule="auto"/>
              <w:rPr>
                <w:sz w:val="24"/>
              </w:rPr>
            </w:pPr>
          </w:p>
        </w:tc>
        <w:tc>
          <w:tcPr>
            <w:tcW w:w="1211" w:type="dxa"/>
          </w:tcPr>
          <w:p w:rsidR="00443A88" w:rsidRPr="007D406D" w:rsidRDefault="00443A88" w:rsidP="001A6426">
            <w:pPr>
              <w:spacing w:after="200" w:line="276" w:lineRule="auto"/>
              <w:rPr>
                <w:sz w:val="24"/>
              </w:rPr>
            </w:pPr>
          </w:p>
        </w:tc>
      </w:tr>
    </w:tbl>
    <w:p w:rsidR="00443A88" w:rsidRPr="007D406D" w:rsidRDefault="00443A88" w:rsidP="00443A88">
      <w:pPr>
        <w:tabs>
          <w:tab w:val="left" w:pos="1035"/>
        </w:tabs>
        <w:rPr>
          <w:sz w:val="28"/>
        </w:rPr>
      </w:pPr>
      <w:bookmarkStart w:id="2" w:name="_GoBack"/>
      <w:bookmarkEnd w:id="2"/>
    </w:p>
    <w:p w:rsidR="00443A88" w:rsidRPr="007D406D" w:rsidRDefault="00443A88" w:rsidP="006E0B1C">
      <w:pPr>
        <w:ind w:right="741"/>
        <w:rPr>
          <w:sz w:val="28"/>
          <w:szCs w:val="28"/>
        </w:rPr>
        <w:sectPr w:rsidR="00443A88" w:rsidRPr="007D406D" w:rsidSect="00443A88">
          <w:footerReference w:type="first" r:id="rId9"/>
          <w:pgSz w:w="16834" w:h="11909" w:orient="landscape"/>
          <w:pgMar w:top="590" w:right="238" w:bottom="1089" w:left="992" w:header="720" w:footer="720" w:gutter="0"/>
          <w:cols w:space="60"/>
          <w:noEndnote/>
          <w:docGrid w:linePitch="326"/>
        </w:sectPr>
      </w:pPr>
    </w:p>
    <w:p w:rsidR="00123D3C" w:rsidRDefault="00123D3C" w:rsidP="00123D3C">
      <w:pPr>
        <w:jc w:val="center"/>
        <w:rPr>
          <w:b/>
          <w:sz w:val="36"/>
          <w:szCs w:val="36"/>
        </w:rPr>
      </w:pPr>
      <w:r>
        <w:rPr>
          <w:b/>
          <w:sz w:val="36"/>
          <w:szCs w:val="36"/>
        </w:rPr>
        <w:lastRenderedPageBreak/>
        <w:t>Администрация Останинского сельсовета</w:t>
      </w:r>
    </w:p>
    <w:p w:rsidR="00123D3C" w:rsidRDefault="00123D3C" w:rsidP="00123D3C">
      <w:pPr>
        <w:jc w:val="center"/>
        <w:rPr>
          <w:b/>
          <w:sz w:val="36"/>
          <w:szCs w:val="36"/>
        </w:rPr>
      </w:pPr>
      <w:r>
        <w:rPr>
          <w:b/>
          <w:sz w:val="36"/>
          <w:szCs w:val="36"/>
        </w:rPr>
        <w:t>Северного района Новосибирской области</w:t>
      </w:r>
    </w:p>
    <w:p w:rsidR="00123D3C" w:rsidRDefault="00123D3C" w:rsidP="00123D3C">
      <w:pPr>
        <w:jc w:val="right"/>
        <w:rPr>
          <w:sz w:val="28"/>
          <w:szCs w:val="28"/>
        </w:rPr>
      </w:pPr>
    </w:p>
    <w:p w:rsidR="00123D3C" w:rsidRDefault="00123D3C" w:rsidP="00123D3C">
      <w:pPr>
        <w:jc w:val="center"/>
        <w:rPr>
          <w:sz w:val="28"/>
          <w:szCs w:val="28"/>
        </w:rPr>
      </w:pPr>
      <w:r>
        <w:rPr>
          <w:sz w:val="28"/>
          <w:szCs w:val="28"/>
        </w:rPr>
        <w:t>ПОСТАНОВЛЕНИЕ</w:t>
      </w:r>
    </w:p>
    <w:p w:rsidR="00123D3C" w:rsidRDefault="00123D3C" w:rsidP="00123D3C">
      <w:pPr>
        <w:jc w:val="right"/>
        <w:rPr>
          <w:sz w:val="28"/>
          <w:szCs w:val="28"/>
        </w:rPr>
      </w:pPr>
    </w:p>
    <w:p w:rsidR="00123D3C" w:rsidRDefault="00123D3C" w:rsidP="00123D3C">
      <w:pPr>
        <w:rPr>
          <w:sz w:val="28"/>
          <w:szCs w:val="28"/>
        </w:rPr>
      </w:pPr>
      <w:r>
        <w:rPr>
          <w:sz w:val="28"/>
          <w:szCs w:val="28"/>
        </w:rPr>
        <w:t xml:space="preserve">от 14.06.2018                             </w:t>
      </w:r>
      <w:proofErr w:type="spellStart"/>
      <w:r>
        <w:rPr>
          <w:sz w:val="28"/>
          <w:szCs w:val="28"/>
        </w:rPr>
        <w:t>с</w:t>
      </w:r>
      <w:proofErr w:type="gramStart"/>
      <w:r>
        <w:rPr>
          <w:sz w:val="28"/>
          <w:szCs w:val="28"/>
        </w:rPr>
        <w:t>.О</w:t>
      </w:r>
      <w:proofErr w:type="gramEnd"/>
      <w:r>
        <w:rPr>
          <w:sz w:val="28"/>
          <w:szCs w:val="28"/>
        </w:rPr>
        <w:t>станинка</w:t>
      </w:r>
      <w:proofErr w:type="spellEnd"/>
      <w:r>
        <w:rPr>
          <w:sz w:val="28"/>
          <w:szCs w:val="28"/>
        </w:rPr>
        <w:t xml:space="preserve">                      № 51</w:t>
      </w:r>
    </w:p>
    <w:p w:rsidR="00123D3C" w:rsidRDefault="00123D3C" w:rsidP="00123D3C">
      <w:pPr>
        <w:rPr>
          <w:sz w:val="28"/>
          <w:szCs w:val="28"/>
        </w:rPr>
      </w:pPr>
    </w:p>
    <w:p w:rsidR="00123D3C" w:rsidRPr="00123D3C" w:rsidRDefault="00123D3C" w:rsidP="00123D3C">
      <w:pPr>
        <w:pStyle w:val="31"/>
        <w:jc w:val="center"/>
        <w:rPr>
          <w:sz w:val="28"/>
        </w:rPr>
      </w:pPr>
      <w:r w:rsidRPr="00123D3C">
        <w:rPr>
          <w:sz w:val="28"/>
        </w:rPr>
        <w:t xml:space="preserve">О Порядке безвозмездной передачи имущества из муниципальной собственности Останинского сельсовета Северного района Новосибирской области в муниципальную собственность Северного района </w:t>
      </w:r>
    </w:p>
    <w:p w:rsidR="00123D3C" w:rsidRPr="00123D3C" w:rsidRDefault="00123D3C" w:rsidP="00123D3C">
      <w:pPr>
        <w:pStyle w:val="31"/>
        <w:jc w:val="center"/>
        <w:rPr>
          <w:sz w:val="28"/>
        </w:rPr>
      </w:pPr>
      <w:r w:rsidRPr="00123D3C">
        <w:rPr>
          <w:sz w:val="28"/>
        </w:rPr>
        <w:t>Новосибирской области</w:t>
      </w:r>
    </w:p>
    <w:p w:rsidR="00123D3C" w:rsidRPr="00123D3C" w:rsidRDefault="00123D3C" w:rsidP="00123D3C">
      <w:pPr>
        <w:pStyle w:val="31"/>
        <w:jc w:val="center"/>
        <w:rPr>
          <w:sz w:val="28"/>
        </w:rPr>
      </w:pPr>
    </w:p>
    <w:p w:rsidR="00123D3C" w:rsidRDefault="00123D3C" w:rsidP="00123D3C">
      <w:pPr>
        <w:pStyle w:val="31"/>
        <w:jc w:val="center"/>
      </w:pPr>
    </w:p>
    <w:p w:rsidR="00123D3C" w:rsidRPr="00123D3C" w:rsidRDefault="00123D3C" w:rsidP="00123D3C">
      <w:pPr>
        <w:ind w:firstLine="567"/>
        <w:jc w:val="both"/>
        <w:rPr>
          <w:sz w:val="28"/>
          <w:szCs w:val="28"/>
        </w:rPr>
      </w:pPr>
      <w:r w:rsidRPr="00123D3C">
        <w:rPr>
          <w:sz w:val="28"/>
          <w:szCs w:val="28"/>
        </w:rPr>
        <w:t xml:space="preserve">Руководствуясь статьей 1 закона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администрация Останинского сельсовета Северного района Новосибирской области </w:t>
      </w:r>
    </w:p>
    <w:p w:rsidR="00123D3C" w:rsidRPr="00123D3C" w:rsidRDefault="00123D3C" w:rsidP="00123D3C">
      <w:pPr>
        <w:jc w:val="both"/>
        <w:rPr>
          <w:sz w:val="28"/>
          <w:szCs w:val="28"/>
        </w:rPr>
      </w:pPr>
      <w:r w:rsidRPr="00123D3C">
        <w:rPr>
          <w:sz w:val="28"/>
          <w:szCs w:val="28"/>
        </w:rPr>
        <w:t>ПОСТАНОВЛЯЕТ:</w:t>
      </w:r>
    </w:p>
    <w:p w:rsidR="00123D3C" w:rsidRPr="00123D3C" w:rsidRDefault="00123D3C" w:rsidP="00123D3C">
      <w:pPr>
        <w:pStyle w:val="31"/>
        <w:numPr>
          <w:ilvl w:val="0"/>
          <w:numId w:val="6"/>
        </w:numPr>
        <w:spacing w:after="0"/>
        <w:ind w:left="0" w:firstLine="567"/>
        <w:jc w:val="both"/>
        <w:rPr>
          <w:sz w:val="28"/>
          <w:szCs w:val="28"/>
        </w:rPr>
      </w:pPr>
      <w:r w:rsidRPr="00123D3C">
        <w:rPr>
          <w:sz w:val="28"/>
          <w:szCs w:val="28"/>
        </w:rPr>
        <w:t>Утвердить прилагаемый Порядок безвозмездной передачи имущества из муниципальной собственности Останинского сельсовета Северного района Новосибирской области в муниципальную собственность Северного района Новосибирской области</w:t>
      </w:r>
    </w:p>
    <w:p w:rsidR="00123D3C" w:rsidRPr="00123D3C" w:rsidRDefault="00123D3C" w:rsidP="00123D3C">
      <w:pPr>
        <w:numPr>
          <w:ilvl w:val="0"/>
          <w:numId w:val="6"/>
        </w:numPr>
        <w:ind w:left="0" w:firstLine="567"/>
        <w:jc w:val="both"/>
        <w:rPr>
          <w:sz w:val="28"/>
          <w:szCs w:val="28"/>
        </w:rPr>
      </w:pPr>
      <w:r w:rsidRPr="00123D3C">
        <w:rPr>
          <w:sz w:val="28"/>
          <w:szCs w:val="28"/>
        </w:rPr>
        <w:t>Настоящее постановление вступает в силу с момента его подписания.</w:t>
      </w:r>
    </w:p>
    <w:p w:rsidR="00123D3C" w:rsidRPr="00123D3C" w:rsidRDefault="00123D3C" w:rsidP="00123D3C">
      <w:pPr>
        <w:jc w:val="right"/>
        <w:rPr>
          <w:sz w:val="28"/>
          <w:szCs w:val="28"/>
        </w:rPr>
      </w:pPr>
    </w:p>
    <w:p w:rsidR="00123D3C" w:rsidRPr="00123D3C" w:rsidRDefault="00123D3C" w:rsidP="00123D3C">
      <w:pPr>
        <w:jc w:val="right"/>
        <w:rPr>
          <w:sz w:val="28"/>
          <w:szCs w:val="28"/>
        </w:rPr>
      </w:pPr>
    </w:p>
    <w:p w:rsidR="00123D3C" w:rsidRDefault="00123D3C" w:rsidP="00123D3C">
      <w:pPr>
        <w:jc w:val="right"/>
        <w:rPr>
          <w:sz w:val="28"/>
          <w:szCs w:val="28"/>
        </w:rPr>
      </w:pPr>
    </w:p>
    <w:p w:rsidR="00123D3C" w:rsidRDefault="00123D3C" w:rsidP="00123D3C">
      <w:pPr>
        <w:rPr>
          <w:sz w:val="28"/>
          <w:szCs w:val="28"/>
        </w:rPr>
      </w:pPr>
      <w:r>
        <w:rPr>
          <w:sz w:val="28"/>
          <w:szCs w:val="28"/>
        </w:rPr>
        <w:t xml:space="preserve">Глава </w:t>
      </w:r>
      <w:r w:rsidRPr="00FD4152">
        <w:rPr>
          <w:sz w:val="28"/>
          <w:szCs w:val="28"/>
        </w:rPr>
        <w:t>Останинского</w:t>
      </w:r>
      <w:r>
        <w:rPr>
          <w:sz w:val="28"/>
          <w:szCs w:val="28"/>
        </w:rPr>
        <w:t xml:space="preserve"> сельсовета                       </w:t>
      </w:r>
    </w:p>
    <w:p w:rsidR="00123D3C" w:rsidRDefault="00123D3C" w:rsidP="00123D3C">
      <w:pPr>
        <w:rPr>
          <w:sz w:val="28"/>
          <w:szCs w:val="28"/>
        </w:rPr>
      </w:pPr>
      <w:r>
        <w:rPr>
          <w:sz w:val="28"/>
          <w:szCs w:val="28"/>
        </w:rPr>
        <w:t>Северного района</w:t>
      </w:r>
    </w:p>
    <w:p w:rsidR="00123D3C" w:rsidRDefault="00123D3C" w:rsidP="00123D3C">
      <w:pPr>
        <w:rPr>
          <w:sz w:val="28"/>
          <w:szCs w:val="28"/>
        </w:rPr>
      </w:pPr>
      <w:r>
        <w:rPr>
          <w:sz w:val="28"/>
          <w:szCs w:val="28"/>
        </w:rPr>
        <w:t xml:space="preserve">Новосибирской области                                                           А.В. </w:t>
      </w:r>
      <w:proofErr w:type="spellStart"/>
      <w:r>
        <w:rPr>
          <w:sz w:val="28"/>
          <w:szCs w:val="28"/>
        </w:rPr>
        <w:t>Капориков</w:t>
      </w:r>
      <w:proofErr w:type="spellEnd"/>
      <w:r>
        <w:rPr>
          <w:sz w:val="28"/>
          <w:szCs w:val="28"/>
        </w:rPr>
        <w:t xml:space="preserve">                                                      </w:t>
      </w:r>
    </w:p>
    <w:p w:rsidR="00123D3C" w:rsidRDefault="00123D3C" w:rsidP="00123D3C">
      <w:pPr>
        <w:jc w:val="right"/>
        <w:rPr>
          <w:sz w:val="28"/>
          <w:szCs w:val="28"/>
        </w:rPr>
      </w:pPr>
      <w:r>
        <w:rPr>
          <w:sz w:val="28"/>
          <w:szCs w:val="28"/>
        </w:rPr>
        <w:br w:type="page"/>
      </w:r>
      <w:r>
        <w:rPr>
          <w:sz w:val="28"/>
          <w:szCs w:val="28"/>
        </w:rPr>
        <w:lastRenderedPageBreak/>
        <w:t>Приложение</w:t>
      </w:r>
    </w:p>
    <w:p w:rsidR="00123D3C" w:rsidRDefault="00123D3C" w:rsidP="00123D3C">
      <w:pPr>
        <w:jc w:val="right"/>
        <w:rPr>
          <w:sz w:val="28"/>
          <w:szCs w:val="28"/>
        </w:rPr>
      </w:pPr>
      <w:r>
        <w:rPr>
          <w:sz w:val="28"/>
          <w:szCs w:val="28"/>
        </w:rPr>
        <w:t>к постановлению администрации</w:t>
      </w:r>
    </w:p>
    <w:p w:rsidR="00123D3C" w:rsidRDefault="00123D3C" w:rsidP="00123D3C">
      <w:pPr>
        <w:jc w:val="right"/>
        <w:rPr>
          <w:sz w:val="28"/>
          <w:szCs w:val="28"/>
        </w:rPr>
      </w:pPr>
      <w:r w:rsidRPr="00FD4152">
        <w:rPr>
          <w:sz w:val="28"/>
          <w:szCs w:val="28"/>
        </w:rPr>
        <w:t>Останинского</w:t>
      </w:r>
      <w:r>
        <w:rPr>
          <w:sz w:val="28"/>
          <w:szCs w:val="28"/>
        </w:rPr>
        <w:t xml:space="preserve"> сельсовета </w:t>
      </w:r>
    </w:p>
    <w:p w:rsidR="00123D3C" w:rsidRDefault="00123D3C" w:rsidP="00123D3C">
      <w:pPr>
        <w:jc w:val="right"/>
        <w:rPr>
          <w:sz w:val="28"/>
          <w:szCs w:val="28"/>
        </w:rPr>
      </w:pPr>
      <w:r>
        <w:rPr>
          <w:sz w:val="28"/>
          <w:szCs w:val="28"/>
        </w:rPr>
        <w:t>Северного района</w:t>
      </w:r>
    </w:p>
    <w:p w:rsidR="00123D3C" w:rsidRDefault="00123D3C" w:rsidP="00123D3C">
      <w:pPr>
        <w:jc w:val="right"/>
        <w:rPr>
          <w:sz w:val="28"/>
          <w:szCs w:val="28"/>
        </w:rPr>
      </w:pPr>
      <w:r>
        <w:rPr>
          <w:sz w:val="28"/>
          <w:szCs w:val="28"/>
        </w:rPr>
        <w:t xml:space="preserve">Новосибирской области </w:t>
      </w:r>
    </w:p>
    <w:p w:rsidR="00123D3C" w:rsidRPr="00123D3C" w:rsidRDefault="00123D3C" w:rsidP="00123D3C">
      <w:pPr>
        <w:jc w:val="right"/>
        <w:rPr>
          <w:sz w:val="28"/>
          <w:szCs w:val="28"/>
        </w:rPr>
      </w:pPr>
      <w:r w:rsidRPr="00123D3C">
        <w:rPr>
          <w:sz w:val="28"/>
          <w:szCs w:val="28"/>
        </w:rPr>
        <w:t xml:space="preserve">                                                                                                  от 14.06.2018    № 51</w:t>
      </w:r>
    </w:p>
    <w:p w:rsidR="00123D3C" w:rsidRPr="00123D3C" w:rsidRDefault="00123D3C" w:rsidP="00123D3C">
      <w:pPr>
        <w:pStyle w:val="31"/>
        <w:jc w:val="center"/>
        <w:rPr>
          <w:sz w:val="28"/>
          <w:szCs w:val="28"/>
        </w:rPr>
      </w:pPr>
      <w:r w:rsidRPr="00123D3C">
        <w:rPr>
          <w:sz w:val="28"/>
          <w:szCs w:val="28"/>
        </w:rPr>
        <w:t>ПОРЯДОК</w:t>
      </w:r>
    </w:p>
    <w:p w:rsidR="00123D3C" w:rsidRPr="00123D3C" w:rsidRDefault="00123D3C" w:rsidP="00123D3C">
      <w:pPr>
        <w:pStyle w:val="31"/>
        <w:jc w:val="center"/>
        <w:rPr>
          <w:sz w:val="28"/>
          <w:szCs w:val="28"/>
        </w:rPr>
      </w:pPr>
      <w:r w:rsidRPr="00123D3C">
        <w:rPr>
          <w:sz w:val="28"/>
          <w:szCs w:val="28"/>
        </w:rPr>
        <w:t>безвозмездной передачи имущества из муниципальной собственности Останинского сельсовета Северного района Новосибирской области в муниципальную собственность Северного района Новосибирской области</w:t>
      </w:r>
    </w:p>
    <w:p w:rsidR="00123D3C" w:rsidRPr="00123D3C" w:rsidRDefault="00123D3C" w:rsidP="00123D3C">
      <w:pPr>
        <w:pStyle w:val="31"/>
        <w:jc w:val="center"/>
        <w:rPr>
          <w:sz w:val="28"/>
          <w:szCs w:val="28"/>
        </w:rPr>
      </w:pPr>
    </w:p>
    <w:p w:rsidR="00123D3C" w:rsidRDefault="00123D3C" w:rsidP="00123D3C">
      <w:pPr>
        <w:pStyle w:val="af4"/>
        <w:ind w:firstLine="900"/>
        <w:jc w:val="center"/>
        <w:rPr>
          <w:sz w:val="28"/>
          <w:szCs w:val="28"/>
        </w:rPr>
      </w:pPr>
      <w:r>
        <w:rPr>
          <w:sz w:val="28"/>
          <w:szCs w:val="28"/>
        </w:rPr>
        <w:t>1. Порядок безвозмездной передачи имущества</w:t>
      </w:r>
    </w:p>
    <w:p w:rsidR="00123D3C" w:rsidRDefault="00123D3C" w:rsidP="00123D3C">
      <w:pPr>
        <w:pStyle w:val="juscontext"/>
        <w:spacing w:before="0" w:beforeAutospacing="0" w:after="0" w:afterAutospacing="0"/>
        <w:ind w:firstLine="567"/>
        <w:jc w:val="both"/>
        <w:rPr>
          <w:sz w:val="28"/>
          <w:szCs w:val="28"/>
        </w:rPr>
      </w:pPr>
      <w:r>
        <w:rPr>
          <w:sz w:val="28"/>
          <w:szCs w:val="28"/>
        </w:rPr>
        <w:t>1.1. С целью рассмотрения вопроса о безвозмездной передаче имущества муниципальное образование, в собственность которого имущество подлежит передаче, направляет в муниципальное образование, владеющее имуществом, письмо-предложение о передаче имущества.</w:t>
      </w:r>
    </w:p>
    <w:p w:rsidR="00123D3C" w:rsidRDefault="00123D3C" w:rsidP="00123D3C">
      <w:pPr>
        <w:pStyle w:val="juscontext"/>
        <w:spacing w:before="0" w:beforeAutospacing="0" w:after="0" w:afterAutospacing="0"/>
        <w:ind w:firstLine="567"/>
        <w:jc w:val="both"/>
        <w:rPr>
          <w:sz w:val="28"/>
          <w:szCs w:val="28"/>
        </w:rPr>
      </w:pPr>
      <w:r>
        <w:rPr>
          <w:sz w:val="28"/>
          <w:szCs w:val="28"/>
        </w:rPr>
        <w:t>1.2. Муниципальное образование, владеющее имуществом, рассматривает предложение о передаче имущества в течение 30 дней со дня его поступления.</w:t>
      </w:r>
    </w:p>
    <w:p w:rsidR="00123D3C" w:rsidRDefault="00123D3C" w:rsidP="00123D3C">
      <w:pPr>
        <w:pStyle w:val="juscontext"/>
        <w:spacing w:before="0" w:beforeAutospacing="0" w:after="0" w:afterAutospacing="0"/>
        <w:ind w:firstLine="567"/>
        <w:jc w:val="both"/>
        <w:rPr>
          <w:sz w:val="28"/>
          <w:szCs w:val="28"/>
        </w:rPr>
      </w:pPr>
      <w:r>
        <w:rPr>
          <w:sz w:val="28"/>
          <w:szCs w:val="28"/>
        </w:rPr>
        <w:t>1.3. По результатам рассмотрения предложения о передаче имущества муниципальное образование, владеющее имуществом, принимает одно из следующих решений:</w:t>
      </w:r>
    </w:p>
    <w:p w:rsidR="00123D3C" w:rsidRDefault="00123D3C" w:rsidP="00123D3C">
      <w:pPr>
        <w:pStyle w:val="juscontext"/>
        <w:spacing w:before="0" w:beforeAutospacing="0" w:after="0" w:afterAutospacing="0"/>
        <w:ind w:firstLine="567"/>
        <w:jc w:val="both"/>
        <w:rPr>
          <w:sz w:val="28"/>
          <w:szCs w:val="28"/>
        </w:rPr>
      </w:pPr>
      <w:r>
        <w:rPr>
          <w:sz w:val="28"/>
          <w:szCs w:val="28"/>
        </w:rPr>
        <w:t>- о согласовании предложения о передаче имущества;</w:t>
      </w:r>
    </w:p>
    <w:p w:rsidR="00123D3C" w:rsidRDefault="00123D3C" w:rsidP="00123D3C">
      <w:pPr>
        <w:pStyle w:val="juscontext"/>
        <w:spacing w:before="0" w:beforeAutospacing="0" w:after="0" w:afterAutospacing="0"/>
        <w:ind w:firstLine="567"/>
        <w:jc w:val="both"/>
        <w:rPr>
          <w:sz w:val="28"/>
          <w:szCs w:val="28"/>
        </w:rPr>
      </w:pPr>
      <w:r>
        <w:rPr>
          <w:sz w:val="28"/>
          <w:szCs w:val="28"/>
        </w:rPr>
        <w:t>- об отказе в согласовании предложения о передаче имущества.</w:t>
      </w:r>
    </w:p>
    <w:p w:rsidR="00123D3C" w:rsidRDefault="00123D3C" w:rsidP="00123D3C">
      <w:pPr>
        <w:pStyle w:val="juscontext"/>
        <w:spacing w:before="0" w:beforeAutospacing="0" w:after="0" w:afterAutospacing="0"/>
        <w:ind w:firstLine="567"/>
        <w:jc w:val="both"/>
        <w:rPr>
          <w:sz w:val="28"/>
          <w:szCs w:val="28"/>
        </w:rPr>
      </w:pPr>
      <w:r>
        <w:rPr>
          <w:sz w:val="28"/>
          <w:szCs w:val="28"/>
        </w:rPr>
        <w:t>1.4. В решении об отказе в согласовании предложения о передаче имущества должны быть указаны причины, послужившие основанием для принятия такого решения.</w:t>
      </w:r>
    </w:p>
    <w:p w:rsidR="00123D3C" w:rsidRDefault="00123D3C" w:rsidP="00123D3C">
      <w:pPr>
        <w:pStyle w:val="juscontext"/>
        <w:spacing w:before="0" w:beforeAutospacing="0" w:after="0" w:afterAutospacing="0"/>
        <w:ind w:firstLine="567"/>
        <w:jc w:val="both"/>
        <w:rPr>
          <w:sz w:val="28"/>
          <w:szCs w:val="28"/>
        </w:rPr>
      </w:pPr>
      <w:r>
        <w:rPr>
          <w:sz w:val="28"/>
          <w:szCs w:val="28"/>
        </w:rPr>
        <w:t>1.5. В случае принятия органом местного самоуправления муниципального образования, владеющего имуществом, решения о согласовании предложения о передаче имущества, постановление о согласовании передачи имущества в течение 30 дней со дня принятия такого решения направляется в орган местного самоуправления муниципального образования, в собственность которого имущество подлежит передаче.</w:t>
      </w:r>
    </w:p>
    <w:p w:rsidR="00123D3C" w:rsidRDefault="00123D3C" w:rsidP="00123D3C">
      <w:pPr>
        <w:pStyle w:val="juscontext"/>
        <w:spacing w:before="0" w:beforeAutospacing="0" w:after="0" w:afterAutospacing="0"/>
        <w:ind w:firstLine="567"/>
        <w:jc w:val="both"/>
        <w:rPr>
          <w:sz w:val="28"/>
          <w:szCs w:val="28"/>
        </w:rPr>
      </w:pPr>
      <w:r>
        <w:rPr>
          <w:sz w:val="28"/>
          <w:szCs w:val="28"/>
        </w:rPr>
        <w:t>1.6. К согласованному предложению о передаче имущества прилагаются следующие документы:</w:t>
      </w:r>
    </w:p>
    <w:p w:rsidR="00123D3C" w:rsidRDefault="00123D3C" w:rsidP="00123D3C">
      <w:pPr>
        <w:pStyle w:val="formattexttopleveltext"/>
        <w:spacing w:before="0" w:beforeAutospacing="0" w:after="0" w:afterAutospacing="0"/>
        <w:ind w:firstLine="567"/>
        <w:jc w:val="both"/>
        <w:rPr>
          <w:sz w:val="28"/>
          <w:szCs w:val="28"/>
        </w:rPr>
      </w:pPr>
      <w:r>
        <w:rPr>
          <w:sz w:val="28"/>
          <w:szCs w:val="28"/>
        </w:rPr>
        <w:t>1) перечень имущества, подлежащего передаче, согласно приложению 1 к настоящему Порядку;</w:t>
      </w:r>
    </w:p>
    <w:p w:rsidR="00123D3C" w:rsidRDefault="00123D3C" w:rsidP="00123D3C">
      <w:pPr>
        <w:pStyle w:val="formattexttopleveltext"/>
        <w:spacing w:before="0" w:beforeAutospacing="0" w:after="0" w:afterAutospacing="0"/>
        <w:ind w:firstLine="567"/>
        <w:jc w:val="both"/>
        <w:rPr>
          <w:sz w:val="28"/>
          <w:szCs w:val="28"/>
        </w:rPr>
      </w:pPr>
      <w:r>
        <w:rPr>
          <w:sz w:val="28"/>
          <w:szCs w:val="28"/>
        </w:rPr>
        <w:t>2) выписка из реестра муниципального имущества, содержащая сведения о подлежащем передаче имуществе;</w:t>
      </w:r>
    </w:p>
    <w:p w:rsidR="00123D3C" w:rsidRDefault="00123D3C" w:rsidP="00123D3C">
      <w:pPr>
        <w:pStyle w:val="formattexttopleveltext"/>
        <w:spacing w:before="0" w:beforeAutospacing="0" w:after="0" w:afterAutospacing="0"/>
        <w:ind w:firstLine="567"/>
        <w:jc w:val="both"/>
        <w:rPr>
          <w:sz w:val="28"/>
          <w:szCs w:val="28"/>
        </w:rPr>
      </w:pPr>
      <w:r>
        <w:rPr>
          <w:sz w:val="28"/>
          <w:szCs w:val="28"/>
        </w:rPr>
        <w:t>3) выписка из Единого государственного реестра  недвижимости;</w:t>
      </w:r>
    </w:p>
    <w:p w:rsidR="00123D3C" w:rsidRDefault="00123D3C" w:rsidP="00123D3C">
      <w:pPr>
        <w:pStyle w:val="formattexttopleveltext"/>
        <w:spacing w:before="0" w:beforeAutospacing="0" w:after="0" w:afterAutospacing="0"/>
        <w:ind w:firstLine="567"/>
        <w:jc w:val="both"/>
        <w:rPr>
          <w:sz w:val="28"/>
          <w:szCs w:val="28"/>
        </w:rPr>
      </w:pPr>
      <w:proofErr w:type="gramStart"/>
      <w:r>
        <w:rPr>
          <w:sz w:val="28"/>
          <w:szCs w:val="28"/>
        </w:rPr>
        <w:t xml:space="preserve">4) копии документов, подтверждающих, что передаваемое недвижимое имущество принадлежит на праве собственности муниципальному образованию, передающему имущество, в случае отсутствия сведений о зарегистрированных правах в Едином государственном реестре  недвижимости, если право собственности муниципального образования, передающего имущество, возникло до вступления в силу Федерального закона от 21 июля 1997 года N 122-ФЗ "О </w:t>
      </w:r>
      <w:r>
        <w:rPr>
          <w:sz w:val="28"/>
          <w:szCs w:val="28"/>
        </w:rPr>
        <w:lastRenderedPageBreak/>
        <w:t>государственной регистрации прав на недвижимое имущество и сделок с ним</w:t>
      </w:r>
      <w:proofErr w:type="gramEnd"/>
      <w:r>
        <w:rPr>
          <w:sz w:val="28"/>
          <w:szCs w:val="28"/>
        </w:rPr>
        <w:t>" (далее - Федеральный закон от 21 июля 1997 года N 122-ФЗ);</w:t>
      </w:r>
    </w:p>
    <w:p w:rsidR="00123D3C" w:rsidRDefault="00123D3C" w:rsidP="00123D3C">
      <w:pPr>
        <w:pStyle w:val="formattexttopleveltext"/>
        <w:spacing w:before="0" w:beforeAutospacing="0" w:after="0" w:afterAutospacing="0"/>
        <w:ind w:firstLine="567"/>
        <w:jc w:val="both"/>
        <w:rPr>
          <w:sz w:val="28"/>
          <w:szCs w:val="28"/>
        </w:rPr>
      </w:pPr>
      <w:r>
        <w:rPr>
          <w:sz w:val="28"/>
          <w:szCs w:val="28"/>
        </w:rPr>
        <w:t>1.7. Муниципальное образование, в собственность которого имущество подлежит передаче, не позднее 30 дней со дня поступления постановления о согласовании передачи имущества и прилагаемых документов принимает одно из следующих решений:</w:t>
      </w:r>
    </w:p>
    <w:p w:rsidR="00123D3C" w:rsidRDefault="00123D3C" w:rsidP="00123D3C">
      <w:pPr>
        <w:pStyle w:val="formattexttopleveltext"/>
        <w:spacing w:before="0" w:beforeAutospacing="0" w:after="0" w:afterAutospacing="0"/>
        <w:ind w:firstLine="567"/>
        <w:jc w:val="both"/>
        <w:rPr>
          <w:sz w:val="28"/>
          <w:szCs w:val="28"/>
        </w:rPr>
      </w:pPr>
      <w:r>
        <w:rPr>
          <w:sz w:val="28"/>
          <w:szCs w:val="28"/>
        </w:rPr>
        <w:t>1) о согласовании перечня имущества, подлежащего передаче;</w:t>
      </w:r>
    </w:p>
    <w:p w:rsidR="00123D3C" w:rsidRDefault="00123D3C" w:rsidP="00123D3C">
      <w:pPr>
        <w:pStyle w:val="formattexttopleveltext"/>
        <w:spacing w:before="0" w:beforeAutospacing="0" w:after="0" w:afterAutospacing="0"/>
        <w:ind w:firstLine="567"/>
        <w:jc w:val="both"/>
        <w:rPr>
          <w:sz w:val="28"/>
          <w:szCs w:val="28"/>
        </w:rPr>
      </w:pPr>
      <w:r>
        <w:rPr>
          <w:sz w:val="28"/>
          <w:szCs w:val="28"/>
        </w:rPr>
        <w:t>2) об отказе в согласовании перечня имущества, подлежащего передаче.</w:t>
      </w:r>
    </w:p>
    <w:p w:rsidR="00123D3C" w:rsidRDefault="00123D3C" w:rsidP="00123D3C">
      <w:pPr>
        <w:pStyle w:val="juscontext"/>
        <w:spacing w:before="0" w:beforeAutospacing="0" w:after="0" w:afterAutospacing="0"/>
        <w:ind w:firstLine="567"/>
        <w:jc w:val="both"/>
        <w:rPr>
          <w:sz w:val="28"/>
          <w:szCs w:val="28"/>
        </w:rPr>
      </w:pPr>
      <w:r>
        <w:rPr>
          <w:sz w:val="28"/>
          <w:szCs w:val="28"/>
        </w:rPr>
        <w:t>1.7.1. Данное решение оформляется в виде постановления, которое после подписания в течение трех рабочих дней со дня его принятия направляется в муниципальное образование, владеющее имуществом.</w:t>
      </w:r>
    </w:p>
    <w:p w:rsidR="00123D3C" w:rsidRDefault="00123D3C" w:rsidP="00123D3C">
      <w:pPr>
        <w:pStyle w:val="juscontext"/>
        <w:spacing w:before="0" w:beforeAutospacing="0" w:after="0" w:afterAutospacing="0"/>
        <w:ind w:firstLine="567"/>
        <w:jc w:val="both"/>
        <w:rPr>
          <w:sz w:val="28"/>
          <w:szCs w:val="28"/>
        </w:rPr>
      </w:pPr>
      <w:r>
        <w:rPr>
          <w:sz w:val="28"/>
          <w:szCs w:val="28"/>
        </w:rPr>
        <w:t>1.8. В постановлении об отказе в согласовании перечня имущества, подлежащего передаче, должны быть указаны причины, послужившие основанием для принятия такого решения.</w:t>
      </w:r>
    </w:p>
    <w:p w:rsidR="00123D3C" w:rsidRDefault="00123D3C" w:rsidP="00123D3C">
      <w:pPr>
        <w:pStyle w:val="juscontext"/>
        <w:spacing w:before="0" w:beforeAutospacing="0" w:after="0" w:afterAutospacing="0"/>
        <w:ind w:firstLine="567"/>
        <w:jc w:val="both"/>
        <w:rPr>
          <w:sz w:val="28"/>
          <w:szCs w:val="28"/>
        </w:rPr>
      </w:pPr>
      <w:r>
        <w:rPr>
          <w:sz w:val="28"/>
          <w:szCs w:val="28"/>
        </w:rPr>
        <w:t xml:space="preserve">1.9. </w:t>
      </w:r>
      <w:proofErr w:type="gramStart"/>
      <w:r>
        <w:rPr>
          <w:sz w:val="28"/>
          <w:szCs w:val="28"/>
        </w:rPr>
        <w:t>Муниципальное образование</w:t>
      </w:r>
      <w:r>
        <w:t xml:space="preserve">, </w:t>
      </w:r>
      <w:r>
        <w:rPr>
          <w:sz w:val="28"/>
          <w:szCs w:val="28"/>
        </w:rPr>
        <w:t>в собственность которого имущество подлежит передаче, в течение трех рабочих дней со дня принятия постановления о согласовании перечня имущества, подлежащего передаче, направляет в Правительство Новосибирской области согласованное письмо-предложение о передаче имущества с приложением постановления о согласовании перечня имущества, подлежащего передаче, а также документов, указанных в пункте 1.6. настоящего Порядка.</w:t>
      </w:r>
      <w:proofErr w:type="gramEnd"/>
    </w:p>
    <w:p w:rsidR="00123D3C" w:rsidRDefault="00123D3C" w:rsidP="00123D3C">
      <w:pPr>
        <w:pStyle w:val="juscontext"/>
        <w:spacing w:before="0" w:beforeAutospacing="0" w:after="0" w:afterAutospacing="0"/>
        <w:ind w:firstLine="567"/>
        <w:jc w:val="both"/>
        <w:rPr>
          <w:sz w:val="28"/>
          <w:szCs w:val="28"/>
        </w:rPr>
      </w:pPr>
      <w:r>
        <w:rPr>
          <w:sz w:val="28"/>
          <w:szCs w:val="28"/>
        </w:rPr>
        <w:t>1.10. После согласования передачи имущества Департаментом имущества и земельных отношений Новосибирской области между муниципальными образованиями подписывается акт приема-передачи имущества.</w:t>
      </w:r>
    </w:p>
    <w:p w:rsidR="00123D3C" w:rsidRDefault="00123D3C" w:rsidP="00123D3C">
      <w:pPr>
        <w:pStyle w:val="juscontext"/>
        <w:ind w:firstLine="900"/>
        <w:jc w:val="both"/>
        <w:rPr>
          <w:sz w:val="28"/>
          <w:szCs w:val="28"/>
        </w:rPr>
      </w:pPr>
    </w:p>
    <w:p w:rsidR="00123D3C" w:rsidRDefault="00123D3C" w:rsidP="00123D3C">
      <w:pPr>
        <w:pStyle w:val="juscontext"/>
        <w:ind w:firstLine="900"/>
        <w:jc w:val="both"/>
        <w:rPr>
          <w:sz w:val="28"/>
          <w:szCs w:val="28"/>
        </w:rPr>
      </w:pPr>
    </w:p>
    <w:p w:rsidR="00123D3C" w:rsidRDefault="00123D3C" w:rsidP="00123D3C">
      <w:pPr>
        <w:pStyle w:val="juscontext"/>
        <w:ind w:firstLine="900"/>
        <w:jc w:val="both"/>
        <w:rPr>
          <w:sz w:val="28"/>
          <w:szCs w:val="28"/>
        </w:rPr>
      </w:pPr>
    </w:p>
    <w:p w:rsidR="00123D3C" w:rsidRDefault="00123D3C" w:rsidP="00123D3C">
      <w:pPr>
        <w:pStyle w:val="juscontext"/>
        <w:ind w:firstLine="900"/>
        <w:jc w:val="both"/>
        <w:rPr>
          <w:sz w:val="28"/>
          <w:szCs w:val="28"/>
        </w:rPr>
      </w:pPr>
    </w:p>
    <w:p w:rsidR="00123D3C" w:rsidRDefault="00123D3C" w:rsidP="00123D3C">
      <w:pPr>
        <w:pStyle w:val="juscontext"/>
        <w:ind w:firstLine="900"/>
        <w:jc w:val="both"/>
        <w:rPr>
          <w:sz w:val="28"/>
          <w:szCs w:val="28"/>
        </w:rPr>
      </w:pPr>
    </w:p>
    <w:p w:rsidR="00123D3C" w:rsidRDefault="00123D3C" w:rsidP="00123D3C">
      <w:pPr>
        <w:pStyle w:val="juscontext"/>
        <w:ind w:firstLine="900"/>
        <w:jc w:val="both"/>
        <w:rPr>
          <w:sz w:val="28"/>
          <w:szCs w:val="28"/>
        </w:rPr>
      </w:pPr>
    </w:p>
    <w:p w:rsidR="00123D3C" w:rsidRDefault="00123D3C" w:rsidP="00123D3C">
      <w:pPr>
        <w:pStyle w:val="juscontext"/>
        <w:ind w:firstLine="900"/>
        <w:jc w:val="both"/>
        <w:rPr>
          <w:sz w:val="28"/>
          <w:szCs w:val="28"/>
        </w:rPr>
      </w:pPr>
    </w:p>
    <w:p w:rsidR="00123D3C" w:rsidRDefault="00123D3C" w:rsidP="00123D3C">
      <w:pPr>
        <w:pStyle w:val="juscontext"/>
        <w:ind w:firstLine="900"/>
        <w:jc w:val="right"/>
        <w:rPr>
          <w:sz w:val="28"/>
          <w:szCs w:val="28"/>
        </w:rPr>
      </w:pPr>
    </w:p>
    <w:p w:rsidR="00123D3C" w:rsidRDefault="00123D3C" w:rsidP="00123D3C">
      <w:pPr>
        <w:pStyle w:val="juscontext"/>
        <w:ind w:firstLine="900"/>
        <w:jc w:val="right"/>
        <w:rPr>
          <w:sz w:val="28"/>
          <w:szCs w:val="28"/>
        </w:rPr>
      </w:pPr>
    </w:p>
    <w:p w:rsidR="00123D3C" w:rsidRDefault="00123D3C" w:rsidP="00123D3C">
      <w:pPr>
        <w:pStyle w:val="juscontext"/>
        <w:ind w:firstLine="900"/>
        <w:jc w:val="right"/>
        <w:rPr>
          <w:sz w:val="28"/>
          <w:szCs w:val="28"/>
        </w:rPr>
      </w:pPr>
    </w:p>
    <w:p w:rsidR="00123D3C" w:rsidRDefault="00123D3C" w:rsidP="00123D3C">
      <w:pPr>
        <w:pStyle w:val="juscontext"/>
        <w:ind w:firstLine="900"/>
        <w:jc w:val="right"/>
        <w:rPr>
          <w:sz w:val="28"/>
          <w:szCs w:val="28"/>
        </w:rPr>
      </w:pPr>
    </w:p>
    <w:p w:rsidR="00123D3C" w:rsidRDefault="00123D3C" w:rsidP="00123D3C">
      <w:pPr>
        <w:pStyle w:val="juscontext"/>
        <w:ind w:firstLine="900"/>
        <w:jc w:val="right"/>
        <w:rPr>
          <w:sz w:val="28"/>
          <w:szCs w:val="28"/>
        </w:rPr>
      </w:pPr>
    </w:p>
    <w:p w:rsidR="00123D3C" w:rsidRDefault="00123D3C" w:rsidP="00123D3C">
      <w:pPr>
        <w:pStyle w:val="juscontext"/>
        <w:ind w:firstLine="900"/>
        <w:jc w:val="right"/>
        <w:rPr>
          <w:sz w:val="28"/>
          <w:szCs w:val="28"/>
        </w:rPr>
      </w:pPr>
    </w:p>
    <w:p w:rsidR="00123D3C" w:rsidRDefault="00123D3C" w:rsidP="00123D3C">
      <w:pPr>
        <w:pStyle w:val="juscontext"/>
        <w:ind w:firstLine="900"/>
        <w:jc w:val="right"/>
        <w:rPr>
          <w:sz w:val="28"/>
          <w:szCs w:val="28"/>
        </w:rPr>
      </w:pPr>
    </w:p>
    <w:p w:rsidR="00123D3C" w:rsidRPr="00123D3C" w:rsidRDefault="00123D3C" w:rsidP="00123D3C">
      <w:pPr>
        <w:pStyle w:val="juscontext"/>
        <w:ind w:firstLine="900"/>
        <w:jc w:val="right"/>
        <w:rPr>
          <w:sz w:val="36"/>
          <w:szCs w:val="28"/>
        </w:rPr>
      </w:pPr>
      <w:r w:rsidRPr="00123D3C">
        <w:rPr>
          <w:sz w:val="36"/>
          <w:szCs w:val="28"/>
        </w:rPr>
        <w:t>Приложение №1</w:t>
      </w:r>
    </w:p>
    <w:p w:rsidR="00123D3C" w:rsidRPr="00123D3C" w:rsidRDefault="00123D3C" w:rsidP="00123D3C">
      <w:pPr>
        <w:pStyle w:val="31"/>
        <w:jc w:val="right"/>
        <w:rPr>
          <w:sz w:val="20"/>
        </w:rPr>
      </w:pPr>
      <w:r w:rsidRPr="00123D3C">
        <w:rPr>
          <w:sz w:val="20"/>
        </w:rPr>
        <w:t>к ПОРЯДКУ</w:t>
      </w:r>
    </w:p>
    <w:p w:rsidR="00123D3C" w:rsidRPr="00123D3C" w:rsidRDefault="00123D3C" w:rsidP="00123D3C">
      <w:pPr>
        <w:pStyle w:val="31"/>
        <w:jc w:val="right"/>
        <w:rPr>
          <w:sz w:val="20"/>
        </w:rPr>
      </w:pPr>
      <w:r w:rsidRPr="00123D3C">
        <w:rPr>
          <w:sz w:val="20"/>
        </w:rPr>
        <w:t>безвозмездной передачи имущества</w:t>
      </w:r>
    </w:p>
    <w:p w:rsidR="00123D3C" w:rsidRPr="00123D3C" w:rsidRDefault="00123D3C" w:rsidP="00123D3C">
      <w:pPr>
        <w:pStyle w:val="31"/>
        <w:jc w:val="right"/>
        <w:rPr>
          <w:sz w:val="20"/>
        </w:rPr>
      </w:pPr>
      <w:r w:rsidRPr="00123D3C">
        <w:rPr>
          <w:sz w:val="20"/>
        </w:rPr>
        <w:t xml:space="preserve">из муниципальной собственности Останинского сельсовета </w:t>
      </w:r>
    </w:p>
    <w:p w:rsidR="00123D3C" w:rsidRPr="00123D3C" w:rsidRDefault="00123D3C" w:rsidP="00123D3C">
      <w:pPr>
        <w:pStyle w:val="31"/>
        <w:jc w:val="right"/>
        <w:rPr>
          <w:sz w:val="20"/>
        </w:rPr>
      </w:pPr>
      <w:r w:rsidRPr="00123D3C">
        <w:rPr>
          <w:sz w:val="20"/>
        </w:rPr>
        <w:t xml:space="preserve">Северного района Новосибирской области </w:t>
      </w:r>
    </w:p>
    <w:p w:rsidR="00123D3C" w:rsidRPr="00123D3C" w:rsidRDefault="00123D3C" w:rsidP="00123D3C">
      <w:pPr>
        <w:pStyle w:val="31"/>
        <w:jc w:val="right"/>
        <w:rPr>
          <w:sz w:val="20"/>
        </w:rPr>
      </w:pPr>
      <w:r w:rsidRPr="00123D3C">
        <w:rPr>
          <w:sz w:val="20"/>
        </w:rPr>
        <w:t xml:space="preserve">в муниципальную собственность </w:t>
      </w:r>
    </w:p>
    <w:p w:rsidR="00123D3C" w:rsidRPr="00123D3C" w:rsidRDefault="00123D3C" w:rsidP="00123D3C">
      <w:pPr>
        <w:pStyle w:val="31"/>
        <w:jc w:val="right"/>
        <w:rPr>
          <w:sz w:val="20"/>
        </w:rPr>
      </w:pPr>
      <w:r w:rsidRPr="00123D3C">
        <w:rPr>
          <w:sz w:val="20"/>
        </w:rPr>
        <w:t>Северного района Новосибирской области</w:t>
      </w:r>
    </w:p>
    <w:p w:rsidR="00123D3C" w:rsidRPr="00123D3C" w:rsidRDefault="00123D3C" w:rsidP="00123D3C">
      <w:pPr>
        <w:pStyle w:val="juscontext"/>
        <w:ind w:firstLine="900"/>
        <w:jc w:val="right"/>
        <w:rPr>
          <w:sz w:val="28"/>
          <w:szCs w:val="28"/>
        </w:rPr>
      </w:pPr>
    </w:p>
    <w:p w:rsidR="00123D3C" w:rsidRPr="00123D3C" w:rsidRDefault="00123D3C" w:rsidP="00123D3C">
      <w:pPr>
        <w:pStyle w:val="2"/>
        <w:keepNext w:val="0"/>
        <w:ind w:left="357"/>
        <w:rPr>
          <w:rFonts w:ascii="Times New Roman" w:hAnsi="Times New Roman" w:cs="Times New Roman"/>
          <w:color w:val="auto"/>
        </w:rPr>
      </w:pPr>
      <w:r w:rsidRPr="00123D3C">
        <w:rPr>
          <w:rFonts w:ascii="Times New Roman" w:hAnsi="Times New Roman" w:cs="Times New Roman"/>
          <w:color w:val="auto"/>
        </w:rPr>
        <w:t xml:space="preserve">Перечень имущества, подлежащего передаче </w:t>
      </w:r>
      <w:proofErr w:type="gramStart"/>
      <w:r w:rsidRPr="00123D3C">
        <w:rPr>
          <w:rFonts w:ascii="Times New Roman" w:hAnsi="Times New Roman" w:cs="Times New Roman"/>
          <w:color w:val="auto"/>
        </w:rPr>
        <w:t>из</w:t>
      </w:r>
      <w:proofErr w:type="gramEnd"/>
      <w:r w:rsidRPr="00123D3C">
        <w:rPr>
          <w:rFonts w:ascii="Times New Roman" w:hAnsi="Times New Roman" w:cs="Times New Roman"/>
          <w:color w:val="auto"/>
        </w:rPr>
        <w:t xml:space="preserve"> муниципальной</w:t>
      </w:r>
    </w:p>
    <w:p w:rsidR="00123D3C" w:rsidRPr="00123D3C" w:rsidRDefault="00123D3C" w:rsidP="00123D3C">
      <w:pPr>
        <w:pStyle w:val="2"/>
        <w:keepNext w:val="0"/>
        <w:ind w:left="357"/>
        <w:rPr>
          <w:rFonts w:ascii="Times New Roman" w:hAnsi="Times New Roman" w:cs="Times New Roman"/>
          <w:color w:val="auto"/>
        </w:rPr>
      </w:pPr>
      <w:r w:rsidRPr="00123D3C">
        <w:rPr>
          <w:rFonts w:ascii="Times New Roman" w:hAnsi="Times New Roman" w:cs="Times New Roman"/>
          <w:color w:val="auto"/>
        </w:rPr>
        <w:t xml:space="preserve"> собственности одного муниципального образования в муниципальную собственность другого муниципального образования </w:t>
      </w:r>
    </w:p>
    <w:p w:rsidR="00123D3C" w:rsidRPr="00123D3C" w:rsidRDefault="00123D3C" w:rsidP="00123D3C"/>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1868"/>
        <w:gridCol w:w="1693"/>
        <w:gridCol w:w="1559"/>
        <w:gridCol w:w="2832"/>
      </w:tblGrid>
      <w:tr w:rsidR="00123D3C" w:rsidRPr="00123D3C" w:rsidTr="001A6426">
        <w:trPr>
          <w:tblCellSpacing w:w="15" w:type="dxa"/>
        </w:trPr>
        <w:tc>
          <w:tcPr>
            <w:tcW w:w="2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r w:rsidRPr="00123D3C">
              <w:t>Полное наименование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r w:rsidRPr="00123D3C">
              <w:t>Адрес места нахождения организации, ИНН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r w:rsidRPr="00123D3C">
              <w:t>Наименование имущества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r w:rsidRPr="00123D3C">
              <w:t>Адрес места нахождения имущества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pPr>
              <w:rPr>
                <w:vertAlign w:val="superscript"/>
              </w:rPr>
            </w:pPr>
            <w:r w:rsidRPr="00123D3C">
              <w:t>Индивидуализирующие характеристики имущества</w:t>
            </w:r>
            <w:proofErr w:type="gramStart"/>
            <w:r w:rsidRPr="00123D3C">
              <w:rPr>
                <w:vertAlign w:val="superscript"/>
              </w:rPr>
              <w:t>1</w:t>
            </w:r>
            <w:proofErr w:type="gramEnd"/>
          </w:p>
        </w:tc>
      </w:tr>
      <w:tr w:rsidR="00123D3C" w:rsidRPr="00123D3C" w:rsidTr="001A6426">
        <w:trPr>
          <w:tblCellSpacing w:w="15" w:type="dxa"/>
        </w:trPr>
        <w:tc>
          <w:tcPr>
            <w:tcW w:w="2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r w:rsidRPr="00123D3C">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r>
      <w:tr w:rsidR="00123D3C" w:rsidRPr="00123D3C" w:rsidTr="001A6426">
        <w:trPr>
          <w:tblCellSpacing w:w="15" w:type="dxa"/>
        </w:trPr>
        <w:tc>
          <w:tcPr>
            <w:tcW w:w="2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r w:rsidRPr="00123D3C">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r>
      <w:tr w:rsidR="00123D3C" w:rsidRPr="00123D3C" w:rsidTr="001A6426">
        <w:trPr>
          <w:tblCellSpacing w:w="15" w:type="dxa"/>
        </w:trPr>
        <w:tc>
          <w:tcPr>
            <w:tcW w:w="22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23D3C" w:rsidRPr="00123D3C" w:rsidRDefault="00123D3C" w:rsidP="001A6426">
            <w:r w:rsidRPr="00123D3C">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23D3C" w:rsidRPr="00123D3C" w:rsidRDefault="00123D3C" w:rsidP="001A6426"/>
        </w:tc>
      </w:tr>
    </w:tbl>
    <w:p w:rsidR="00123D3C" w:rsidRPr="00123D3C" w:rsidRDefault="00123D3C" w:rsidP="00123D3C">
      <w:pPr>
        <w:autoSpaceDE w:val="0"/>
        <w:autoSpaceDN w:val="0"/>
        <w:adjustRightInd w:val="0"/>
        <w:ind w:firstLine="540"/>
        <w:jc w:val="both"/>
        <w:rPr>
          <w:sz w:val="18"/>
          <w:szCs w:val="18"/>
        </w:rPr>
      </w:pPr>
    </w:p>
    <w:p w:rsidR="00123D3C" w:rsidRPr="00123D3C" w:rsidRDefault="00123D3C" w:rsidP="00123D3C">
      <w:pPr>
        <w:autoSpaceDE w:val="0"/>
        <w:autoSpaceDN w:val="0"/>
        <w:adjustRightInd w:val="0"/>
        <w:ind w:firstLine="540"/>
        <w:jc w:val="both"/>
        <w:rPr>
          <w:sz w:val="18"/>
          <w:szCs w:val="18"/>
        </w:rPr>
      </w:pPr>
      <w:r w:rsidRPr="00123D3C">
        <w:rPr>
          <w:sz w:val="18"/>
          <w:szCs w:val="18"/>
        </w:rPr>
        <w:t>&lt;1</w:t>
      </w:r>
      <w:proofErr w:type="gramStart"/>
      <w:r w:rsidRPr="00123D3C">
        <w:rPr>
          <w:sz w:val="18"/>
          <w:szCs w:val="18"/>
        </w:rPr>
        <w:t>&gt; В</w:t>
      </w:r>
      <w:proofErr w:type="gramEnd"/>
      <w:r w:rsidRPr="00123D3C">
        <w:rPr>
          <w:sz w:val="18"/>
          <w:szCs w:val="18"/>
        </w:rPr>
        <w:t xml:space="preserve"> случае передачи имущества, составляющего казну муниципальных образований, графы не заполняются.</w:t>
      </w:r>
    </w:p>
    <w:p w:rsidR="00123D3C" w:rsidRPr="00123D3C" w:rsidRDefault="00123D3C" w:rsidP="00123D3C">
      <w:pPr>
        <w:autoSpaceDE w:val="0"/>
        <w:autoSpaceDN w:val="0"/>
        <w:adjustRightInd w:val="0"/>
        <w:ind w:firstLine="540"/>
        <w:jc w:val="both"/>
      </w:pPr>
      <w:proofErr w:type="gramStart"/>
      <w:r w:rsidRPr="00123D3C">
        <w:t xml:space="preserve">&lt;2&gt;Инвентарный (реестровый) номер имущества или площадь (например, при передаче помещений, зданий), длина (например, при передаче водопровода), идентификационный номер (например, при передаче автомобиля) и т.д. </w:t>
      </w:r>
      <w:proofErr w:type="gramEnd"/>
    </w:p>
    <w:p w:rsidR="00123D3C" w:rsidRPr="00123D3C" w:rsidRDefault="00123D3C" w:rsidP="00123D3C"/>
    <w:p w:rsidR="00123D3C" w:rsidRPr="00123D3C" w:rsidRDefault="00123D3C" w:rsidP="00123D3C">
      <w:pPr>
        <w:pStyle w:val="juscontext"/>
        <w:ind w:firstLine="900"/>
        <w:jc w:val="both"/>
        <w:rPr>
          <w:sz w:val="28"/>
          <w:szCs w:val="28"/>
        </w:rPr>
      </w:pPr>
    </w:p>
    <w:p w:rsidR="00123D3C" w:rsidRPr="00123D3C" w:rsidRDefault="00123D3C" w:rsidP="00123D3C"/>
    <w:p w:rsidR="00D216D3" w:rsidRPr="00123D3C" w:rsidRDefault="00D216D3" w:rsidP="006E0B1C">
      <w:pPr>
        <w:ind w:right="741"/>
        <w:rPr>
          <w:b/>
          <w:sz w:val="28"/>
          <w:szCs w:val="28"/>
        </w:rPr>
      </w:pPr>
    </w:p>
    <w:p w:rsidR="00D216D3" w:rsidRPr="00123D3C" w:rsidRDefault="00D216D3" w:rsidP="006E0B1C">
      <w:pPr>
        <w:ind w:right="741"/>
        <w:rPr>
          <w:b/>
          <w:sz w:val="28"/>
          <w:szCs w:val="28"/>
        </w:rPr>
      </w:pPr>
    </w:p>
    <w:p w:rsidR="00D216D3" w:rsidRPr="00123D3C" w:rsidRDefault="00D216D3" w:rsidP="006E0B1C">
      <w:pPr>
        <w:ind w:right="741"/>
        <w:rPr>
          <w:b/>
          <w:sz w:val="28"/>
          <w:szCs w:val="28"/>
        </w:rPr>
      </w:pPr>
    </w:p>
    <w:p w:rsidR="00D216D3" w:rsidRPr="00123D3C" w:rsidRDefault="00D216D3" w:rsidP="006E0B1C">
      <w:pPr>
        <w:ind w:right="741"/>
        <w:rPr>
          <w:b/>
          <w:sz w:val="28"/>
          <w:szCs w:val="28"/>
        </w:rPr>
      </w:pPr>
    </w:p>
    <w:p w:rsidR="00D216D3" w:rsidRPr="00123D3C" w:rsidRDefault="00D216D3" w:rsidP="006E0B1C">
      <w:pPr>
        <w:ind w:right="741"/>
        <w:rPr>
          <w:b/>
          <w:sz w:val="28"/>
          <w:szCs w:val="28"/>
        </w:rPr>
      </w:pPr>
    </w:p>
    <w:p w:rsidR="00D216D3" w:rsidRPr="00123D3C" w:rsidRDefault="00D216D3" w:rsidP="006E0B1C">
      <w:pPr>
        <w:ind w:right="741"/>
        <w:rPr>
          <w:b/>
          <w:sz w:val="28"/>
          <w:szCs w:val="28"/>
        </w:rPr>
      </w:pPr>
    </w:p>
    <w:p w:rsidR="00D216D3" w:rsidRPr="00123D3C" w:rsidRDefault="00D216D3" w:rsidP="006E0B1C">
      <w:pPr>
        <w:ind w:right="741"/>
        <w:rPr>
          <w:b/>
          <w:sz w:val="28"/>
          <w:szCs w:val="28"/>
        </w:rPr>
      </w:pPr>
    </w:p>
    <w:p w:rsidR="00D216D3" w:rsidRPr="00123D3C" w:rsidRDefault="00D216D3" w:rsidP="006E0B1C">
      <w:pPr>
        <w:ind w:right="741"/>
        <w:rPr>
          <w:b/>
          <w:sz w:val="28"/>
          <w:szCs w:val="28"/>
        </w:rPr>
      </w:pPr>
    </w:p>
    <w:p w:rsidR="00D216D3" w:rsidRDefault="00D216D3"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123D3C">
      <w:pPr>
        <w:jc w:val="center"/>
      </w:pPr>
    </w:p>
    <w:tbl>
      <w:tblPr>
        <w:tblW w:w="0" w:type="auto"/>
        <w:tblLook w:val="01E0"/>
      </w:tblPr>
      <w:tblGrid>
        <w:gridCol w:w="3223"/>
        <w:gridCol w:w="3250"/>
        <w:gridCol w:w="3098"/>
      </w:tblGrid>
      <w:tr w:rsidR="00123D3C" w:rsidTr="001A6426">
        <w:trPr>
          <w:trHeight w:val="650"/>
        </w:trPr>
        <w:tc>
          <w:tcPr>
            <w:tcW w:w="9571" w:type="dxa"/>
            <w:gridSpan w:val="3"/>
          </w:tcPr>
          <w:p w:rsidR="00123D3C" w:rsidRDefault="00123D3C" w:rsidP="001A6426">
            <w:pPr>
              <w:shd w:val="clear" w:color="auto" w:fill="FFFFFF"/>
              <w:jc w:val="center"/>
              <w:rPr>
                <w:b/>
                <w:bCs/>
                <w:sz w:val="28"/>
                <w:szCs w:val="28"/>
              </w:rPr>
            </w:pPr>
            <w:r>
              <w:rPr>
                <w:b/>
                <w:bCs/>
                <w:sz w:val="28"/>
                <w:szCs w:val="28"/>
              </w:rPr>
              <w:t>АДМИНИСТРАЦИЯ ОСТАНИНСКОГО СЕЛЬСОВЕТА</w:t>
            </w:r>
          </w:p>
          <w:p w:rsidR="00123D3C" w:rsidRDefault="00123D3C" w:rsidP="001A6426">
            <w:pPr>
              <w:shd w:val="clear" w:color="auto" w:fill="FFFFFF"/>
              <w:jc w:val="center"/>
              <w:rPr>
                <w:b/>
                <w:bCs/>
                <w:sz w:val="28"/>
                <w:szCs w:val="28"/>
              </w:rPr>
            </w:pPr>
            <w:r>
              <w:rPr>
                <w:b/>
                <w:bCs/>
                <w:sz w:val="28"/>
                <w:szCs w:val="28"/>
              </w:rPr>
              <w:t>СЕВЕРНОГО РАЙОНА НОВОСИБИРСКОЙ ОБЛАСТИ</w:t>
            </w:r>
          </w:p>
          <w:p w:rsidR="00123D3C" w:rsidRDefault="00123D3C" w:rsidP="001A6426">
            <w:pPr>
              <w:widowControl w:val="0"/>
              <w:shd w:val="clear" w:color="auto" w:fill="FFFFFF"/>
              <w:autoSpaceDE w:val="0"/>
              <w:autoSpaceDN w:val="0"/>
              <w:adjustRightInd w:val="0"/>
              <w:jc w:val="center"/>
              <w:rPr>
                <w:b/>
                <w:bCs/>
                <w:sz w:val="28"/>
                <w:szCs w:val="28"/>
              </w:rPr>
            </w:pPr>
          </w:p>
        </w:tc>
      </w:tr>
      <w:tr w:rsidR="00123D3C" w:rsidTr="001A6426">
        <w:tc>
          <w:tcPr>
            <w:tcW w:w="9571" w:type="dxa"/>
            <w:gridSpan w:val="3"/>
          </w:tcPr>
          <w:p w:rsidR="00123D3C" w:rsidRDefault="00123D3C" w:rsidP="001A6426">
            <w:pPr>
              <w:widowControl w:val="0"/>
              <w:shd w:val="clear" w:color="auto" w:fill="FFFFFF"/>
              <w:autoSpaceDE w:val="0"/>
              <w:autoSpaceDN w:val="0"/>
              <w:adjustRightInd w:val="0"/>
              <w:jc w:val="center"/>
              <w:rPr>
                <w:sz w:val="28"/>
                <w:szCs w:val="28"/>
              </w:rPr>
            </w:pPr>
          </w:p>
        </w:tc>
      </w:tr>
      <w:tr w:rsidR="00123D3C" w:rsidTr="001A6426">
        <w:tc>
          <w:tcPr>
            <w:tcW w:w="9571" w:type="dxa"/>
            <w:gridSpan w:val="3"/>
            <w:hideMark/>
          </w:tcPr>
          <w:p w:rsidR="00123D3C" w:rsidRDefault="00123D3C" w:rsidP="001A6426">
            <w:pPr>
              <w:widowControl w:val="0"/>
              <w:shd w:val="clear" w:color="auto" w:fill="FFFFFF"/>
              <w:autoSpaceDE w:val="0"/>
              <w:autoSpaceDN w:val="0"/>
              <w:adjustRightInd w:val="0"/>
              <w:jc w:val="center"/>
              <w:rPr>
                <w:b/>
                <w:sz w:val="28"/>
                <w:szCs w:val="28"/>
              </w:rPr>
            </w:pPr>
            <w:r>
              <w:rPr>
                <w:b/>
                <w:sz w:val="28"/>
                <w:szCs w:val="28"/>
              </w:rPr>
              <w:t>ПОСТАНОВЛЕНИЕ</w:t>
            </w:r>
          </w:p>
        </w:tc>
      </w:tr>
      <w:tr w:rsidR="00123D3C" w:rsidTr="001A6426">
        <w:tc>
          <w:tcPr>
            <w:tcW w:w="9571" w:type="dxa"/>
            <w:gridSpan w:val="3"/>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jc w:val="center"/>
              <w:rPr>
                <w:sz w:val="28"/>
                <w:szCs w:val="28"/>
              </w:rPr>
            </w:pPr>
          </w:p>
        </w:tc>
      </w:tr>
      <w:tr w:rsidR="00123D3C" w:rsidTr="001A6426">
        <w:trPr>
          <w:trHeight w:val="348"/>
        </w:trPr>
        <w:tc>
          <w:tcPr>
            <w:tcW w:w="3223" w:type="dxa"/>
            <w:hideMark/>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rPr>
                <w:sz w:val="28"/>
                <w:szCs w:val="28"/>
              </w:rPr>
            </w:pPr>
            <w:r>
              <w:rPr>
                <w:sz w:val="28"/>
                <w:szCs w:val="28"/>
              </w:rPr>
              <w:t>20.06.2018</w:t>
            </w:r>
          </w:p>
        </w:tc>
        <w:tc>
          <w:tcPr>
            <w:tcW w:w="3250" w:type="dxa"/>
            <w:vAlign w:val="center"/>
            <w:hideMark/>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jc w:val="center"/>
              <w:rPr>
                <w:sz w:val="28"/>
                <w:szCs w:val="28"/>
              </w:rPr>
            </w:pPr>
            <w:proofErr w:type="spellStart"/>
            <w:r>
              <w:rPr>
                <w:sz w:val="28"/>
                <w:szCs w:val="28"/>
              </w:rPr>
              <w:t>с</w:t>
            </w:r>
            <w:proofErr w:type="gramStart"/>
            <w:r>
              <w:rPr>
                <w:sz w:val="28"/>
                <w:szCs w:val="28"/>
              </w:rPr>
              <w:t>.О</w:t>
            </w:r>
            <w:proofErr w:type="gramEnd"/>
            <w:r>
              <w:rPr>
                <w:sz w:val="28"/>
                <w:szCs w:val="28"/>
              </w:rPr>
              <w:t>станинка</w:t>
            </w:r>
            <w:proofErr w:type="spellEnd"/>
          </w:p>
        </w:tc>
        <w:tc>
          <w:tcPr>
            <w:tcW w:w="3098" w:type="dxa"/>
            <w:hideMark/>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jc w:val="center"/>
              <w:rPr>
                <w:sz w:val="28"/>
                <w:szCs w:val="28"/>
              </w:rPr>
            </w:pPr>
            <w:r>
              <w:rPr>
                <w:sz w:val="28"/>
                <w:szCs w:val="28"/>
              </w:rPr>
              <w:t xml:space="preserve">                     № 52</w:t>
            </w:r>
          </w:p>
        </w:tc>
      </w:tr>
    </w:tbl>
    <w:p w:rsidR="00123D3C" w:rsidRDefault="00123D3C" w:rsidP="00123D3C">
      <w:pPr>
        <w:shd w:val="clear" w:color="auto" w:fill="FFFFFF"/>
        <w:tabs>
          <w:tab w:val="left" w:pos="0"/>
        </w:tabs>
        <w:ind w:right="14"/>
        <w:jc w:val="center"/>
        <w:rPr>
          <w:b/>
          <w:sz w:val="28"/>
          <w:szCs w:val="28"/>
        </w:rPr>
      </w:pPr>
    </w:p>
    <w:p w:rsidR="00123D3C" w:rsidRPr="00F13FEF" w:rsidRDefault="00123D3C" w:rsidP="00123D3C"/>
    <w:p w:rsidR="00123D3C" w:rsidRDefault="00123D3C" w:rsidP="00123D3C">
      <w:pPr>
        <w:jc w:val="both"/>
        <w:rPr>
          <w:sz w:val="28"/>
          <w:szCs w:val="28"/>
        </w:rPr>
      </w:pPr>
      <w:r>
        <w:rPr>
          <w:b/>
          <w:sz w:val="28"/>
          <w:szCs w:val="28"/>
        </w:rPr>
        <w:t>«</w:t>
      </w:r>
      <w:r>
        <w:rPr>
          <w:sz w:val="28"/>
          <w:szCs w:val="28"/>
        </w:rPr>
        <w:t xml:space="preserve">Об отмене постановления администрации </w:t>
      </w:r>
      <w:r w:rsidRPr="004F4894">
        <w:rPr>
          <w:sz w:val="28"/>
          <w:szCs w:val="28"/>
        </w:rPr>
        <w:t>Останинского сельсовета Северного района Новосибирской области</w:t>
      </w:r>
      <w:r>
        <w:rPr>
          <w:sz w:val="28"/>
          <w:szCs w:val="28"/>
        </w:rPr>
        <w:t xml:space="preserve">  от 21.08.2015 №68 «Об утверждении правил</w:t>
      </w:r>
      <w:r w:rsidRPr="004F4894">
        <w:rPr>
          <w:sz w:val="28"/>
          <w:szCs w:val="28"/>
        </w:rPr>
        <w:t xml:space="preserve"> благоустройст</w:t>
      </w:r>
      <w:r>
        <w:rPr>
          <w:sz w:val="28"/>
          <w:szCs w:val="28"/>
        </w:rPr>
        <w:t>в</w:t>
      </w:r>
      <w:r w:rsidRPr="004F4894">
        <w:rPr>
          <w:sz w:val="28"/>
          <w:szCs w:val="28"/>
        </w:rPr>
        <w:t>а</w:t>
      </w:r>
      <w:r>
        <w:rPr>
          <w:sz w:val="28"/>
          <w:szCs w:val="28"/>
        </w:rPr>
        <w:t xml:space="preserve"> на</w:t>
      </w:r>
      <w:r w:rsidRPr="004F4894">
        <w:rPr>
          <w:sz w:val="28"/>
          <w:szCs w:val="28"/>
        </w:rPr>
        <w:t xml:space="preserve"> территории Останинского сельсовета Северного района Новосибирской области</w:t>
      </w:r>
      <w:r>
        <w:rPr>
          <w:sz w:val="28"/>
          <w:szCs w:val="28"/>
        </w:rPr>
        <w:t>»»</w:t>
      </w:r>
    </w:p>
    <w:p w:rsidR="00123D3C" w:rsidRDefault="00123D3C" w:rsidP="00123D3C">
      <w:pPr>
        <w:jc w:val="both"/>
        <w:rPr>
          <w:sz w:val="28"/>
          <w:szCs w:val="28"/>
        </w:rPr>
      </w:pPr>
    </w:p>
    <w:p w:rsidR="00123D3C" w:rsidRPr="00F1311A" w:rsidRDefault="00123D3C" w:rsidP="00123D3C">
      <w:pPr>
        <w:jc w:val="both"/>
        <w:rPr>
          <w:sz w:val="28"/>
          <w:szCs w:val="28"/>
        </w:rPr>
      </w:pPr>
      <w:r>
        <w:rPr>
          <w:sz w:val="28"/>
          <w:szCs w:val="28"/>
        </w:rPr>
        <w:t xml:space="preserve">     В целях приведения нормативно правовых актов в соответствие с действующим законодательством администрация </w:t>
      </w:r>
      <w:r w:rsidRPr="004F4894">
        <w:rPr>
          <w:sz w:val="28"/>
          <w:szCs w:val="28"/>
        </w:rPr>
        <w:t>Останинского сельсовета Северного района Новосибирской области</w:t>
      </w:r>
    </w:p>
    <w:p w:rsidR="00123D3C" w:rsidRPr="00F13FEF" w:rsidRDefault="00123D3C" w:rsidP="00123D3C">
      <w:pPr>
        <w:tabs>
          <w:tab w:val="left" w:pos="1695"/>
        </w:tabs>
        <w:jc w:val="both"/>
        <w:rPr>
          <w:sz w:val="28"/>
          <w:szCs w:val="28"/>
        </w:rPr>
      </w:pPr>
    </w:p>
    <w:p w:rsidR="00123D3C" w:rsidRDefault="00123D3C" w:rsidP="00123D3C">
      <w:pPr>
        <w:pStyle w:val="ConsPlusNormal"/>
        <w:ind w:firstLine="540"/>
        <w:jc w:val="both"/>
        <w:outlineLvl w:val="0"/>
        <w:rPr>
          <w:rFonts w:ascii="Times New Roman" w:hAnsi="Times New Roman" w:cs="Times New Roman"/>
          <w:sz w:val="28"/>
          <w:szCs w:val="28"/>
        </w:rPr>
      </w:pPr>
      <w:r w:rsidRPr="00814BCA">
        <w:tab/>
      </w:r>
    </w:p>
    <w:p w:rsidR="00123D3C" w:rsidRDefault="00123D3C" w:rsidP="00123D3C">
      <w:pPr>
        <w:pStyle w:val="msonormalbullet3gifbullet1gifbullet3gif"/>
        <w:spacing w:before="0" w:beforeAutospacing="0" w:after="0" w:afterAutospacing="0"/>
        <w:contextualSpacing/>
        <w:jc w:val="both"/>
        <w:rPr>
          <w:sz w:val="28"/>
          <w:szCs w:val="22"/>
        </w:rPr>
      </w:pPr>
      <w:r>
        <w:rPr>
          <w:sz w:val="28"/>
          <w:szCs w:val="22"/>
        </w:rPr>
        <w:t>ПОСТАНОВЛЯЕТ:</w:t>
      </w:r>
    </w:p>
    <w:p w:rsidR="00123D3C" w:rsidRDefault="00123D3C" w:rsidP="00123D3C">
      <w:pPr>
        <w:pStyle w:val="msonormalbullet3gifbullet1gifbullet3gif"/>
        <w:numPr>
          <w:ilvl w:val="0"/>
          <w:numId w:val="7"/>
        </w:numPr>
        <w:spacing w:before="0" w:beforeAutospacing="0" w:after="0" w:afterAutospacing="0"/>
        <w:contextualSpacing/>
        <w:jc w:val="both"/>
        <w:rPr>
          <w:sz w:val="28"/>
          <w:szCs w:val="28"/>
        </w:rPr>
      </w:pPr>
      <w:r>
        <w:rPr>
          <w:sz w:val="28"/>
          <w:szCs w:val="28"/>
        </w:rPr>
        <w:t xml:space="preserve">Постановление администрации </w:t>
      </w:r>
      <w:r w:rsidRPr="004F4894">
        <w:rPr>
          <w:sz w:val="28"/>
          <w:szCs w:val="28"/>
        </w:rPr>
        <w:t>Останинского сельсовета Северного района Новосибирской области</w:t>
      </w:r>
      <w:r>
        <w:rPr>
          <w:sz w:val="28"/>
          <w:szCs w:val="28"/>
        </w:rPr>
        <w:t xml:space="preserve">  от 21.08.2015 №68 «Об утверждении правил</w:t>
      </w:r>
      <w:r w:rsidRPr="004F4894">
        <w:rPr>
          <w:sz w:val="28"/>
          <w:szCs w:val="28"/>
        </w:rPr>
        <w:t xml:space="preserve"> благоустройст</w:t>
      </w:r>
      <w:r>
        <w:rPr>
          <w:sz w:val="28"/>
          <w:szCs w:val="28"/>
        </w:rPr>
        <w:t>в</w:t>
      </w:r>
      <w:r w:rsidRPr="004F4894">
        <w:rPr>
          <w:sz w:val="28"/>
          <w:szCs w:val="28"/>
        </w:rPr>
        <w:t>а</w:t>
      </w:r>
      <w:r>
        <w:rPr>
          <w:sz w:val="28"/>
          <w:szCs w:val="28"/>
        </w:rPr>
        <w:t xml:space="preserve"> на</w:t>
      </w:r>
      <w:r w:rsidRPr="004F4894">
        <w:rPr>
          <w:sz w:val="28"/>
          <w:szCs w:val="28"/>
        </w:rPr>
        <w:t xml:space="preserve"> территории Останинского сельсовета Северного района Новосибирской области</w:t>
      </w:r>
      <w:r>
        <w:rPr>
          <w:sz w:val="28"/>
          <w:szCs w:val="28"/>
        </w:rPr>
        <w:t>» отменить.</w:t>
      </w:r>
    </w:p>
    <w:p w:rsidR="00123D3C" w:rsidRDefault="00123D3C" w:rsidP="00123D3C">
      <w:pPr>
        <w:pStyle w:val="msonormalbullet3gifbullet1gifbullet3gif"/>
        <w:numPr>
          <w:ilvl w:val="0"/>
          <w:numId w:val="7"/>
        </w:numPr>
        <w:spacing w:before="0" w:beforeAutospacing="0" w:after="0" w:afterAutospacing="0"/>
        <w:contextualSpacing/>
        <w:jc w:val="both"/>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123D3C" w:rsidRDefault="00123D3C" w:rsidP="00123D3C">
      <w:pPr>
        <w:rPr>
          <w:sz w:val="28"/>
          <w:szCs w:val="28"/>
        </w:rPr>
      </w:pPr>
    </w:p>
    <w:p w:rsidR="00123D3C" w:rsidRDefault="00123D3C" w:rsidP="00123D3C">
      <w:pPr>
        <w:rPr>
          <w:sz w:val="28"/>
          <w:szCs w:val="28"/>
        </w:rPr>
      </w:pPr>
    </w:p>
    <w:p w:rsidR="00123D3C" w:rsidRDefault="00123D3C" w:rsidP="00123D3C">
      <w:pPr>
        <w:rPr>
          <w:sz w:val="28"/>
          <w:szCs w:val="28"/>
        </w:rPr>
      </w:pPr>
    </w:p>
    <w:p w:rsidR="00123D3C" w:rsidRDefault="00123D3C" w:rsidP="00123D3C">
      <w:pPr>
        <w:rPr>
          <w:sz w:val="28"/>
          <w:szCs w:val="28"/>
        </w:rPr>
      </w:pPr>
    </w:p>
    <w:p w:rsidR="00123D3C" w:rsidRPr="00F13FEF" w:rsidRDefault="00123D3C" w:rsidP="00123D3C">
      <w:pPr>
        <w:rPr>
          <w:sz w:val="28"/>
          <w:szCs w:val="28"/>
        </w:rPr>
      </w:pPr>
      <w:r w:rsidRPr="00F13FEF">
        <w:rPr>
          <w:sz w:val="28"/>
          <w:szCs w:val="28"/>
        </w:rPr>
        <w:t xml:space="preserve">Глава   </w:t>
      </w:r>
      <w:r>
        <w:rPr>
          <w:sz w:val="28"/>
          <w:szCs w:val="28"/>
        </w:rPr>
        <w:t>Останинского</w:t>
      </w:r>
      <w:r w:rsidRPr="00F13FEF">
        <w:rPr>
          <w:sz w:val="28"/>
          <w:szCs w:val="28"/>
        </w:rPr>
        <w:t xml:space="preserve"> сельсовета</w:t>
      </w:r>
    </w:p>
    <w:p w:rsidR="00123D3C" w:rsidRPr="00F13FEF" w:rsidRDefault="00123D3C" w:rsidP="00123D3C">
      <w:pPr>
        <w:rPr>
          <w:sz w:val="28"/>
          <w:szCs w:val="28"/>
        </w:rPr>
      </w:pPr>
      <w:r>
        <w:rPr>
          <w:sz w:val="28"/>
          <w:szCs w:val="28"/>
        </w:rPr>
        <w:t>Северного</w:t>
      </w:r>
      <w:r w:rsidRPr="00F13FEF">
        <w:rPr>
          <w:sz w:val="28"/>
          <w:szCs w:val="28"/>
        </w:rPr>
        <w:t xml:space="preserve"> района  Новосибирской области                    </w:t>
      </w:r>
      <w:proofErr w:type="spellStart"/>
      <w:r>
        <w:rPr>
          <w:sz w:val="28"/>
          <w:szCs w:val="28"/>
        </w:rPr>
        <w:t>А.В.Капориков</w:t>
      </w:r>
      <w:proofErr w:type="spellEnd"/>
    </w:p>
    <w:p w:rsidR="00123D3C" w:rsidRPr="00F13FEF" w:rsidRDefault="00123D3C" w:rsidP="00123D3C">
      <w:pPr>
        <w:tabs>
          <w:tab w:val="left" w:pos="142"/>
        </w:tabs>
        <w:ind w:right="141"/>
        <w:jc w:val="both"/>
        <w:rPr>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Pr="00123D3C" w:rsidRDefault="00123D3C" w:rsidP="006E0B1C">
      <w:pPr>
        <w:ind w:right="741"/>
        <w:rPr>
          <w:b/>
          <w:sz w:val="28"/>
          <w:szCs w:val="28"/>
        </w:rPr>
      </w:pPr>
    </w:p>
    <w:p w:rsidR="00D216D3" w:rsidRDefault="00D216D3" w:rsidP="006E0B1C">
      <w:pPr>
        <w:ind w:right="741"/>
        <w:rPr>
          <w:b/>
          <w:sz w:val="28"/>
          <w:szCs w:val="28"/>
        </w:rPr>
      </w:pPr>
    </w:p>
    <w:p w:rsidR="00D216D3" w:rsidRDefault="00D216D3"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123D3C"/>
    <w:tbl>
      <w:tblPr>
        <w:tblW w:w="0" w:type="auto"/>
        <w:tblLook w:val="01E0"/>
      </w:tblPr>
      <w:tblGrid>
        <w:gridCol w:w="3223"/>
        <w:gridCol w:w="3250"/>
        <w:gridCol w:w="3098"/>
      </w:tblGrid>
      <w:tr w:rsidR="00123D3C" w:rsidTr="001A6426">
        <w:trPr>
          <w:trHeight w:val="650"/>
        </w:trPr>
        <w:tc>
          <w:tcPr>
            <w:tcW w:w="9571" w:type="dxa"/>
            <w:gridSpan w:val="3"/>
          </w:tcPr>
          <w:p w:rsidR="00123D3C" w:rsidRDefault="00123D3C" w:rsidP="001A6426">
            <w:pPr>
              <w:shd w:val="clear" w:color="auto" w:fill="FFFFFF"/>
              <w:spacing w:line="276" w:lineRule="auto"/>
              <w:jc w:val="center"/>
              <w:rPr>
                <w:b/>
                <w:bCs/>
                <w:sz w:val="28"/>
                <w:szCs w:val="28"/>
                <w:lang w:eastAsia="en-US"/>
              </w:rPr>
            </w:pPr>
            <w:r>
              <w:rPr>
                <w:b/>
                <w:bCs/>
                <w:sz w:val="28"/>
                <w:szCs w:val="28"/>
                <w:lang w:eastAsia="en-US"/>
              </w:rPr>
              <w:t>АДМИНИСТРАЦИЯ ОСТАНИНСКОГО СЕЛЬСОВЕТА</w:t>
            </w:r>
          </w:p>
          <w:p w:rsidR="00123D3C" w:rsidRDefault="00123D3C" w:rsidP="001A6426">
            <w:pPr>
              <w:shd w:val="clear" w:color="auto" w:fill="FFFFFF"/>
              <w:spacing w:line="276" w:lineRule="auto"/>
              <w:jc w:val="center"/>
              <w:rPr>
                <w:b/>
                <w:bCs/>
                <w:sz w:val="28"/>
                <w:szCs w:val="28"/>
                <w:lang w:eastAsia="en-US"/>
              </w:rPr>
            </w:pPr>
            <w:r>
              <w:rPr>
                <w:b/>
                <w:bCs/>
                <w:sz w:val="28"/>
                <w:szCs w:val="28"/>
                <w:lang w:eastAsia="en-US"/>
              </w:rPr>
              <w:t>СЕВЕРНОГО РАЙОНА НОВОСИБИРСКОЙ ОБЛАСТИ</w:t>
            </w:r>
          </w:p>
          <w:p w:rsidR="00123D3C" w:rsidRDefault="00123D3C" w:rsidP="001A6426">
            <w:pPr>
              <w:widowControl w:val="0"/>
              <w:shd w:val="clear" w:color="auto" w:fill="FFFFFF"/>
              <w:autoSpaceDE w:val="0"/>
              <w:autoSpaceDN w:val="0"/>
              <w:adjustRightInd w:val="0"/>
              <w:spacing w:line="276" w:lineRule="auto"/>
              <w:jc w:val="center"/>
              <w:rPr>
                <w:b/>
                <w:bCs/>
                <w:sz w:val="28"/>
                <w:szCs w:val="28"/>
                <w:lang w:eastAsia="en-US"/>
              </w:rPr>
            </w:pPr>
          </w:p>
        </w:tc>
      </w:tr>
      <w:tr w:rsidR="00123D3C" w:rsidTr="001A6426">
        <w:tc>
          <w:tcPr>
            <w:tcW w:w="9571" w:type="dxa"/>
            <w:gridSpan w:val="3"/>
          </w:tcPr>
          <w:p w:rsidR="00123D3C" w:rsidRDefault="00123D3C" w:rsidP="001A6426">
            <w:pPr>
              <w:widowControl w:val="0"/>
              <w:shd w:val="clear" w:color="auto" w:fill="FFFFFF"/>
              <w:autoSpaceDE w:val="0"/>
              <w:autoSpaceDN w:val="0"/>
              <w:adjustRightInd w:val="0"/>
              <w:spacing w:line="276" w:lineRule="auto"/>
              <w:jc w:val="center"/>
              <w:rPr>
                <w:sz w:val="28"/>
                <w:szCs w:val="28"/>
                <w:lang w:eastAsia="en-US"/>
              </w:rPr>
            </w:pPr>
          </w:p>
        </w:tc>
      </w:tr>
      <w:tr w:rsidR="00123D3C" w:rsidTr="001A6426">
        <w:tc>
          <w:tcPr>
            <w:tcW w:w="9571" w:type="dxa"/>
            <w:gridSpan w:val="3"/>
            <w:hideMark/>
          </w:tcPr>
          <w:p w:rsidR="00123D3C" w:rsidRDefault="00123D3C" w:rsidP="001A6426">
            <w:pPr>
              <w:widowControl w:val="0"/>
              <w:shd w:val="clear" w:color="auto" w:fill="FFFFFF"/>
              <w:autoSpaceDE w:val="0"/>
              <w:autoSpaceDN w:val="0"/>
              <w:adjustRightInd w:val="0"/>
              <w:spacing w:line="276" w:lineRule="auto"/>
              <w:jc w:val="center"/>
              <w:rPr>
                <w:b/>
                <w:sz w:val="28"/>
                <w:szCs w:val="28"/>
                <w:lang w:eastAsia="en-US"/>
              </w:rPr>
            </w:pPr>
            <w:r>
              <w:rPr>
                <w:b/>
                <w:sz w:val="28"/>
                <w:szCs w:val="28"/>
                <w:lang w:eastAsia="en-US"/>
              </w:rPr>
              <w:t>ПОСТАНОВЛЕНИЕ</w:t>
            </w:r>
          </w:p>
        </w:tc>
      </w:tr>
      <w:tr w:rsidR="00123D3C" w:rsidTr="001A6426">
        <w:tc>
          <w:tcPr>
            <w:tcW w:w="9571" w:type="dxa"/>
            <w:gridSpan w:val="3"/>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spacing w:line="276" w:lineRule="auto"/>
              <w:jc w:val="center"/>
              <w:rPr>
                <w:sz w:val="28"/>
                <w:szCs w:val="28"/>
                <w:lang w:eastAsia="en-US"/>
              </w:rPr>
            </w:pPr>
          </w:p>
        </w:tc>
      </w:tr>
      <w:tr w:rsidR="00123D3C" w:rsidTr="001A6426">
        <w:trPr>
          <w:trHeight w:val="348"/>
        </w:trPr>
        <w:tc>
          <w:tcPr>
            <w:tcW w:w="3223" w:type="dxa"/>
            <w:hideMark/>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spacing w:line="276" w:lineRule="auto"/>
              <w:rPr>
                <w:sz w:val="28"/>
                <w:szCs w:val="28"/>
                <w:lang w:eastAsia="en-US"/>
              </w:rPr>
            </w:pPr>
            <w:r>
              <w:rPr>
                <w:sz w:val="28"/>
                <w:szCs w:val="28"/>
                <w:lang w:eastAsia="en-US"/>
              </w:rPr>
              <w:t>21.06.2018</w:t>
            </w:r>
          </w:p>
        </w:tc>
        <w:tc>
          <w:tcPr>
            <w:tcW w:w="3250" w:type="dxa"/>
            <w:vAlign w:val="center"/>
            <w:hideMark/>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spacing w:line="276" w:lineRule="auto"/>
              <w:jc w:val="center"/>
              <w:rPr>
                <w:sz w:val="28"/>
                <w:szCs w:val="28"/>
                <w:lang w:eastAsia="en-US"/>
              </w:rPr>
            </w:pPr>
            <w:proofErr w:type="spellStart"/>
            <w:r>
              <w:rPr>
                <w:sz w:val="28"/>
                <w:szCs w:val="28"/>
                <w:lang w:eastAsia="en-US"/>
              </w:rPr>
              <w:t>с</w:t>
            </w:r>
            <w:proofErr w:type="gramStart"/>
            <w:r>
              <w:rPr>
                <w:sz w:val="28"/>
                <w:szCs w:val="28"/>
                <w:lang w:eastAsia="en-US"/>
              </w:rPr>
              <w:t>.О</w:t>
            </w:r>
            <w:proofErr w:type="gramEnd"/>
            <w:r>
              <w:rPr>
                <w:sz w:val="28"/>
                <w:szCs w:val="28"/>
                <w:lang w:eastAsia="en-US"/>
              </w:rPr>
              <w:t>станинка</w:t>
            </w:r>
            <w:proofErr w:type="spellEnd"/>
          </w:p>
        </w:tc>
        <w:tc>
          <w:tcPr>
            <w:tcW w:w="3098" w:type="dxa"/>
            <w:hideMark/>
          </w:tcPr>
          <w:p w:rsidR="00123D3C" w:rsidRDefault="00123D3C" w:rsidP="001A6426">
            <w:pPr>
              <w:widowControl w:val="0"/>
              <w:shd w:val="clear" w:color="auto" w:fill="FFFFFF"/>
              <w:tabs>
                <w:tab w:val="left" w:leader="underscore" w:pos="2870"/>
                <w:tab w:val="left" w:pos="7262"/>
                <w:tab w:val="left" w:leader="underscore" w:pos="8170"/>
              </w:tabs>
              <w:autoSpaceDE w:val="0"/>
              <w:autoSpaceDN w:val="0"/>
              <w:adjustRightInd w:val="0"/>
              <w:spacing w:line="276" w:lineRule="auto"/>
              <w:jc w:val="center"/>
              <w:rPr>
                <w:sz w:val="28"/>
                <w:szCs w:val="28"/>
                <w:lang w:eastAsia="en-US"/>
              </w:rPr>
            </w:pPr>
            <w:r>
              <w:rPr>
                <w:sz w:val="28"/>
                <w:szCs w:val="28"/>
                <w:lang w:eastAsia="en-US"/>
              </w:rPr>
              <w:t xml:space="preserve">                     № 53</w:t>
            </w:r>
          </w:p>
        </w:tc>
      </w:tr>
    </w:tbl>
    <w:p w:rsidR="00123D3C" w:rsidRDefault="00123D3C" w:rsidP="00123D3C">
      <w:pPr>
        <w:pStyle w:val="a7"/>
        <w:jc w:val="center"/>
        <w:rPr>
          <w:rFonts w:ascii="Times New Roman" w:hAnsi="Times New Roman"/>
          <w:b/>
          <w:sz w:val="28"/>
          <w:szCs w:val="28"/>
        </w:rPr>
      </w:pPr>
    </w:p>
    <w:p w:rsidR="00123D3C" w:rsidRDefault="00123D3C" w:rsidP="00123D3C">
      <w:pPr>
        <w:pStyle w:val="a7"/>
        <w:jc w:val="center"/>
        <w:rPr>
          <w:rFonts w:ascii="Times New Roman" w:hAnsi="Times New Roman"/>
          <w:b/>
          <w:sz w:val="28"/>
          <w:szCs w:val="28"/>
        </w:rPr>
      </w:pPr>
      <w:r>
        <w:rPr>
          <w:rFonts w:ascii="Times New Roman" w:hAnsi="Times New Roman"/>
          <w:b/>
          <w:sz w:val="28"/>
          <w:szCs w:val="28"/>
        </w:rPr>
        <w:t>Об установлении норматива стоимости 1 кв. м. общей площади жилья</w:t>
      </w:r>
    </w:p>
    <w:p w:rsidR="00123D3C" w:rsidRDefault="00123D3C" w:rsidP="00123D3C">
      <w:pPr>
        <w:pStyle w:val="a7"/>
        <w:jc w:val="center"/>
        <w:rPr>
          <w:rFonts w:ascii="Times New Roman" w:hAnsi="Times New Roman"/>
          <w:b/>
          <w:sz w:val="28"/>
          <w:szCs w:val="28"/>
        </w:rPr>
      </w:pPr>
      <w:r>
        <w:rPr>
          <w:rFonts w:ascii="Times New Roman" w:hAnsi="Times New Roman"/>
          <w:b/>
          <w:sz w:val="28"/>
          <w:szCs w:val="28"/>
        </w:rPr>
        <w:t xml:space="preserve"> на территории Останинского сельсовета Северного района Новосибирской области на 2019 год.</w:t>
      </w:r>
    </w:p>
    <w:p w:rsidR="00123D3C" w:rsidRDefault="00123D3C" w:rsidP="00123D3C">
      <w:pPr>
        <w:pStyle w:val="af5"/>
      </w:pPr>
    </w:p>
    <w:p w:rsidR="00123D3C" w:rsidRDefault="00123D3C" w:rsidP="00123D3C">
      <w:pPr>
        <w:ind w:firstLine="567"/>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17.12.2010 № 1050 «О федеральной целевой программе «Жилище» на 2015-2020 годы» администрация Останинского сельсовета Северного района Новосибирской области</w:t>
      </w:r>
    </w:p>
    <w:p w:rsidR="00123D3C" w:rsidRDefault="00123D3C" w:rsidP="00123D3C">
      <w:pPr>
        <w:ind w:firstLine="567"/>
        <w:jc w:val="both"/>
        <w:rPr>
          <w:b/>
          <w:sz w:val="28"/>
          <w:szCs w:val="28"/>
        </w:rPr>
      </w:pPr>
      <w:r>
        <w:rPr>
          <w:b/>
          <w:sz w:val="28"/>
          <w:szCs w:val="28"/>
        </w:rPr>
        <w:t>ПОСТАНОВЛЯЕТ:</w:t>
      </w:r>
    </w:p>
    <w:p w:rsidR="00123D3C" w:rsidRDefault="00123D3C" w:rsidP="00123D3C">
      <w:pPr>
        <w:ind w:firstLine="567"/>
        <w:jc w:val="both"/>
        <w:rPr>
          <w:sz w:val="28"/>
          <w:szCs w:val="28"/>
        </w:rPr>
      </w:pPr>
      <w:r>
        <w:rPr>
          <w:sz w:val="28"/>
          <w:szCs w:val="28"/>
        </w:rPr>
        <w:t>1. Установить норматив стоимости 1 кв.м. общей площади жилья на территории Останинского сельсовета Северного района Новосибирской области   на  2019 год  18000 руб. (восемнадцать тысяч рублей).</w:t>
      </w:r>
    </w:p>
    <w:p w:rsidR="00123D3C" w:rsidRDefault="00123D3C" w:rsidP="00123D3C">
      <w:pPr>
        <w:ind w:firstLine="567"/>
        <w:jc w:val="both"/>
        <w:rPr>
          <w:sz w:val="28"/>
          <w:szCs w:val="28"/>
        </w:rPr>
      </w:pPr>
      <w:r>
        <w:rPr>
          <w:sz w:val="28"/>
          <w:szCs w:val="28"/>
        </w:rPr>
        <w:t>2.Опубликовать настоящее  решение в периодическом печатном издании «Вестник Останинского сельсовета» и разместить на официальном сайте администрации Северного района Новосибирской области в сети Интернет в разделе «Поселения», «Останинский сельсовет».</w:t>
      </w:r>
    </w:p>
    <w:p w:rsidR="00123D3C" w:rsidRDefault="00123D3C" w:rsidP="00123D3C">
      <w:pPr>
        <w:pStyle w:val="af5"/>
      </w:pPr>
    </w:p>
    <w:p w:rsidR="00123D3C" w:rsidRDefault="00123D3C" w:rsidP="00123D3C">
      <w:pPr>
        <w:pStyle w:val="af5"/>
      </w:pPr>
    </w:p>
    <w:p w:rsidR="00123D3C" w:rsidRDefault="00123D3C" w:rsidP="00123D3C">
      <w:pPr>
        <w:jc w:val="both"/>
        <w:rPr>
          <w:sz w:val="28"/>
          <w:szCs w:val="28"/>
        </w:rPr>
      </w:pPr>
      <w:r>
        <w:rPr>
          <w:sz w:val="28"/>
          <w:szCs w:val="28"/>
        </w:rPr>
        <w:t>Глава Останинского сельсовета</w:t>
      </w:r>
    </w:p>
    <w:p w:rsidR="00123D3C" w:rsidRDefault="00123D3C" w:rsidP="00123D3C">
      <w:pPr>
        <w:jc w:val="both"/>
        <w:rPr>
          <w:sz w:val="28"/>
          <w:szCs w:val="28"/>
        </w:rPr>
      </w:pPr>
      <w:r>
        <w:rPr>
          <w:sz w:val="28"/>
          <w:szCs w:val="28"/>
        </w:rPr>
        <w:t xml:space="preserve">Северного района Новосибирской области                             </w:t>
      </w:r>
      <w:proofErr w:type="spellStart"/>
      <w:r>
        <w:rPr>
          <w:sz w:val="28"/>
          <w:szCs w:val="28"/>
        </w:rPr>
        <w:t>А.В.Капориков</w:t>
      </w:r>
      <w:proofErr w:type="spellEnd"/>
    </w:p>
    <w:p w:rsidR="00123D3C" w:rsidRDefault="00123D3C" w:rsidP="00123D3C"/>
    <w:p w:rsidR="00123D3C" w:rsidRDefault="00123D3C" w:rsidP="00123D3C">
      <w:pPr>
        <w:jc w:val="center"/>
        <w:rPr>
          <w:b/>
          <w:sz w:val="28"/>
        </w:rPr>
      </w:pPr>
    </w:p>
    <w:p w:rsidR="00123D3C" w:rsidRDefault="00123D3C" w:rsidP="00123D3C"/>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Pr="00223699" w:rsidRDefault="005F77FA" w:rsidP="005F77FA">
      <w:pPr>
        <w:jc w:val="center"/>
        <w:rPr>
          <w:sz w:val="28"/>
          <w:szCs w:val="28"/>
        </w:rPr>
      </w:pPr>
      <w:r w:rsidRPr="00223699">
        <w:rPr>
          <w:sz w:val="28"/>
          <w:szCs w:val="28"/>
        </w:rPr>
        <w:lastRenderedPageBreak/>
        <w:t>АДМИНИСТРАЦИЯ ОСТАНИНСКОГО СЕЛЬСОВЕТА</w:t>
      </w:r>
    </w:p>
    <w:p w:rsidR="005F77FA" w:rsidRPr="00223699" w:rsidRDefault="005F77FA" w:rsidP="005F77FA">
      <w:pPr>
        <w:jc w:val="center"/>
        <w:rPr>
          <w:sz w:val="28"/>
          <w:szCs w:val="28"/>
        </w:rPr>
      </w:pPr>
      <w:r w:rsidRPr="00223699">
        <w:rPr>
          <w:sz w:val="28"/>
          <w:szCs w:val="28"/>
        </w:rPr>
        <w:t>СЕВЕРНОГО РАЙОНА НОВОСИБИРСКОЙ ОБЛАСТИ</w:t>
      </w:r>
    </w:p>
    <w:p w:rsidR="005F77FA" w:rsidRPr="00223699" w:rsidRDefault="005F77FA" w:rsidP="005F77FA">
      <w:pPr>
        <w:rPr>
          <w:sz w:val="28"/>
          <w:szCs w:val="28"/>
        </w:rPr>
      </w:pPr>
    </w:p>
    <w:p w:rsidR="005F77FA" w:rsidRPr="00223699" w:rsidRDefault="005F77FA" w:rsidP="005F77FA">
      <w:pPr>
        <w:rPr>
          <w:sz w:val="28"/>
          <w:szCs w:val="28"/>
        </w:rPr>
      </w:pPr>
      <w:r w:rsidRPr="00223699">
        <w:rPr>
          <w:sz w:val="28"/>
          <w:szCs w:val="28"/>
        </w:rPr>
        <w:t xml:space="preserve">                                            </w:t>
      </w:r>
      <w:proofErr w:type="gramStart"/>
      <w:r w:rsidRPr="00223699">
        <w:rPr>
          <w:sz w:val="28"/>
          <w:szCs w:val="28"/>
        </w:rPr>
        <w:t>П</w:t>
      </w:r>
      <w:proofErr w:type="gramEnd"/>
      <w:r w:rsidRPr="00223699">
        <w:rPr>
          <w:sz w:val="28"/>
          <w:szCs w:val="28"/>
        </w:rPr>
        <w:t xml:space="preserve"> О С Т А Н О В Л Е Н И Е</w:t>
      </w:r>
    </w:p>
    <w:p w:rsidR="005F77FA" w:rsidRPr="00223699" w:rsidRDefault="005F77FA" w:rsidP="005F77FA">
      <w:pPr>
        <w:rPr>
          <w:b/>
          <w:sz w:val="28"/>
          <w:szCs w:val="28"/>
        </w:rPr>
      </w:pPr>
    </w:p>
    <w:p w:rsidR="005F77FA" w:rsidRPr="00223699" w:rsidRDefault="005F77FA" w:rsidP="005F77FA">
      <w:pPr>
        <w:rPr>
          <w:sz w:val="28"/>
          <w:szCs w:val="28"/>
        </w:rPr>
      </w:pPr>
      <w:r>
        <w:rPr>
          <w:sz w:val="28"/>
          <w:szCs w:val="28"/>
        </w:rPr>
        <w:t>21</w:t>
      </w:r>
      <w:r w:rsidRPr="00223699">
        <w:rPr>
          <w:sz w:val="28"/>
          <w:szCs w:val="28"/>
        </w:rPr>
        <w:t>.</w:t>
      </w:r>
      <w:r>
        <w:rPr>
          <w:sz w:val="28"/>
          <w:szCs w:val="28"/>
        </w:rPr>
        <w:t>06</w:t>
      </w:r>
      <w:r w:rsidRPr="00223699">
        <w:rPr>
          <w:sz w:val="28"/>
          <w:szCs w:val="28"/>
        </w:rPr>
        <w:t xml:space="preserve">.2018                                 с. Останинка                                          № </w:t>
      </w:r>
      <w:r>
        <w:rPr>
          <w:sz w:val="28"/>
          <w:szCs w:val="28"/>
        </w:rPr>
        <w:t>54</w:t>
      </w:r>
      <w:r w:rsidRPr="00223699">
        <w:rPr>
          <w:sz w:val="28"/>
          <w:szCs w:val="28"/>
        </w:rPr>
        <w:t xml:space="preserve">  </w:t>
      </w:r>
    </w:p>
    <w:p w:rsidR="005F77FA" w:rsidRPr="00223699" w:rsidRDefault="005F77FA" w:rsidP="005F77FA">
      <w:pPr>
        <w:rPr>
          <w:sz w:val="28"/>
          <w:szCs w:val="28"/>
        </w:rPr>
      </w:pPr>
    </w:p>
    <w:tbl>
      <w:tblPr>
        <w:tblW w:w="0" w:type="auto"/>
        <w:jc w:val="center"/>
        <w:tblLook w:val="04A0"/>
      </w:tblPr>
      <w:tblGrid>
        <w:gridCol w:w="6152"/>
      </w:tblGrid>
      <w:tr w:rsidR="005F77FA" w:rsidRPr="00223699" w:rsidTr="009B12AF">
        <w:trPr>
          <w:trHeight w:val="1388"/>
          <w:jc w:val="center"/>
        </w:trPr>
        <w:tc>
          <w:tcPr>
            <w:tcW w:w="6152" w:type="dxa"/>
            <w:hideMark/>
          </w:tcPr>
          <w:p w:rsidR="005F77FA" w:rsidRPr="00223699" w:rsidRDefault="005F77FA" w:rsidP="009B12AF">
            <w:pPr>
              <w:autoSpaceDE w:val="0"/>
              <w:autoSpaceDN w:val="0"/>
              <w:adjustRightInd w:val="0"/>
              <w:rPr>
                <w:sz w:val="28"/>
                <w:szCs w:val="28"/>
              </w:rPr>
            </w:pPr>
            <w:r w:rsidRPr="00223699">
              <w:rPr>
                <w:sz w:val="28"/>
                <w:szCs w:val="28"/>
              </w:rPr>
              <w:t xml:space="preserve">     О внесении изменений в постановление администрации от 12.01.2017 №3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обеспечения муниципальных нужд»</w:t>
            </w:r>
          </w:p>
        </w:tc>
      </w:tr>
    </w:tbl>
    <w:p w:rsidR="005F77FA" w:rsidRPr="00223699" w:rsidRDefault="005F77FA" w:rsidP="005F77FA">
      <w:pPr>
        <w:ind w:firstLine="540"/>
        <w:rPr>
          <w:sz w:val="48"/>
          <w:szCs w:val="48"/>
        </w:rPr>
      </w:pPr>
    </w:p>
    <w:p w:rsidR="005F77FA" w:rsidRPr="00223699" w:rsidRDefault="005F77FA" w:rsidP="005F77FA">
      <w:pPr>
        <w:autoSpaceDE w:val="0"/>
        <w:autoSpaceDN w:val="0"/>
        <w:adjustRightInd w:val="0"/>
        <w:ind w:firstLine="567"/>
        <w:jc w:val="both"/>
        <w:rPr>
          <w:sz w:val="28"/>
          <w:szCs w:val="28"/>
        </w:rPr>
      </w:pPr>
      <w:proofErr w:type="gramStart"/>
      <w:r w:rsidRPr="00223699">
        <w:rPr>
          <w:sz w:val="28"/>
          <w:szCs w:val="28"/>
        </w:rPr>
        <w:t>В целях приведения постановления администрации Останинского сельсовета от 12.01.2017 №3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обеспечения муниципальных нужд» в соответствие с пунктом 6 Общих требований к порядку разработки и принятия правовых актов о нормировании в сфере закупок, содержанию указанных актов и обеспечению</w:t>
      </w:r>
      <w:proofErr w:type="gramEnd"/>
      <w:r w:rsidRPr="00223699">
        <w:rPr>
          <w:sz w:val="28"/>
          <w:szCs w:val="28"/>
        </w:rPr>
        <w:t xml:space="preserve"> их исполнения, утвержденных Постановлением Правительства Российской Федерации от 18.05.2015 № 476 </w:t>
      </w:r>
    </w:p>
    <w:p w:rsidR="005F77FA" w:rsidRPr="00223699" w:rsidRDefault="005F77FA" w:rsidP="005F77FA">
      <w:pPr>
        <w:jc w:val="both"/>
        <w:rPr>
          <w:sz w:val="28"/>
          <w:szCs w:val="28"/>
        </w:rPr>
      </w:pPr>
      <w:r w:rsidRPr="00223699">
        <w:rPr>
          <w:sz w:val="28"/>
          <w:szCs w:val="28"/>
        </w:rPr>
        <w:t>ПОСТАНОВЛЯЕТ:</w:t>
      </w:r>
    </w:p>
    <w:p w:rsidR="005F77FA" w:rsidRPr="00223699" w:rsidRDefault="005F77FA" w:rsidP="005F77FA">
      <w:pPr>
        <w:jc w:val="both"/>
        <w:rPr>
          <w:sz w:val="28"/>
          <w:szCs w:val="28"/>
        </w:rPr>
      </w:pPr>
    </w:p>
    <w:p w:rsidR="005F77FA" w:rsidRPr="00223699" w:rsidRDefault="005F77FA" w:rsidP="005F77FA">
      <w:pPr>
        <w:numPr>
          <w:ilvl w:val="0"/>
          <w:numId w:val="9"/>
        </w:numPr>
        <w:jc w:val="both"/>
        <w:rPr>
          <w:sz w:val="28"/>
          <w:szCs w:val="28"/>
        </w:rPr>
      </w:pPr>
      <w:r w:rsidRPr="00223699">
        <w:rPr>
          <w:sz w:val="28"/>
          <w:szCs w:val="28"/>
        </w:rPr>
        <w:t>Внести в  постановление администрации Останинского сельсовета от 12.01.2017 №3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обеспечения муниципальных нужд» следующие изменения:</w:t>
      </w:r>
    </w:p>
    <w:p w:rsidR="005F77FA" w:rsidRPr="00223699" w:rsidRDefault="005F77FA" w:rsidP="005F77FA">
      <w:pPr>
        <w:ind w:left="690"/>
        <w:jc w:val="both"/>
        <w:rPr>
          <w:sz w:val="28"/>
          <w:szCs w:val="28"/>
        </w:rPr>
      </w:pPr>
      <w:r w:rsidRPr="00223699">
        <w:rPr>
          <w:sz w:val="28"/>
          <w:szCs w:val="28"/>
        </w:rPr>
        <w:t>Пункт 1.1 требований к порядку разработки и принятия правовых актов о нормировании в сфере закупок, содержанию указанных актов и обеспечению их исполнения для обеспечения муниципальных нужд изложить в следующей редакции</w:t>
      </w:r>
    </w:p>
    <w:p w:rsidR="005F77FA" w:rsidRPr="00223699" w:rsidRDefault="005F77FA" w:rsidP="005F77FA"/>
    <w:p w:rsidR="005F77FA" w:rsidRPr="00223699" w:rsidRDefault="005F77FA" w:rsidP="005F77FA">
      <w:pPr>
        <w:tabs>
          <w:tab w:val="left" w:pos="567"/>
        </w:tabs>
        <w:autoSpaceDE w:val="0"/>
        <w:autoSpaceDN w:val="0"/>
        <w:adjustRightInd w:val="0"/>
        <w:spacing w:line="360" w:lineRule="atLeast"/>
        <w:ind w:firstLine="539"/>
        <w:jc w:val="both"/>
        <w:rPr>
          <w:rFonts w:eastAsia="Calibri"/>
          <w:sz w:val="28"/>
          <w:szCs w:val="28"/>
        </w:rPr>
      </w:pPr>
      <w:r w:rsidRPr="00223699">
        <w:rPr>
          <w:rFonts w:eastAsia="Calibri"/>
          <w:sz w:val="28"/>
          <w:szCs w:val="28"/>
        </w:rPr>
        <w:t xml:space="preserve">1.1Администрации </w:t>
      </w:r>
      <w:r w:rsidRPr="00223699">
        <w:rPr>
          <w:sz w:val="28"/>
          <w:szCs w:val="28"/>
        </w:rPr>
        <w:t>Останинского</w:t>
      </w:r>
      <w:r w:rsidRPr="00223699">
        <w:rPr>
          <w:rFonts w:eastAsia="Calibri"/>
          <w:sz w:val="28"/>
          <w:szCs w:val="28"/>
        </w:rPr>
        <w:t xml:space="preserve"> сельсовета Северного района Новосибирской области, утверждающие:</w:t>
      </w:r>
    </w:p>
    <w:p w:rsidR="005F77FA" w:rsidRPr="00223699" w:rsidRDefault="005F77FA" w:rsidP="005F77FA">
      <w:pPr>
        <w:tabs>
          <w:tab w:val="left" w:pos="567"/>
        </w:tabs>
        <w:autoSpaceDE w:val="0"/>
        <w:autoSpaceDN w:val="0"/>
        <w:adjustRightInd w:val="0"/>
        <w:spacing w:line="360" w:lineRule="atLeast"/>
        <w:ind w:firstLine="539"/>
        <w:jc w:val="both"/>
        <w:rPr>
          <w:rFonts w:eastAsia="Calibri"/>
          <w:sz w:val="28"/>
          <w:szCs w:val="28"/>
        </w:rPr>
      </w:pPr>
      <w:r w:rsidRPr="00223699">
        <w:rPr>
          <w:rFonts w:eastAsia="Calibri"/>
          <w:sz w:val="28"/>
          <w:szCs w:val="28"/>
        </w:rPr>
        <w:t xml:space="preserve">правила определения требований к отдельным видам товаров, работ, услуг (в том числе предельные цены товаров, работ, услуг), закупаемым администрацией </w:t>
      </w:r>
      <w:r w:rsidRPr="00223699">
        <w:rPr>
          <w:sz w:val="28"/>
          <w:szCs w:val="28"/>
        </w:rPr>
        <w:t>Останинского</w:t>
      </w:r>
      <w:r w:rsidRPr="00223699">
        <w:rPr>
          <w:rFonts w:eastAsia="Calibri"/>
          <w:sz w:val="28"/>
          <w:szCs w:val="28"/>
        </w:rPr>
        <w:t xml:space="preserve"> сельсовета Северного района Новосибирской области и ее казенными и бюджетными учреждениями: МКУ ЖКХ Останинского сельсовета, МКУК Останинский СДК;</w:t>
      </w:r>
    </w:p>
    <w:p w:rsidR="005F77FA" w:rsidRPr="00223699" w:rsidRDefault="005F77FA" w:rsidP="005F77FA">
      <w:pPr>
        <w:tabs>
          <w:tab w:val="left" w:pos="567"/>
        </w:tabs>
        <w:autoSpaceDE w:val="0"/>
        <w:autoSpaceDN w:val="0"/>
        <w:adjustRightInd w:val="0"/>
        <w:spacing w:line="360" w:lineRule="atLeast"/>
        <w:ind w:firstLine="539"/>
        <w:jc w:val="both"/>
        <w:rPr>
          <w:rFonts w:eastAsia="Calibri"/>
          <w:sz w:val="28"/>
          <w:szCs w:val="28"/>
        </w:rPr>
      </w:pPr>
      <w:r w:rsidRPr="00223699">
        <w:rPr>
          <w:rFonts w:eastAsia="Calibri"/>
          <w:sz w:val="28"/>
          <w:szCs w:val="28"/>
        </w:rPr>
        <w:t>правила определения нормативных затрат на обеспечение функций муниципальных органов и подведомственных им казённых учреждений:  МКУ ЖКХ Останинского сельсовета, МКУК Останинский СДК (далее - нормативные затраты);</w:t>
      </w:r>
    </w:p>
    <w:p w:rsidR="005F77FA" w:rsidRPr="00223699" w:rsidRDefault="005F77FA" w:rsidP="005F77FA">
      <w:pPr>
        <w:tabs>
          <w:tab w:val="left" w:pos="567"/>
        </w:tabs>
        <w:autoSpaceDE w:val="0"/>
        <w:autoSpaceDN w:val="0"/>
        <w:adjustRightInd w:val="0"/>
        <w:spacing w:line="360" w:lineRule="atLeast"/>
        <w:ind w:firstLine="539"/>
        <w:jc w:val="both"/>
        <w:rPr>
          <w:rFonts w:eastAsia="Calibri"/>
          <w:sz w:val="28"/>
          <w:szCs w:val="28"/>
        </w:rPr>
      </w:pPr>
      <w:r w:rsidRPr="00223699">
        <w:rPr>
          <w:rFonts w:eastAsia="Calibri"/>
          <w:sz w:val="28"/>
          <w:szCs w:val="28"/>
        </w:rPr>
        <w:lastRenderedPageBreak/>
        <w:t xml:space="preserve">нормативные затраты на обеспечение функций администрации </w:t>
      </w:r>
      <w:r w:rsidRPr="00223699">
        <w:rPr>
          <w:sz w:val="28"/>
          <w:szCs w:val="28"/>
        </w:rPr>
        <w:t>Останинского</w:t>
      </w:r>
      <w:r w:rsidRPr="00223699">
        <w:rPr>
          <w:rFonts w:eastAsia="Calibri"/>
          <w:sz w:val="28"/>
          <w:szCs w:val="28"/>
        </w:rPr>
        <w:t xml:space="preserve"> сельсовета Северного района Новосибирской области и подведомственных ей казённых учреждений: МКУ ЖКХ Останинского сельсовета, МКУК Останинский СДК</w:t>
      </w:r>
      <w:proofErr w:type="gramStart"/>
      <w:r w:rsidRPr="00223699">
        <w:rPr>
          <w:rFonts w:eastAsia="Calibri"/>
          <w:sz w:val="28"/>
          <w:szCs w:val="28"/>
        </w:rPr>
        <w:t xml:space="preserve"> ;</w:t>
      </w:r>
      <w:proofErr w:type="gramEnd"/>
    </w:p>
    <w:p w:rsidR="005F77FA" w:rsidRPr="00223699" w:rsidRDefault="005F77FA" w:rsidP="005F77FA">
      <w:pPr>
        <w:tabs>
          <w:tab w:val="left" w:pos="567"/>
        </w:tabs>
        <w:autoSpaceDE w:val="0"/>
        <w:autoSpaceDN w:val="0"/>
        <w:adjustRightInd w:val="0"/>
        <w:spacing w:line="360" w:lineRule="atLeast"/>
        <w:ind w:firstLine="539"/>
        <w:jc w:val="both"/>
        <w:rPr>
          <w:rFonts w:eastAsia="Calibri"/>
          <w:sz w:val="28"/>
          <w:szCs w:val="28"/>
        </w:rPr>
      </w:pPr>
      <w:r w:rsidRPr="00223699">
        <w:rPr>
          <w:rFonts w:eastAsia="Calibri"/>
          <w:sz w:val="28"/>
          <w:szCs w:val="28"/>
        </w:rPr>
        <w:t xml:space="preserve">требования к отдельным видам товаров, работ, услуг (в том числе предельные цены товаров, работ, услуг), закупаемым самой администрацией </w:t>
      </w:r>
      <w:r w:rsidRPr="00223699">
        <w:rPr>
          <w:sz w:val="28"/>
          <w:szCs w:val="28"/>
        </w:rPr>
        <w:t>Останинского</w:t>
      </w:r>
      <w:r w:rsidRPr="00223699">
        <w:rPr>
          <w:rFonts w:eastAsia="Calibri"/>
          <w:sz w:val="28"/>
          <w:szCs w:val="28"/>
        </w:rPr>
        <w:t xml:space="preserve"> сельсовета Северного района Новосибирской области и подведомственными ей казёнными учреждениями: МКУ ЖКХ Останинского сельсовета, МКУК Останинский СДК .</w:t>
      </w:r>
    </w:p>
    <w:p w:rsidR="005F77FA" w:rsidRPr="00223699" w:rsidRDefault="005F77FA" w:rsidP="005F77FA">
      <w:pPr>
        <w:ind w:firstLine="520"/>
        <w:jc w:val="both"/>
        <w:rPr>
          <w:sz w:val="28"/>
          <w:szCs w:val="28"/>
        </w:rPr>
      </w:pPr>
      <w:r w:rsidRPr="00223699">
        <w:rPr>
          <w:sz w:val="28"/>
          <w:szCs w:val="28"/>
        </w:rPr>
        <w:t xml:space="preserve">2. </w:t>
      </w:r>
      <w:proofErr w:type="gramStart"/>
      <w:r w:rsidRPr="00223699">
        <w:rPr>
          <w:sz w:val="28"/>
          <w:szCs w:val="28"/>
        </w:rPr>
        <w:t>Контроль за</w:t>
      </w:r>
      <w:proofErr w:type="gramEnd"/>
      <w:r w:rsidRPr="00223699">
        <w:rPr>
          <w:sz w:val="28"/>
          <w:szCs w:val="28"/>
        </w:rPr>
        <w:t xml:space="preserve"> исполнением постановления оставляю за собой.</w:t>
      </w:r>
    </w:p>
    <w:p w:rsidR="005F77FA" w:rsidRPr="00223699" w:rsidRDefault="005F77FA" w:rsidP="005F77FA">
      <w:pPr>
        <w:spacing w:line="100" w:lineRule="atLeast"/>
        <w:rPr>
          <w:sz w:val="48"/>
          <w:szCs w:val="48"/>
        </w:rPr>
      </w:pPr>
    </w:p>
    <w:p w:rsidR="005F77FA" w:rsidRPr="00223699" w:rsidRDefault="005F77FA" w:rsidP="005F77FA">
      <w:pPr>
        <w:tabs>
          <w:tab w:val="left" w:pos="7455"/>
        </w:tabs>
        <w:spacing w:line="100" w:lineRule="atLeast"/>
        <w:rPr>
          <w:bCs/>
          <w:sz w:val="28"/>
          <w:szCs w:val="28"/>
        </w:rPr>
      </w:pPr>
    </w:p>
    <w:p w:rsidR="005F77FA" w:rsidRPr="00223699" w:rsidRDefault="005F77FA" w:rsidP="005F77FA">
      <w:pPr>
        <w:tabs>
          <w:tab w:val="left" w:pos="7455"/>
        </w:tabs>
        <w:spacing w:line="100" w:lineRule="atLeast"/>
        <w:rPr>
          <w:bCs/>
          <w:sz w:val="28"/>
          <w:szCs w:val="28"/>
        </w:rPr>
      </w:pPr>
    </w:p>
    <w:p w:rsidR="005F77FA" w:rsidRPr="00223699" w:rsidRDefault="005F77FA" w:rsidP="005F77FA">
      <w:pPr>
        <w:tabs>
          <w:tab w:val="left" w:pos="7455"/>
        </w:tabs>
        <w:spacing w:line="100" w:lineRule="atLeast"/>
        <w:rPr>
          <w:bCs/>
          <w:sz w:val="28"/>
          <w:szCs w:val="28"/>
        </w:rPr>
      </w:pPr>
    </w:p>
    <w:p w:rsidR="005F77FA" w:rsidRPr="00223699" w:rsidRDefault="005F77FA" w:rsidP="005F77FA">
      <w:pPr>
        <w:tabs>
          <w:tab w:val="left" w:pos="7455"/>
        </w:tabs>
        <w:spacing w:line="100" w:lineRule="atLeast"/>
        <w:rPr>
          <w:bCs/>
          <w:sz w:val="28"/>
          <w:szCs w:val="28"/>
        </w:rPr>
      </w:pPr>
      <w:r w:rsidRPr="00223699">
        <w:rPr>
          <w:bCs/>
          <w:sz w:val="28"/>
          <w:szCs w:val="28"/>
        </w:rPr>
        <w:t>Глава Останинского сельсовета</w:t>
      </w:r>
      <w:r w:rsidRPr="00223699">
        <w:rPr>
          <w:bCs/>
          <w:sz w:val="28"/>
          <w:szCs w:val="28"/>
        </w:rPr>
        <w:tab/>
      </w:r>
      <w:proofErr w:type="spellStart"/>
      <w:r w:rsidRPr="00223699">
        <w:rPr>
          <w:bCs/>
          <w:sz w:val="28"/>
          <w:szCs w:val="28"/>
        </w:rPr>
        <w:t>А.В.Капориков</w:t>
      </w:r>
      <w:proofErr w:type="spellEnd"/>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123D3C" w:rsidRDefault="00123D3C"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5F77FA" w:rsidRDefault="005F77FA"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5F77FA" w:rsidRPr="003A76E9" w:rsidRDefault="005F77FA" w:rsidP="005F77FA">
      <w:pPr>
        <w:jc w:val="center"/>
        <w:rPr>
          <w:b/>
          <w:sz w:val="28"/>
          <w:szCs w:val="28"/>
        </w:rPr>
      </w:pPr>
      <w:r w:rsidRPr="003A76E9">
        <w:rPr>
          <w:b/>
          <w:sz w:val="28"/>
          <w:szCs w:val="28"/>
        </w:rPr>
        <w:lastRenderedPageBreak/>
        <w:t>АДМИНИСТРАЦИЯ</w:t>
      </w:r>
      <w:r>
        <w:rPr>
          <w:b/>
          <w:sz w:val="28"/>
          <w:szCs w:val="28"/>
        </w:rPr>
        <w:t xml:space="preserve"> ОСТАНИНСКОГО СЕЛЬСОВЕТА</w:t>
      </w:r>
      <w:r w:rsidRPr="003A76E9">
        <w:rPr>
          <w:b/>
          <w:sz w:val="28"/>
          <w:szCs w:val="28"/>
        </w:rPr>
        <w:t xml:space="preserve"> СЕВЕРНОГО  РАЙОНА</w:t>
      </w:r>
      <w:r>
        <w:rPr>
          <w:b/>
          <w:sz w:val="28"/>
          <w:szCs w:val="28"/>
        </w:rPr>
        <w:t xml:space="preserve"> </w:t>
      </w:r>
      <w:r w:rsidRPr="003A76E9">
        <w:rPr>
          <w:b/>
          <w:sz w:val="28"/>
          <w:szCs w:val="28"/>
        </w:rPr>
        <w:t>НОВОСИБИРСКОЙ  ОБЛАСТИ</w:t>
      </w:r>
    </w:p>
    <w:p w:rsidR="005F77FA" w:rsidRPr="003A76E9" w:rsidRDefault="005F77FA" w:rsidP="005F77FA">
      <w:pPr>
        <w:jc w:val="center"/>
        <w:rPr>
          <w:b/>
          <w:sz w:val="28"/>
          <w:szCs w:val="28"/>
        </w:rPr>
      </w:pPr>
    </w:p>
    <w:p w:rsidR="005F77FA" w:rsidRPr="003A76E9" w:rsidRDefault="005F77FA" w:rsidP="005F77FA">
      <w:pPr>
        <w:jc w:val="center"/>
        <w:rPr>
          <w:b/>
          <w:sz w:val="28"/>
          <w:szCs w:val="28"/>
        </w:rPr>
      </w:pPr>
      <w:r w:rsidRPr="003A76E9">
        <w:rPr>
          <w:b/>
          <w:sz w:val="28"/>
          <w:szCs w:val="28"/>
        </w:rPr>
        <w:t>ПОСТАНОВЛЕНИЕ</w:t>
      </w:r>
    </w:p>
    <w:p w:rsidR="005F77FA" w:rsidRPr="003A76E9" w:rsidRDefault="005F77FA" w:rsidP="005F77FA">
      <w:pPr>
        <w:tabs>
          <w:tab w:val="left" w:pos="6300"/>
        </w:tabs>
      </w:pPr>
    </w:p>
    <w:p w:rsidR="005F77FA" w:rsidRDefault="005F77FA" w:rsidP="005F77FA">
      <w:pPr>
        <w:tabs>
          <w:tab w:val="left" w:pos="0"/>
          <w:tab w:val="left" w:pos="3975"/>
          <w:tab w:val="left" w:pos="4290"/>
          <w:tab w:val="left" w:pos="8175"/>
        </w:tabs>
        <w:jc w:val="both"/>
        <w:rPr>
          <w:sz w:val="28"/>
          <w:szCs w:val="28"/>
        </w:rPr>
      </w:pPr>
      <w:r>
        <w:rPr>
          <w:sz w:val="28"/>
          <w:szCs w:val="28"/>
        </w:rPr>
        <w:t>21.06.2018</w:t>
      </w:r>
      <w:r>
        <w:rPr>
          <w:sz w:val="28"/>
          <w:szCs w:val="28"/>
        </w:rPr>
        <w:tab/>
      </w:r>
      <w:proofErr w:type="spellStart"/>
      <w:r>
        <w:rPr>
          <w:sz w:val="28"/>
          <w:szCs w:val="28"/>
        </w:rPr>
        <w:t>с</w:t>
      </w:r>
      <w:proofErr w:type="gramStart"/>
      <w:r>
        <w:rPr>
          <w:sz w:val="28"/>
          <w:szCs w:val="28"/>
        </w:rPr>
        <w:t>.О</w:t>
      </w:r>
      <w:proofErr w:type="gramEnd"/>
      <w:r>
        <w:rPr>
          <w:sz w:val="28"/>
          <w:szCs w:val="28"/>
        </w:rPr>
        <w:t>станинка</w:t>
      </w:r>
      <w:proofErr w:type="spellEnd"/>
      <w:r>
        <w:rPr>
          <w:sz w:val="28"/>
          <w:szCs w:val="28"/>
        </w:rPr>
        <w:tab/>
        <w:t xml:space="preserve">         №55</w:t>
      </w:r>
    </w:p>
    <w:p w:rsidR="005F77FA" w:rsidRPr="001D6536" w:rsidRDefault="005F77FA" w:rsidP="005F77FA">
      <w:pPr>
        <w:keepNext/>
        <w:keepLines/>
        <w:autoSpaceDE w:val="0"/>
        <w:autoSpaceDN w:val="0"/>
        <w:adjustRightInd w:val="0"/>
        <w:jc w:val="center"/>
        <w:rPr>
          <w:highlight w:val="yellow"/>
        </w:rPr>
      </w:pPr>
    </w:p>
    <w:p w:rsidR="005F77FA" w:rsidRPr="001D6536" w:rsidRDefault="005F77FA" w:rsidP="005F77FA">
      <w:pPr>
        <w:keepNext/>
        <w:keepLines/>
        <w:autoSpaceDE w:val="0"/>
        <w:autoSpaceDN w:val="0"/>
        <w:adjustRightInd w:val="0"/>
        <w:jc w:val="center"/>
        <w:rPr>
          <w:sz w:val="28"/>
          <w:szCs w:val="28"/>
        </w:rPr>
      </w:pPr>
      <w:r w:rsidRPr="001D6536">
        <w:rPr>
          <w:sz w:val="28"/>
          <w:szCs w:val="28"/>
        </w:rPr>
        <w:t>Об утверждении положения о порядке подготовки населения</w:t>
      </w:r>
      <w:r>
        <w:rPr>
          <w:sz w:val="28"/>
          <w:szCs w:val="28"/>
        </w:rPr>
        <w:t xml:space="preserve"> Останинского сельсовета</w:t>
      </w:r>
      <w:r w:rsidRPr="001D6536">
        <w:rPr>
          <w:sz w:val="28"/>
          <w:szCs w:val="28"/>
        </w:rPr>
        <w:t xml:space="preserve"> Северного района Новосибирской области в области защиты населения и территорий от чрезвычайных ситуаций природного и техногенного характера</w:t>
      </w:r>
    </w:p>
    <w:p w:rsidR="005F77FA" w:rsidRPr="001D6536" w:rsidRDefault="005F77FA" w:rsidP="005F77FA">
      <w:pPr>
        <w:jc w:val="center"/>
        <w:rPr>
          <w:highlight w:val="yellow"/>
        </w:rPr>
      </w:pPr>
    </w:p>
    <w:p w:rsidR="005F77FA" w:rsidRPr="001D6536" w:rsidRDefault="005F77FA" w:rsidP="005F77FA">
      <w:pPr>
        <w:autoSpaceDE w:val="0"/>
        <w:autoSpaceDN w:val="0"/>
        <w:adjustRightInd w:val="0"/>
        <w:ind w:firstLine="540"/>
        <w:jc w:val="both"/>
        <w:rPr>
          <w:sz w:val="28"/>
          <w:szCs w:val="28"/>
        </w:rPr>
      </w:pPr>
      <w:proofErr w:type="gramStart"/>
      <w:r w:rsidRPr="001D6536">
        <w:rPr>
          <w:sz w:val="28"/>
          <w:szCs w:val="28"/>
        </w:rPr>
        <w:t xml:space="preserve">В соответствии с Федеральным законом от 21.12.1994 </w:t>
      </w:r>
      <w:hyperlink r:id="rId10" w:history="1">
        <w:r w:rsidRPr="001D6536">
          <w:rPr>
            <w:sz w:val="28"/>
            <w:szCs w:val="28"/>
          </w:rPr>
          <w:t>№ 68-ФЗ</w:t>
        </w:r>
      </w:hyperlink>
      <w:r w:rsidRPr="001D6536">
        <w:rPr>
          <w:sz w:val="28"/>
          <w:szCs w:val="28"/>
        </w:rPr>
        <w:t xml:space="preserve"> «О защите населения и территорий от чрезвычайных ситуаций природного и техногенного характера», </w:t>
      </w:r>
      <w:hyperlink r:id="rId11" w:history="1">
        <w:r>
          <w:rPr>
            <w:sz w:val="28"/>
            <w:szCs w:val="28"/>
          </w:rPr>
          <w:t>п</w:t>
        </w:r>
        <w:r w:rsidRPr="001D6536">
          <w:rPr>
            <w:sz w:val="28"/>
            <w:szCs w:val="28"/>
          </w:rPr>
          <w:t>остановлением</w:t>
        </w:r>
      </w:hyperlink>
      <w:r w:rsidRPr="001D6536">
        <w:rPr>
          <w:sz w:val="28"/>
          <w:szCs w:val="28"/>
        </w:rPr>
        <w:t xml:space="preserve"> Правительства Российской Федерации от 04.09.2003 № 547 «О подготовке населения в области защиты от чрезвычайных ситуаций природного и техногенного характера», а также в целях совершенствования подготовки населения в области защиты от чрезвычайных ситуаций природного и техногенного характера на территории</w:t>
      </w:r>
      <w:r>
        <w:rPr>
          <w:sz w:val="28"/>
          <w:szCs w:val="28"/>
        </w:rPr>
        <w:t xml:space="preserve"> Останинского</w:t>
      </w:r>
      <w:proofErr w:type="gramEnd"/>
      <w:r>
        <w:rPr>
          <w:sz w:val="28"/>
          <w:szCs w:val="28"/>
        </w:rPr>
        <w:t xml:space="preserve"> сельсовета</w:t>
      </w:r>
      <w:r w:rsidRPr="001D6536">
        <w:rPr>
          <w:sz w:val="28"/>
          <w:szCs w:val="28"/>
        </w:rPr>
        <w:t xml:space="preserve"> Северного района Новосибирской области, администрация</w:t>
      </w:r>
      <w:r>
        <w:rPr>
          <w:sz w:val="28"/>
          <w:szCs w:val="28"/>
        </w:rPr>
        <w:t xml:space="preserve"> Останинского сельсовета</w:t>
      </w:r>
      <w:r w:rsidRPr="001D6536">
        <w:rPr>
          <w:sz w:val="28"/>
          <w:szCs w:val="28"/>
        </w:rPr>
        <w:t xml:space="preserve"> Северного района Новосибирской области </w:t>
      </w:r>
    </w:p>
    <w:p w:rsidR="005F77FA" w:rsidRDefault="005F77FA" w:rsidP="005F77FA">
      <w:pPr>
        <w:autoSpaceDE w:val="0"/>
        <w:autoSpaceDN w:val="0"/>
        <w:adjustRightInd w:val="0"/>
        <w:ind w:firstLine="540"/>
        <w:jc w:val="both"/>
        <w:rPr>
          <w:sz w:val="28"/>
          <w:szCs w:val="28"/>
        </w:rPr>
      </w:pPr>
      <w:r w:rsidRPr="001D6536">
        <w:rPr>
          <w:sz w:val="28"/>
          <w:szCs w:val="28"/>
        </w:rPr>
        <w:t>ПОСТАНОВЛЯЕТ:</w:t>
      </w:r>
    </w:p>
    <w:p w:rsidR="005F77FA" w:rsidRDefault="005F77FA" w:rsidP="005F77FA">
      <w:pPr>
        <w:autoSpaceDE w:val="0"/>
        <w:autoSpaceDN w:val="0"/>
        <w:adjustRightInd w:val="0"/>
        <w:ind w:firstLine="540"/>
        <w:jc w:val="both"/>
        <w:rPr>
          <w:sz w:val="28"/>
          <w:szCs w:val="28"/>
        </w:rPr>
      </w:pPr>
      <w:r>
        <w:rPr>
          <w:sz w:val="28"/>
          <w:szCs w:val="28"/>
        </w:rPr>
        <w:t>1.</w:t>
      </w:r>
      <w:r w:rsidRPr="001D6536">
        <w:rPr>
          <w:sz w:val="28"/>
          <w:szCs w:val="28"/>
        </w:rPr>
        <w:t xml:space="preserve">Утвердить прилагаемое </w:t>
      </w:r>
      <w:hyperlink r:id="rId12" w:history="1">
        <w:r w:rsidRPr="001D6536">
          <w:rPr>
            <w:sz w:val="28"/>
            <w:szCs w:val="28"/>
          </w:rPr>
          <w:t>Положение</w:t>
        </w:r>
      </w:hyperlink>
      <w:r w:rsidRPr="001D6536">
        <w:rPr>
          <w:sz w:val="28"/>
          <w:szCs w:val="28"/>
        </w:rPr>
        <w:t xml:space="preserve"> о порядке подготовки населения</w:t>
      </w:r>
      <w:r>
        <w:rPr>
          <w:sz w:val="28"/>
          <w:szCs w:val="28"/>
        </w:rPr>
        <w:t xml:space="preserve"> Останинского сельсовета</w:t>
      </w:r>
      <w:r w:rsidRPr="001D6536">
        <w:rPr>
          <w:sz w:val="28"/>
          <w:szCs w:val="28"/>
        </w:rPr>
        <w:t xml:space="preserve"> Северного района Новосибирской области в области защиты населения и территорий от чрезвычайных ситуаций природного и техногенного характера.</w:t>
      </w:r>
    </w:p>
    <w:p w:rsidR="005F77FA" w:rsidRDefault="005F77FA" w:rsidP="005F77FA">
      <w:pPr>
        <w:autoSpaceDE w:val="0"/>
        <w:autoSpaceDN w:val="0"/>
        <w:adjustRightInd w:val="0"/>
        <w:ind w:firstLine="540"/>
        <w:jc w:val="both"/>
        <w:rPr>
          <w:sz w:val="28"/>
          <w:szCs w:val="28"/>
        </w:rPr>
      </w:pPr>
      <w:r>
        <w:rPr>
          <w:sz w:val="28"/>
          <w:szCs w:val="28"/>
        </w:rPr>
        <w:t>2.</w:t>
      </w:r>
      <w:r w:rsidRPr="001D6536">
        <w:rPr>
          <w:sz w:val="28"/>
          <w:szCs w:val="28"/>
        </w:rPr>
        <w:t>Рекомендовать руководителям организаций, расположенных на территории</w:t>
      </w:r>
      <w:r>
        <w:rPr>
          <w:sz w:val="28"/>
          <w:szCs w:val="28"/>
        </w:rPr>
        <w:t xml:space="preserve"> Останинского сельсовета</w:t>
      </w:r>
      <w:r w:rsidRPr="001D6536">
        <w:rPr>
          <w:sz w:val="28"/>
          <w:szCs w:val="28"/>
        </w:rPr>
        <w:t xml:space="preserve"> Северного района Новосибирской области, независимо от форм собственности организовать подготовку своих работников в области защиты от  чрезвычайных ситуаций.</w:t>
      </w:r>
    </w:p>
    <w:p w:rsidR="005F77FA" w:rsidRPr="001D6536" w:rsidRDefault="005F77FA" w:rsidP="005F77FA">
      <w:pPr>
        <w:autoSpaceDE w:val="0"/>
        <w:autoSpaceDN w:val="0"/>
        <w:adjustRightInd w:val="0"/>
        <w:ind w:firstLine="540"/>
        <w:jc w:val="both"/>
        <w:rPr>
          <w:sz w:val="28"/>
          <w:szCs w:val="28"/>
        </w:rPr>
      </w:pPr>
      <w:r w:rsidRPr="001D6536">
        <w:rPr>
          <w:sz w:val="28"/>
          <w:szCs w:val="28"/>
        </w:rPr>
        <w:t xml:space="preserve">3.Настоящее постановление вступает в силу после его официального опубликования. </w:t>
      </w:r>
    </w:p>
    <w:p w:rsidR="005F77FA" w:rsidRDefault="005F77FA" w:rsidP="005F77FA">
      <w:pPr>
        <w:autoSpaceDE w:val="0"/>
        <w:autoSpaceDN w:val="0"/>
        <w:adjustRightInd w:val="0"/>
        <w:ind w:firstLine="540"/>
        <w:jc w:val="both"/>
        <w:rPr>
          <w:sz w:val="28"/>
          <w:szCs w:val="28"/>
        </w:rPr>
      </w:pPr>
      <w:r w:rsidRPr="001D6536">
        <w:rPr>
          <w:sz w:val="28"/>
          <w:szCs w:val="28"/>
        </w:rPr>
        <w:t>4</w:t>
      </w:r>
      <w:r>
        <w:rPr>
          <w:sz w:val="28"/>
          <w:szCs w:val="28"/>
        </w:rPr>
        <w:t>.</w:t>
      </w:r>
      <w:proofErr w:type="gramStart"/>
      <w:r w:rsidRPr="001D6536">
        <w:rPr>
          <w:sz w:val="28"/>
          <w:szCs w:val="28"/>
        </w:rPr>
        <w:t>Контроль за</w:t>
      </w:r>
      <w:proofErr w:type="gramEnd"/>
      <w:r w:rsidRPr="001D6536">
        <w:rPr>
          <w:sz w:val="28"/>
          <w:szCs w:val="28"/>
        </w:rPr>
        <w:t xml:space="preserve"> исполнением настоящего постановления </w:t>
      </w:r>
      <w:r>
        <w:rPr>
          <w:sz w:val="28"/>
          <w:szCs w:val="28"/>
        </w:rPr>
        <w:t>оставляю за собой.</w:t>
      </w:r>
    </w:p>
    <w:p w:rsidR="005F77FA" w:rsidRDefault="005F77FA" w:rsidP="005F77FA">
      <w:pPr>
        <w:autoSpaceDE w:val="0"/>
        <w:autoSpaceDN w:val="0"/>
        <w:adjustRightInd w:val="0"/>
        <w:jc w:val="both"/>
        <w:rPr>
          <w:sz w:val="28"/>
          <w:szCs w:val="28"/>
        </w:rPr>
      </w:pPr>
    </w:p>
    <w:p w:rsidR="005F77FA" w:rsidRPr="001D6536" w:rsidRDefault="005F77FA" w:rsidP="005F77FA">
      <w:pPr>
        <w:autoSpaceDE w:val="0"/>
        <w:autoSpaceDN w:val="0"/>
        <w:adjustRightInd w:val="0"/>
        <w:jc w:val="both"/>
        <w:rPr>
          <w:sz w:val="28"/>
          <w:szCs w:val="28"/>
        </w:rPr>
      </w:pPr>
    </w:p>
    <w:p w:rsidR="005F77FA" w:rsidRPr="001D6536" w:rsidRDefault="005F77FA" w:rsidP="005F77FA">
      <w:pPr>
        <w:autoSpaceDE w:val="0"/>
        <w:autoSpaceDN w:val="0"/>
        <w:adjustRightInd w:val="0"/>
        <w:ind w:firstLine="709"/>
        <w:jc w:val="both"/>
        <w:rPr>
          <w:sz w:val="28"/>
          <w:szCs w:val="28"/>
        </w:rPr>
      </w:pPr>
    </w:p>
    <w:p w:rsidR="005F77FA" w:rsidRDefault="005F77FA" w:rsidP="005F77FA">
      <w:pPr>
        <w:tabs>
          <w:tab w:val="left" w:pos="6870"/>
        </w:tabs>
        <w:ind w:right="-2"/>
        <w:jc w:val="both"/>
        <w:rPr>
          <w:sz w:val="28"/>
          <w:szCs w:val="28"/>
        </w:rPr>
      </w:pPr>
      <w:r w:rsidRPr="001D6536">
        <w:rPr>
          <w:sz w:val="28"/>
          <w:szCs w:val="28"/>
        </w:rPr>
        <w:t>Глава</w:t>
      </w:r>
      <w:r>
        <w:rPr>
          <w:sz w:val="28"/>
          <w:szCs w:val="28"/>
        </w:rPr>
        <w:t xml:space="preserve"> Останинского сельсовета</w:t>
      </w:r>
      <w:r w:rsidRPr="001D6536">
        <w:rPr>
          <w:sz w:val="28"/>
          <w:szCs w:val="28"/>
        </w:rPr>
        <w:t xml:space="preserve"> </w:t>
      </w:r>
      <w:r>
        <w:rPr>
          <w:sz w:val="28"/>
          <w:szCs w:val="28"/>
        </w:rPr>
        <w:tab/>
      </w:r>
      <w:proofErr w:type="spellStart"/>
      <w:r>
        <w:rPr>
          <w:sz w:val="28"/>
          <w:szCs w:val="28"/>
        </w:rPr>
        <w:t>А.В.Капориков</w:t>
      </w:r>
      <w:proofErr w:type="spellEnd"/>
    </w:p>
    <w:p w:rsidR="005F77FA" w:rsidRPr="001D6536" w:rsidRDefault="005F77FA" w:rsidP="005F77FA">
      <w:pPr>
        <w:ind w:right="-2"/>
        <w:jc w:val="both"/>
        <w:rPr>
          <w:sz w:val="28"/>
          <w:szCs w:val="28"/>
        </w:rPr>
      </w:pPr>
      <w:r w:rsidRPr="001D6536">
        <w:rPr>
          <w:sz w:val="28"/>
          <w:szCs w:val="28"/>
        </w:rPr>
        <w:t>Северного района</w:t>
      </w:r>
    </w:p>
    <w:p w:rsidR="005F77FA" w:rsidRPr="001D6536" w:rsidRDefault="005F77FA" w:rsidP="005F77FA">
      <w:pPr>
        <w:ind w:right="-2"/>
        <w:jc w:val="both"/>
        <w:rPr>
          <w:sz w:val="28"/>
          <w:szCs w:val="28"/>
        </w:rPr>
      </w:pPr>
      <w:r w:rsidRPr="001D6536">
        <w:rPr>
          <w:sz w:val="28"/>
          <w:szCs w:val="28"/>
        </w:rPr>
        <w:t xml:space="preserve">Новосибирской области                                                           </w:t>
      </w:r>
    </w:p>
    <w:p w:rsidR="005F77FA" w:rsidRPr="001D6536" w:rsidRDefault="005F77FA" w:rsidP="005F77FA">
      <w:pPr>
        <w:ind w:right="-2"/>
        <w:jc w:val="right"/>
        <w:rPr>
          <w:sz w:val="28"/>
          <w:szCs w:val="28"/>
        </w:rPr>
      </w:pPr>
    </w:p>
    <w:p w:rsidR="005F77FA" w:rsidRPr="001D6536" w:rsidRDefault="005F77FA" w:rsidP="005F77FA">
      <w:pPr>
        <w:ind w:right="-2"/>
        <w:jc w:val="right"/>
        <w:rPr>
          <w:sz w:val="28"/>
          <w:szCs w:val="28"/>
        </w:rPr>
      </w:pPr>
    </w:p>
    <w:p w:rsidR="005F77FA" w:rsidRPr="001D6536" w:rsidRDefault="005F77FA" w:rsidP="005F77FA">
      <w:pPr>
        <w:ind w:right="-2"/>
        <w:jc w:val="right"/>
        <w:rPr>
          <w:sz w:val="28"/>
          <w:szCs w:val="28"/>
        </w:rPr>
      </w:pPr>
    </w:p>
    <w:p w:rsidR="005F77FA" w:rsidRDefault="005F77FA" w:rsidP="005F77FA">
      <w:pPr>
        <w:ind w:right="-2" w:firstLine="5529"/>
        <w:jc w:val="center"/>
        <w:rPr>
          <w:sz w:val="28"/>
          <w:szCs w:val="28"/>
        </w:rPr>
      </w:pPr>
    </w:p>
    <w:p w:rsidR="005F77FA" w:rsidRDefault="005F77FA" w:rsidP="005F77FA">
      <w:pPr>
        <w:ind w:right="-2" w:firstLine="5529"/>
        <w:jc w:val="center"/>
        <w:rPr>
          <w:sz w:val="28"/>
          <w:szCs w:val="28"/>
        </w:rPr>
      </w:pPr>
    </w:p>
    <w:p w:rsidR="005F77FA" w:rsidRDefault="005F77FA" w:rsidP="005F77FA">
      <w:pPr>
        <w:ind w:right="-2" w:firstLine="5529"/>
        <w:jc w:val="center"/>
        <w:rPr>
          <w:sz w:val="28"/>
          <w:szCs w:val="28"/>
        </w:rPr>
      </w:pPr>
    </w:p>
    <w:p w:rsidR="005F77FA" w:rsidRDefault="005F77FA" w:rsidP="005F77FA">
      <w:pPr>
        <w:ind w:right="-2" w:firstLine="5529"/>
        <w:jc w:val="center"/>
        <w:rPr>
          <w:sz w:val="28"/>
          <w:szCs w:val="28"/>
        </w:rPr>
      </w:pPr>
    </w:p>
    <w:p w:rsidR="005F77FA" w:rsidRDefault="005F77FA" w:rsidP="005F77FA">
      <w:pPr>
        <w:ind w:right="-2" w:firstLine="5529"/>
        <w:jc w:val="center"/>
        <w:rPr>
          <w:sz w:val="28"/>
          <w:szCs w:val="28"/>
        </w:rPr>
      </w:pPr>
    </w:p>
    <w:p w:rsidR="005F77FA" w:rsidRDefault="005F77FA" w:rsidP="005F77FA">
      <w:pPr>
        <w:ind w:right="-2" w:firstLine="5529"/>
        <w:jc w:val="center"/>
        <w:rPr>
          <w:sz w:val="28"/>
          <w:szCs w:val="28"/>
        </w:rPr>
      </w:pPr>
    </w:p>
    <w:p w:rsidR="005F77FA" w:rsidRDefault="005F77FA" w:rsidP="005F77FA">
      <w:pPr>
        <w:ind w:right="-2" w:firstLine="5529"/>
        <w:jc w:val="center"/>
        <w:rPr>
          <w:sz w:val="28"/>
          <w:szCs w:val="28"/>
        </w:rPr>
      </w:pPr>
    </w:p>
    <w:p w:rsidR="005F77FA" w:rsidRPr="001D6536" w:rsidRDefault="005F77FA" w:rsidP="005F77FA">
      <w:pPr>
        <w:ind w:right="-2" w:firstLine="5529"/>
        <w:jc w:val="right"/>
        <w:rPr>
          <w:sz w:val="28"/>
          <w:szCs w:val="28"/>
        </w:rPr>
      </w:pPr>
      <w:r w:rsidRPr="001D6536">
        <w:rPr>
          <w:sz w:val="28"/>
          <w:szCs w:val="28"/>
        </w:rPr>
        <w:lastRenderedPageBreak/>
        <w:t>Утверждено</w:t>
      </w:r>
    </w:p>
    <w:p w:rsidR="005F77FA" w:rsidRPr="001D6536" w:rsidRDefault="005F77FA" w:rsidP="005F77FA">
      <w:pPr>
        <w:shd w:val="clear" w:color="auto" w:fill="FFFFFF"/>
        <w:ind w:firstLine="5529"/>
        <w:jc w:val="right"/>
        <w:rPr>
          <w:sz w:val="28"/>
          <w:szCs w:val="28"/>
        </w:rPr>
      </w:pPr>
      <w:r w:rsidRPr="001D6536">
        <w:rPr>
          <w:sz w:val="28"/>
          <w:szCs w:val="28"/>
        </w:rPr>
        <w:t>постановлением администрации</w:t>
      </w:r>
      <w:r>
        <w:rPr>
          <w:sz w:val="28"/>
          <w:szCs w:val="28"/>
        </w:rPr>
        <w:t xml:space="preserve"> Останинского сельсовета</w:t>
      </w:r>
    </w:p>
    <w:p w:rsidR="005F77FA" w:rsidRPr="001D6536" w:rsidRDefault="005F77FA" w:rsidP="005F77FA">
      <w:pPr>
        <w:shd w:val="clear" w:color="auto" w:fill="FFFFFF"/>
        <w:ind w:firstLine="5529"/>
        <w:jc w:val="right"/>
        <w:rPr>
          <w:sz w:val="28"/>
          <w:szCs w:val="28"/>
        </w:rPr>
      </w:pPr>
      <w:r w:rsidRPr="001D6536">
        <w:rPr>
          <w:sz w:val="28"/>
          <w:szCs w:val="28"/>
        </w:rPr>
        <w:t>Северного района</w:t>
      </w:r>
    </w:p>
    <w:p w:rsidR="005F77FA" w:rsidRPr="001D6536" w:rsidRDefault="005F77FA" w:rsidP="005F77FA">
      <w:pPr>
        <w:shd w:val="clear" w:color="auto" w:fill="FFFFFF"/>
        <w:ind w:firstLine="5529"/>
        <w:jc w:val="right"/>
        <w:rPr>
          <w:sz w:val="28"/>
          <w:szCs w:val="28"/>
        </w:rPr>
      </w:pPr>
      <w:r w:rsidRPr="001D6536">
        <w:rPr>
          <w:sz w:val="28"/>
          <w:szCs w:val="28"/>
        </w:rPr>
        <w:t>Новосибирской области</w:t>
      </w:r>
    </w:p>
    <w:p w:rsidR="005F77FA" w:rsidRPr="001D6536" w:rsidRDefault="005F77FA" w:rsidP="005F77FA">
      <w:pPr>
        <w:shd w:val="clear" w:color="auto" w:fill="FFFFFF"/>
        <w:ind w:firstLine="5529"/>
        <w:jc w:val="right"/>
        <w:rPr>
          <w:sz w:val="28"/>
          <w:szCs w:val="28"/>
        </w:rPr>
      </w:pPr>
      <w:r>
        <w:rPr>
          <w:sz w:val="28"/>
          <w:szCs w:val="28"/>
        </w:rPr>
        <w:t>от 21.06.</w:t>
      </w:r>
      <w:r w:rsidRPr="001D6536">
        <w:rPr>
          <w:sz w:val="28"/>
          <w:szCs w:val="28"/>
        </w:rPr>
        <w:t xml:space="preserve">2018 № </w:t>
      </w:r>
      <w:r>
        <w:rPr>
          <w:sz w:val="28"/>
          <w:szCs w:val="28"/>
        </w:rPr>
        <w:t>55</w:t>
      </w:r>
    </w:p>
    <w:p w:rsidR="005F77FA" w:rsidRPr="001D6536" w:rsidRDefault="005F77FA" w:rsidP="005F77FA">
      <w:pPr>
        <w:ind w:firstLine="5529"/>
        <w:jc w:val="center"/>
        <w:rPr>
          <w:highlight w:val="yellow"/>
        </w:rPr>
      </w:pPr>
    </w:p>
    <w:p w:rsidR="005F77FA" w:rsidRPr="001D6536" w:rsidRDefault="005F77FA" w:rsidP="005F77FA">
      <w:pPr>
        <w:autoSpaceDE w:val="0"/>
        <w:autoSpaceDN w:val="0"/>
        <w:adjustRightInd w:val="0"/>
        <w:ind w:firstLine="5529"/>
        <w:jc w:val="center"/>
      </w:pPr>
    </w:p>
    <w:p w:rsidR="005F77FA" w:rsidRPr="001D6536" w:rsidRDefault="005F77FA" w:rsidP="005F77FA">
      <w:pPr>
        <w:autoSpaceDE w:val="0"/>
        <w:autoSpaceDN w:val="0"/>
        <w:adjustRightInd w:val="0"/>
        <w:jc w:val="center"/>
        <w:outlineLvl w:val="0"/>
        <w:rPr>
          <w:sz w:val="28"/>
          <w:szCs w:val="28"/>
        </w:rPr>
      </w:pPr>
      <w:hyperlink r:id="rId13" w:history="1">
        <w:r w:rsidRPr="001D6536">
          <w:rPr>
            <w:sz w:val="28"/>
            <w:szCs w:val="28"/>
          </w:rPr>
          <w:t>Положение</w:t>
        </w:r>
      </w:hyperlink>
    </w:p>
    <w:p w:rsidR="005F77FA" w:rsidRPr="001D6536" w:rsidRDefault="005F77FA" w:rsidP="005F77FA">
      <w:pPr>
        <w:autoSpaceDE w:val="0"/>
        <w:autoSpaceDN w:val="0"/>
        <w:adjustRightInd w:val="0"/>
        <w:jc w:val="center"/>
        <w:outlineLvl w:val="0"/>
        <w:rPr>
          <w:sz w:val="28"/>
          <w:szCs w:val="28"/>
        </w:rPr>
      </w:pPr>
      <w:r w:rsidRPr="001D6536">
        <w:rPr>
          <w:sz w:val="28"/>
          <w:szCs w:val="28"/>
        </w:rPr>
        <w:t xml:space="preserve"> о  порядке подготовки населения</w:t>
      </w:r>
      <w:r w:rsidRPr="00B865FD">
        <w:rPr>
          <w:sz w:val="28"/>
          <w:szCs w:val="28"/>
        </w:rPr>
        <w:t xml:space="preserve"> </w:t>
      </w:r>
      <w:r>
        <w:rPr>
          <w:sz w:val="28"/>
          <w:szCs w:val="28"/>
        </w:rPr>
        <w:t xml:space="preserve">Останинского сельсовета </w:t>
      </w:r>
      <w:r w:rsidRPr="001D6536">
        <w:rPr>
          <w:sz w:val="28"/>
          <w:szCs w:val="28"/>
        </w:rPr>
        <w:t xml:space="preserve"> Северного района Новосибирской области</w:t>
      </w:r>
      <w:r>
        <w:rPr>
          <w:sz w:val="28"/>
          <w:szCs w:val="28"/>
        </w:rPr>
        <w:t xml:space="preserve"> </w:t>
      </w:r>
      <w:r w:rsidRPr="001D6536">
        <w:rPr>
          <w:sz w:val="28"/>
          <w:szCs w:val="28"/>
        </w:rPr>
        <w:t>в области защиты населения и территорий от чрезвычайных ситуаций природного и техногенного характера</w:t>
      </w:r>
    </w:p>
    <w:p w:rsidR="005F77FA" w:rsidRPr="001D6536" w:rsidRDefault="005F77FA" w:rsidP="005F77FA">
      <w:pPr>
        <w:autoSpaceDE w:val="0"/>
        <w:autoSpaceDN w:val="0"/>
        <w:adjustRightInd w:val="0"/>
        <w:ind w:firstLine="709"/>
        <w:jc w:val="both"/>
        <w:rPr>
          <w:sz w:val="28"/>
          <w:szCs w:val="28"/>
        </w:rPr>
      </w:pPr>
    </w:p>
    <w:p w:rsidR="005F77FA" w:rsidRDefault="005F77FA" w:rsidP="005F77FA">
      <w:pPr>
        <w:autoSpaceDE w:val="0"/>
        <w:autoSpaceDN w:val="0"/>
        <w:adjustRightInd w:val="0"/>
        <w:ind w:right="1" w:firstLine="567"/>
        <w:jc w:val="both"/>
        <w:rPr>
          <w:sz w:val="28"/>
          <w:szCs w:val="28"/>
        </w:rPr>
      </w:pPr>
      <w:proofErr w:type="gramStart"/>
      <w:r w:rsidRPr="001D6536">
        <w:rPr>
          <w:sz w:val="28"/>
          <w:szCs w:val="28"/>
        </w:rPr>
        <w:t xml:space="preserve">1.Настоящее </w:t>
      </w:r>
      <w:hyperlink r:id="rId14" w:history="1">
        <w:r w:rsidRPr="001D6536">
          <w:rPr>
            <w:sz w:val="28"/>
            <w:szCs w:val="28"/>
          </w:rPr>
          <w:t>Положение</w:t>
        </w:r>
      </w:hyperlink>
      <w:r w:rsidRPr="001D6536">
        <w:rPr>
          <w:sz w:val="28"/>
          <w:szCs w:val="28"/>
        </w:rPr>
        <w:t xml:space="preserve"> о порядке  подготовки населения</w:t>
      </w:r>
      <w:r>
        <w:rPr>
          <w:sz w:val="28"/>
          <w:szCs w:val="28"/>
        </w:rPr>
        <w:t xml:space="preserve"> </w:t>
      </w:r>
      <w:r w:rsidRPr="001D6536">
        <w:rPr>
          <w:sz w:val="28"/>
          <w:szCs w:val="28"/>
        </w:rPr>
        <w:t xml:space="preserve"> </w:t>
      </w:r>
      <w:r>
        <w:rPr>
          <w:sz w:val="28"/>
          <w:szCs w:val="28"/>
        </w:rPr>
        <w:t>Останинского сельсовета</w:t>
      </w:r>
      <w:r w:rsidRPr="001D6536">
        <w:rPr>
          <w:sz w:val="28"/>
          <w:szCs w:val="28"/>
        </w:rPr>
        <w:t xml:space="preserve"> Северного района Новосибирской области в области защиты населения и территорий от чрезвычайных ситуаций природного и техногенного характера (далее - Положение) определяет группы населения</w:t>
      </w:r>
      <w:r>
        <w:rPr>
          <w:sz w:val="28"/>
          <w:szCs w:val="28"/>
        </w:rPr>
        <w:t xml:space="preserve"> Останинского сельсовета</w:t>
      </w:r>
      <w:r w:rsidRPr="001D6536">
        <w:rPr>
          <w:sz w:val="28"/>
          <w:szCs w:val="28"/>
        </w:rPr>
        <w:t xml:space="preserve"> Северного района Новосибирской области (далее - население), проходящие подготовку в области защиты от чрезвычайных ситуаций природного и техногенного характера (далее - чрезвычайные ситуации), основные задачи и формы обучения населения</w:t>
      </w:r>
      <w:proofErr w:type="gramEnd"/>
      <w:r w:rsidRPr="001D6536">
        <w:rPr>
          <w:sz w:val="28"/>
          <w:szCs w:val="28"/>
        </w:rPr>
        <w:t xml:space="preserve"> действиям в чрезвычайных ситуациях.</w:t>
      </w:r>
    </w:p>
    <w:p w:rsidR="005F77FA" w:rsidRDefault="005F77FA" w:rsidP="005F77FA">
      <w:pPr>
        <w:autoSpaceDE w:val="0"/>
        <w:autoSpaceDN w:val="0"/>
        <w:adjustRightInd w:val="0"/>
        <w:ind w:right="1" w:firstLine="567"/>
        <w:jc w:val="both"/>
        <w:rPr>
          <w:sz w:val="28"/>
          <w:szCs w:val="28"/>
        </w:rPr>
      </w:pPr>
      <w:r w:rsidRPr="001D6536">
        <w:rPr>
          <w:sz w:val="28"/>
          <w:szCs w:val="28"/>
        </w:rPr>
        <w:t>2.Подготовка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w:t>
      </w:r>
    </w:p>
    <w:p w:rsidR="005F77FA" w:rsidRDefault="005F77FA" w:rsidP="005F77FA">
      <w:pPr>
        <w:autoSpaceDE w:val="0"/>
        <w:autoSpaceDN w:val="0"/>
        <w:adjustRightInd w:val="0"/>
        <w:ind w:right="1" w:firstLine="567"/>
        <w:jc w:val="both"/>
        <w:rPr>
          <w:sz w:val="28"/>
          <w:szCs w:val="28"/>
        </w:rPr>
      </w:pPr>
      <w:r w:rsidRPr="001D6536">
        <w:rPr>
          <w:sz w:val="28"/>
          <w:szCs w:val="28"/>
        </w:rPr>
        <w:t>3</w:t>
      </w:r>
      <w:r>
        <w:rPr>
          <w:sz w:val="28"/>
          <w:szCs w:val="28"/>
        </w:rPr>
        <w:t>.</w:t>
      </w:r>
      <w:r w:rsidRPr="001D6536">
        <w:rPr>
          <w:sz w:val="28"/>
          <w:szCs w:val="28"/>
        </w:rPr>
        <w:t>Подготовку в области защиты от чрезвычайных ситуаций проходят:</w:t>
      </w:r>
    </w:p>
    <w:p w:rsidR="005F77FA" w:rsidRDefault="005F77FA" w:rsidP="005F77FA">
      <w:pPr>
        <w:autoSpaceDE w:val="0"/>
        <w:autoSpaceDN w:val="0"/>
        <w:adjustRightInd w:val="0"/>
        <w:ind w:right="1" w:firstLine="567"/>
        <w:jc w:val="both"/>
        <w:rPr>
          <w:sz w:val="28"/>
          <w:szCs w:val="28"/>
        </w:rPr>
      </w:pPr>
      <w:r w:rsidRPr="001D6536">
        <w:rPr>
          <w:sz w:val="28"/>
          <w:szCs w:val="28"/>
        </w:rPr>
        <w:t>а) лица, занятые в сфере производства и обслуживания, не входящие в состав органов управления единой государственной системы предупреждения и ликвидации чрезвычайных ситуаций  (далее - работающее население);</w:t>
      </w:r>
    </w:p>
    <w:p w:rsidR="005F77FA" w:rsidRDefault="005F77FA" w:rsidP="005F77FA">
      <w:pPr>
        <w:autoSpaceDE w:val="0"/>
        <w:autoSpaceDN w:val="0"/>
        <w:adjustRightInd w:val="0"/>
        <w:ind w:right="1" w:firstLine="567"/>
        <w:jc w:val="both"/>
        <w:rPr>
          <w:sz w:val="28"/>
          <w:szCs w:val="28"/>
        </w:rPr>
      </w:pPr>
      <w:r w:rsidRPr="001D6536">
        <w:rPr>
          <w:sz w:val="28"/>
          <w:szCs w:val="28"/>
        </w:rPr>
        <w:t>б) лица, не занятые в сфере производства и обслуживания (далее - неработающее население);</w:t>
      </w:r>
    </w:p>
    <w:p w:rsidR="005F77FA" w:rsidRDefault="005F77FA" w:rsidP="005F77FA">
      <w:pPr>
        <w:autoSpaceDE w:val="0"/>
        <w:autoSpaceDN w:val="0"/>
        <w:adjustRightInd w:val="0"/>
        <w:ind w:right="1" w:firstLine="567"/>
        <w:jc w:val="both"/>
        <w:rPr>
          <w:sz w:val="28"/>
          <w:szCs w:val="28"/>
        </w:rPr>
      </w:pPr>
      <w:proofErr w:type="gramStart"/>
      <w:r w:rsidRPr="001D6536">
        <w:rPr>
          <w:sz w:val="28"/>
          <w:szCs w:val="28"/>
        </w:rPr>
        <w:t>в) лица, обучающиеся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(далее - обучающиеся);</w:t>
      </w:r>
      <w:proofErr w:type="gramEnd"/>
    </w:p>
    <w:p w:rsidR="005F77FA" w:rsidRDefault="005F77FA" w:rsidP="005F77FA">
      <w:pPr>
        <w:autoSpaceDE w:val="0"/>
        <w:autoSpaceDN w:val="0"/>
        <w:adjustRightInd w:val="0"/>
        <w:ind w:right="1" w:firstLine="567"/>
        <w:jc w:val="both"/>
        <w:rPr>
          <w:sz w:val="28"/>
          <w:szCs w:val="28"/>
        </w:rPr>
      </w:pPr>
      <w:r w:rsidRPr="001D6536">
        <w:rPr>
          <w:sz w:val="28"/>
          <w:szCs w:val="28"/>
        </w:rPr>
        <w:t>г) руководители  органов местного самоуправления и  организаций;</w:t>
      </w:r>
    </w:p>
    <w:p w:rsidR="005F77FA" w:rsidRDefault="005F77FA" w:rsidP="005F77FA">
      <w:pPr>
        <w:autoSpaceDE w:val="0"/>
        <w:autoSpaceDN w:val="0"/>
        <w:adjustRightInd w:val="0"/>
        <w:ind w:right="1" w:firstLine="567"/>
        <w:jc w:val="both"/>
        <w:rPr>
          <w:sz w:val="28"/>
          <w:szCs w:val="28"/>
        </w:rPr>
      </w:pPr>
      <w:proofErr w:type="spellStart"/>
      <w:r w:rsidRPr="001D6536">
        <w:rPr>
          <w:sz w:val="28"/>
          <w:szCs w:val="28"/>
        </w:rPr>
        <w:t>д</w:t>
      </w:r>
      <w:proofErr w:type="spellEnd"/>
      <w:r w:rsidRPr="001D6536">
        <w:rPr>
          <w:sz w:val="28"/>
          <w:szCs w:val="28"/>
        </w:rPr>
        <w:t>) 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(далее - уполномоченные работники);</w:t>
      </w:r>
    </w:p>
    <w:p w:rsidR="005F77FA" w:rsidRDefault="005F77FA" w:rsidP="005F77FA">
      <w:pPr>
        <w:autoSpaceDE w:val="0"/>
        <w:autoSpaceDN w:val="0"/>
        <w:adjustRightInd w:val="0"/>
        <w:ind w:right="1" w:firstLine="567"/>
        <w:jc w:val="both"/>
        <w:rPr>
          <w:sz w:val="28"/>
          <w:szCs w:val="28"/>
        </w:rPr>
      </w:pPr>
      <w:r w:rsidRPr="001D6536">
        <w:rPr>
          <w:sz w:val="28"/>
          <w:szCs w:val="28"/>
        </w:rPr>
        <w:t>4</w:t>
      </w:r>
      <w:r>
        <w:rPr>
          <w:sz w:val="28"/>
          <w:szCs w:val="28"/>
        </w:rPr>
        <w:t>.</w:t>
      </w:r>
      <w:r w:rsidRPr="001D6536">
        <w:rPr>
          <w:sz w:val="28"/>
          <w:szCs w:val="28"/>
        </w:rPr>
        <w:t>Основными задачами при подготовке населения в области защиты от чрезвычайных ситуаций являются:</w:t>
      </w:r>
    </w:p>
    <w:p w:rsidR="005F77FA" w:rsidRDefault="005F77FA" w:rsidP="005F77FA">
      <w:pPr>
        <w:autoSpaceDE w:val="0"/>
        <w:autoSpaceDN w:val="0"/>
        <w:adjustRightInd w:val="0"/>
        <w:ind w:right="1" w:firstLine="567"/>
        <w:jc w:val="both"/>
        <w:rPr>
          <w:sz w:val="28"/>
          <w:szCs w:val="28"/>
        </w:rPr>
      </w:pPr>
      <w:r w:rsidRPr="001D6536">
        <w:rPr>
          <w:sz w:val="28"/>
          <w:szCs w:val="28"/>
        </w:rPr>
        <w:t>а) обучение населения правилам поведения, основным способам защиты и действиям в чрезвычайных ситуациях, приемам оказания первой медицинской помощи пострадавшим, правилам пользования средствами индивидуальной и коллективной защиты;</w:t>
      </w:r>
    </w:p>
    <w:p w:rsidR="005F77FA" w:rsidRDefault="005F77FA" w:rsidP="005F77FA">
      <w:pPr>
        <w:autoSpaceDE w:val="0"/>
        <w:autoSpaceDN w:val="0"/>
        <w:adjustRightInd w:val="0"/>
        <w:ind w:right="1" w:firstLine="567"/>
        <w:jc w:val="both"/>
        <w:rPr>
          <w:sz w:val="28"/>
          <w:szCs w:val="28"/>
        </w:rPr>
      </w:pPr>
      <w:r w:rsidRPr="001D6536">
        <w:rPr>
          <w:sz w:val="28"/>
          <w:szCs w:val="28"/>
        </w:rPr>
        <w:lastRenderedPageBreak/>
        <w:t>б) выработка у руководителей органов местного самоуправления и организаций навыков управления силами и средствами, входящими в состав единой государственной системы предупреждения и ликвидации чрезвычайных ситуаций (далее - муниципальное звено РСЧС);</w:t>
      </w:r>
    </w:p>
    <w:p w:rsidR="005F77FA" w:rsidRDefault="005F77FA" w:rsidP="005F77FA">
      <w:pPr>
        <w:autoSpaceDE w:val="0"/>
        <w:autoSpaceDN w:val="0"/>
        <w:adjustRightInd w:val="0"/>
        <w:ind w:right="1" w:firstLine="567"/>
        <w:jc w:val="both"/>
        <w:rPr>
          <w:sz w:val="28"/>
          <w:szCs w:val="28"/>
        </w:rPr>
      </w:pPr>
      <w:r w:rsidRPr="001D6536">
        <w:rPr>
          <w:sz w:val="28"/>
          <w:szCs w:val="28"/>
        </w:rPr>
        <w:t>в) совершенствование практических навыков руководителей органов местного самоуправления, организаций и председателя КЧС</w:t>
      </w:r>
      <w:r>
        <w:rPr>
          <w:sz w:val="28"/>
          <w:szCs w:val="28"/>
        </w:rPr>
        <w:t xml:space="preserve"> </w:t>
      </w:r>
      <w:r w:rsidRPr="001D6536">
        <w:rPr>
          <w:sz w:val="28"/>
          <w:szCs w:val="28"/>
        </w:rPr>
        <w:t>и</w:t>
      </w:r>
      <w:r>
        <w:rPr>
          <w:sz w:val="28"/>
          <w:szCs w:val="28"/>
        </w:rPr>
        <w:t xml:space="preserve"> </w:t>
      </w:r>
      <w:r w:rsidRPr="001D6536">
        <w:rPr>
          <w:sz w:val="28"/>
          <w:szCs w:val="28"/>
        </w:rPr>
        <w:t>ОПБ в организации и проведении мероприятий по предупреждению чрезвычайных ситуаций и ликвидации их последствий;</w:t>
      </w:r>
    </w:p>
    <w:p w:rsidR="005F77FA" w:rsidRDefault="005F77FA" w:rsidP="005F77FA">
      <w:pPr>
        <w:autoSpaceDE w:val="0"/>
        <w:autoSpaceDN w:val="0"/>
        <w:adjustRightInd w:val="0"/>
        <w:ind w:right="1" w:firstLine="567"/>
        <w:jc w:val="both"/>
        <w:rPr>
          <w:sz w:val="28"/>
          <w:szCs w:val="28"/>
        </w:rPr>
      </w:pPr>
      <w:r w:rsidRPr="001D6536">
        <w:rPr>
          <w:sz w:val="28"/>
          <w:szCs w:val="28"/>
        </w:rPr>
        <w:t>г) практическое усвоение уполномоченными работниками в ходе учений и тренировок порядка действий при различных режимах функционирования  РСЧС, а также при проведении аварийно-спасательных и других неотложных работ.</w:t>
      </w:r>
    </w:p>
    <w:p w:rsidR="005F77FA" w:rsidRDefault="005F77FA" w:rsidP="005F77FA">
      <w:pPr>
        <w:autoSpaceDE w:val="0"/>
        <w:autoSpaceDN w:val="0"/>
        <w:adjustRightInd w:val="0"/>
        <w:ind w:right="1" w:firstLine="567"/>
        <w:jc w:val="both"/>
        <w:rPr>
          <w:sz w:val="28"/>
          <w:szCs w:val="28"/>
        </w:rPr>
      </w:pPr>
      <w:r w:rsidRPr="001D6536">
        <w:rPr>
          <w:sz w:val="28"/>
          <w:szCs w:val="28"/>
        </w:rPr>
        <w:t>5</w:t>
      </w:r>
      <w:r>
        <w:rPr>
          <w:sz w:val="28"/>
          <w:szCs w:val="28"/>
        </w:rPr>
        <w:t>.</w:t>
      </w:r>
      <w:r w:rsidRPr="001D6536">
        <w:rPr>
          <w:sz w:val="28"/>
          <w:szCs w:val="28"/>
        </w:rPr>
        <w:t>Подготовка работающего населения в области защиты от чрезвычайных ситуаций осуществляется путем:</w:t>
      </w:r>
    </w:p>
    <w:p w:rsidR="005F77FA" w:rsidRDefault="005F77FA" w:rsidP="005F77FA">
      <w:pPr>
        <w:autoSpaceDE w:val="0"/>
        <w:autoSpaceDN w:val="0"/>
        <w:adjustRightInd w:val="0"/>
        <w:ind w:right="1" w:firstLine="567"/>
        <w:jc w:val="both"/>
        <w:rPr>
          <w:sz w:val="28"/>
          <w:szCs w:val="28"/>
        </w:rPr>
      </w:pPr>
      <w:r w:rsidRPr="001D6536">
        <w:rPr>
          <w:sz w:val="28"/>
          <w:szCs w:val="28"/>
        </w:rPr>
        <w:t xml:space="preserve">а) проведения занятий по месту работы; </w:t>
      </w:r>
    </w:p>
    <w:p w:rsidR="005F77FA" w:rsidRDefault="005F77FA" w:rsidP="005F77FA">
      <w:pPr>
        <w:autoSpaceDE w:val="0"/>
        <w:autoSpaceDN w:val="0"/>
        <w:adjustRightInd w:val="0"/>
        <w:ind w:right="1" w:firstLine="567"/>
        <w:jc w:val="both"/>
        <w:rPr>
          <w:sz w:val="28"/>
          <w:szCs w:val="28"/>
        </w:rPr>
      </w:pPr>
      <w:r w:rsidRPr="001D6536">
        <w:rPr>
          <w:sz w:val="28"/>
          <w:szCs w:val="28"/>
        </w:rPr>
        <w:t>б) самостоятельного изучения порядка действий в чрезвычайных ситуациях;</w:t>
      </w:r>
    </w:p>
    <w:p w:rsidR="005F77FA" w:rsidRDefault="005F77FA" w:rsidP="005F77FA">
      <w:pPr>
        <w:autoSpaceDE w:val="0"/>
        <w:autoSpaceDN w:val="0"/>
        <w:adjustRightInd w:val="0"/>
        <w:ind w:right="1" w:firstLine="567"/>
        <w:jc w:val="both"/>
        <w:rPr>
          <w:sz w:val="28"/>
          <w:szCs w:val="28"/>
        </w:rPr>
      </w:pPr>
      <w:r w:rsidRPr="001D6536">
        <w:rPr>
          <w:sz w:val="28"/>
          <w:szCs w:val="28"/>
        </w:rPr>
        <w:t>в) закрепления полученных знаний и навыков на учениях и тренировках.</w:t>
      </w:r>
    </w:p>
    <w:p w:rsidR="005F77FA" w:rsidRDefault="005F77FA" w:rsidP="005F77FA">
      <w:pPr>
        <w:autoSpaceDE w:val="0"/>
        <w:autoSpaceDN w:val="0"/>
        <w:adjustRightInd w:val="0"/>
        <w:ind w:right="1" w:firstLine="567"/>
        <w:jc w:val="both"/>
        <w:rPr>
          <w:sz w:val="28"/>
          <w:szCs w:val="28"/>
        </w:rPr>
      </w:pPr>
      <w:r w:rsidRPr="001D6536">
        <w:rPr>
          <w:sz w:val="28"/>
          <w:szCs w:val="28"/>
        </w:rPr>
        <w:t>6</w:t>
      </w:r>
      <w:r>
        <w:rPr>
          <w:sz w:val="28"/>
          <w:szCs w:val="28"/>
        </w:rPr>
        <w:t>.</w:t>
      </w:r>
      <w:r w:rsidRPr="001D6536">
        <w:rPr>
          <w:sz w:val="28"/>
          <w:szCs w:val="28"/>
        </w:rPr>
        <w:t>Подготовка неработающего населения в области защиты от чрезвычайных ситуаций осуществляется по месту жительства путем:</w:t>
      </w:r>
    </w:p>
    <w:p w:rsidR="005F77FA" w:rsidRDefault="005F77FA" w:rsidP="005F77FA">
      <w:pPr>
        <w:autoSpaceDE w:val="0"/>
        <w:autoSpaceDN w:val="0"/>
        <w:adjustRightInd w:val="0"/>
        <w:ind w:right="1" w:firstLine="567"/>
        <w:jc w:val="both"/>
        <w:rPr>
          <w:sz w:val="28"/>
          <w:szCs w:val="28"/>
        </w:rPr>
      </w:pPr>
      <w:r w:rsidRPr="001D6536">
        <w:rPr>
          <w:sz w:val="28"/>
          <w:szCs w:val="28"/>
        </w:rPr>
        <w:t>а) проведения бесед, лекций, просмотр учебных фильмов;</w:t>
      </w:r>
    </w:p>
    <w:p w:rsidR="005F77FA" w:rsidRDefault="005F77FA" w:rsidP="005F77FA">
      <w:pPr>
        <w:autoSpaceDE w:val="0"/>
        <w:autoSpaceDN w:val="0"/>
        <w:adjustRightInd w:val="0"/>
        <w:ind w:right="1" w:firstLine="567"/>
        <w:jc w:val="both"/>
        <w:rPr>
          <w:sz w:val="28"/>
          <w:szCs w:val="28"/>
        </w:rPr>
      </w:pPr>
      <w:r w:rsidRPr="001D6536">
        <w:rPr>
          <w:sz w:val="28"/>
          <w:szCs w:val="28"/>
        </w:rPr>
        <w:t>б) привлечения к учениям и тренировкам по месту жительства;</w:t>
      </w:r>
    </w:p>
    <w:p w:rsidR="005F77FA" w:rsidRDefault="005F77FA" w:rsidP="005F77FA">
      <w:pPr>
        <w:autoSpaceDE w:val="0"/>
        <w:autoSpaceDN w:val="0"/>
        <w:adjustRightInd w:val="0"/>
        <w:ind w:right="1" w:firstLine="567"/>
        <w:jc w:val="both"/>
        <w:rPr>
          <w:sz w:val="28"/>
          <w:szCs w:val="28"/>
        </w:rPr>
      </w:pPr>
      <w:r w:rsidRPr="001D6536">
        <w:rPr>
          <w:sz w:val="28"/>
          <w:szCs w:val="28"/>
        </w:rPr>
        <w:t>в) самостоятельного изучения пособий, памяток, листовок и буклетов, прослушивания радиопередач и просмотра телепрограмм по вопросам защиты от чрезвычайных ситуаций.</w:t>
      </w:r>
    </w:p>
    <w:p w:rsidR="005F77FA" w:rsidRDefault="005F77FA" w:rsidP="005F77FA">
      <w:pPr>
        <w:autoSpaceDE w:val="0"/>
        <w:autoSpaceDN w:val="0"/>
        <w:adjustRightInd w:val="0"/>
        <w:ind w:right="1" w:firstLine="567"/>
        <w:jc w:val="both"/>
        <w:rPr>
          <w:sz w:val="28"/>
          <w:szCs w:val="28"/>
        </w:rPr>
      </w:pPr>
      <w:r w:rsidRPr="001D6536">
        <w:rPr>
          <w:sz w:val="28"/>
          <w:szCs w:val="28"/>
        </w:rPr>
        <w:t>7. Подготовка обучающихся в области защиты от чрезвычайных ситуаций осуществляется по месту жительства путем проведения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в соответствии с федеральными государственными образовательными стандартами и основными образовательными программами.</w:t>
      </w:r>
    </w:p>
    <w:p w:rsidR="005F77FA" w:rsidRDefault="005F77FA" w:rsidP="005F77FA">
      <w:pPr>
        <w:autoSpaceDE w:val="0"/>
        <w:autoSpaceDN w:val="0"/>
        <w:adjustRightInd w:val="0"/>
        <w:ind w:right="1" w:firstLine="567"/>
        <w:jc w:val="both"/>
        <w:rPr>
          <w:sz w:val="28"/>
          <w:szCs w:val="28"/>
        </w:rPr>
      </w:pPr>
      <w:r>
        <w:rPr>
          <w:sz w:val="28"/>
          <w:szCs w:val="28"/>
        </w:rPr>
        <w:t>8.</w:t>
      </w:r>
      <w:r w:rsidRPr="001D6536">
        <w:rPr>
          <w:sz w:val="28"/>
          <w:szCs w:val="28"/>
        </w:rPr>
        <w:t>Подготовка руководителей органов местного самоуправления, председателя КЧС</w:t>
      </w:r>
      <w:r>
        <w:rPr>
          <w:sz w:val="28"/>
          <w:szCs w:val="28"/>
        </w:rPr>
        <w:t xml:space="preserve"> </w:t>
      </w:r>
      <w:r w:rsidRPr="001D6536">
        <w:rPr>
          <w:sz w:val="28"/>
          <w:szCs w:val="28"/>
        </w:rPr>
        <w:t>и</w:t>
      </w:r>
      <w:r>
        <w:rPr>
          <w:sz w:val="28"/>
          <w:szCs w:val="28"/>
        </w:rPr>
        <w:t xml:space="preserve"> </w:t>
      </w:r>
      <w:r w:rsidRPr="001D6536">
        <w:rPr>
          <w:sz w:val="28"/>
          <w:szCs w:val="28"/>
        </w:rPr>
        <w:t>ОПБ, руководителей организаций, а также  уполномоченных работников, получением дополнительного профессионального образования или курсового  обучения  в области защиты от чрезвычайных ситуаций не реже одного раза в 5 лет, самостоятельной работы, а также участие в сборах, учениях и тренировках.</w:t>
      </w:r>
    </w:p>
    <w:p w:rsidR="005F77FA" w:rsidRDefault="005F77FA" w:rsidP="005F77FA">
      <w:pPr>
        <w:autoSpaceDE w:val="0"/>
        <w:autoSpaceDN w:val="0"/>
        <w:adjustRightInd w:val="0"/>
        <w:ind w:right="1" w:firstLine="567"/>
        <w:jc w:val="both"/>
        <w:rPr>
          <w:sz w:val="28"/>
          <w:szCs w:val="28"/>
        </w:rPr>
      </w:pPr>
      <w:r w:rsidRPr="001D6536">
        <w:rPr>
          <w:sz w:val="28"/>
          <w:szCs w:val="28"/>
        </w:rPr>
        <w:t>9</w:t>
      </w:r>
      <w:r>
        <w:rPr>
          <w:sz w:val="28"/>
          <w:szCs w:val="28"/>
        </w:rPr>
        <w:t>.</w:t>
      </w:r>
      <w:r w:rsidRPr="001D6536">
        <w:rPr>
          <w:sz w:val="28"/>
          <w:szCs w:val="28"/>
        </w:rPr>
        <w:t>Для лиц, впервые назначенных на должность, связанную с выполнением обязанностей в области защиты от чрезвычайных ситуаций,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5F77FA" w:rsidRDefault="005F77FA" w:rsidP="005F77FA">
      <w:pPr>
        <w:autoSpaceDE w:val="0"/>
        <w:autoSpaceDN w:val="0"/>
        <w:adjustRightInd w:val="0"/>
        <w:ind w:right="1" w:firstLine="567"/>
        <w:jc w:val="both"/>
        <w:rPr>
          <w:sz w:val="28"/>
          <w:szCs w:val="28"/>
        </w:rPr>
      </w:pPr>
      <w:r w:rsidRPr="001D6536">
        <w:rPr>
          <w:sz w:val="28"/>
          <w:szCs w:val="28"/>
        </w:rPr>
        <w:t>10</w:t>
      </w:r>
      <w:r>
        <w:rPr>
          <w:sz w:val="28"/>
          <w:szCs w:val="28"/>
        </w:rPr>
        <w:t>.</w:t>
      </w:r>
      <w:r w:rsidRPr="001D6536">
        <w:rPr>
          <w:sz w:val="28"/>
          <w:szCs w:val="28"/>
        </w:rPr>
        <w:t>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w:t>
      </w:r>
    </w:p>
    <w:p w:rsidR="005F77FA" w:rsidRDefault="005F77FA" w:rsidP="005F77FA">
      <w:pPr>
        <w:autoSpaceDE w:val="0"/>
        <w:autoSpaceDN w:val="0"/>
        <w:adjustRightInd w:val="0"/>
        <w:ind w:right="1" w:firstLine="567"/>
        <w:jc w:val="both"/>
        <w:rPr>
          <w:sz w:val="28"/>
          <w:szCs w:val="28"/>
        </w:rPr>
      </w:pPr>
      <w:r w:rsidRPr="001D6536">
        <w:rPr>
          <w:sz w:val="28"/>
          <w:szCs w:val="28"/>
        </w:rPr>
        <w:t>11</w:t>
      </w:r>
      <w:r>
        <w:rPr>
          <w:sz w:val="28"/>
          <w:szCs w:val="28"/>
        </w:rPr>
        <w:t>.</w:t>
      </w:r>
      <w:r w:rsidRPr="001D6536">
        <w:rPr>
          <w:sz w:val="28"/>
          <w:szCs w:val="28"/>
        </w:rPr>
        <w:t>Периодичность и продолжительность командно-штабных учений тактико-специальных и комплексных учений и тренировок устанавливается Правительством Российской Федерации.</w:t>
      </w:r>
    </w:p>
    <w:p w:rsidR="005F77FA" w:rsidRDefault="005F77FA" w:rsidP="005F77FA">
      <w:pPr>
        <w:autoSpaceDE w:val="0"/>
        <w:autoSpaceDN w:val="0"/>
        <w:adjustRightInd w:val="0"/>
        <w:ind w:right="1" w:firstLine="567"/>
        <w:jc w:val="both"/>
        <w:rPr>
          <w:sz w:val="28"/>
          <w:szCs w:val="28"/>
        </w:rPr>
      </w:pPr>
      <w:r w:rsidRPr="001D6536">
        <w:rPr>
          <w:sz w:val="28"/>
          <w:szCs w:val="28"/>
        </w:rPr>
        <w:t>12.Лица, привлекаемые на учения и тренировки в области защиты от чрезвычайных ситуаций, должны быть проинформированы о возможном риске при их проведении.</w:t>
      </w:r>
    </w:p>
    <w:p w:rsidR="005F77FA" w:rsidRPr="002F2334" w:rsidRDefault="005F77FA" w:rsidP="005F77FA">
      <w:pPr>
        <w:tabs>
          <w:tab w:val="left" w:pos="0"/>
          <w:tab w:val="left" w:pos="6300"/>
        </w:tabs>
        <w:jc w:val="both"/>
        <w:rPr>
          <w:sz w:val="28"/>
          <w:szCs w:val="28"/>
        </w:rPr>
      </w:pPr>
    </w:p>
    <w:p w:rsidR="001A6426" w:rsidRDefault="001A6426"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5F77FA" w:rsidRDefault="005F77FA" w:rsidP="001A6426">
      <w:pPr>
        <w:rPr>
          <w:sz w:val="28"/>
          <w:szCs w:val="28"/>
        </w:rPr>
      </w:pPr>
    </w:p>
    <w:p w:rsidR="001A6426" w:rsidRPr="005F7BA3" w:rsidRDefault="001A6426" w:rsidP="001A6426">
      <w:pPr>
        <w:ind w:left="-142" w:firstLine="142"/>
        <w:rPr>
          <w:b/>
          <w:sz w:val="28"/>
          <w:szCs w:val="28"/>
        </w:rPr>
      </w:pPr>
      <w:r w:rsidRPr="005F7BA3">
        <w:rPr>
          <w:b/>
          <w:sz w:val="28"/>
          <w:szCs w:val="28"/>
        </w:rPr>
        <w:t xml:space="preserve">          СОВЕТ ДЕПУТАТОВ ОСТАНИНСКОГО</w:t>
      </w:r>
      <w:r>
        <w:rPr>
          <w:b/>
          <w:sz w:val="28"/>
          <w:szCs w:val="28"/>
        </w:rPr>
        <w:t xml:space="preserve"> </w:t>
      </w:r>
      <w:r w:rsidRPr="005F7BA3">
        <w:rPr>
          <w:b/>
          <w:sz w:val="28"/>
          <w:szCs w:val="28"/>
        </w:rPr>
        <w:t>СЕЛЬСОВЕТА</w:t>
      </w:r>
    </w:p>
    <w:p w:rsidR="001A6426" w:rsidRPr="005F7BA3" w:rsidRDefault="001A6426" w:rsidP="001A6426">
      <w:pPr>
        <w:ind w:left="-142" w:firstLine="142"/>
        <w:rPr>
          <w:b/>
          <w:sz w:val="28"/>
          <w:szCs w:val="28"/>
        </w:rPr>
      </w:pPr>
      <w:r w:rsidRPr="005F7BA3">
        <w:rPr>
          <w:b/>
          <w:sz w:val="28"/>
          <w:szCs w:val="28"/>
        </w:rPr>
        <w:t xml:space="preserve">          СЕВЕРНОГО  РАЙОНА</w:t>
      </w:r>
      <w:r>
        <w:rPr>
          <w:b/>
          <w:sz w:val="28"/>
          <w:szCs w:val="28"/>
        </w:rPr>
        <w:t xml:space="preserve"> </w:t>
      </w:r>
      <w:r w:rsidRPr="005F7BA3">
        <w:rPr>
          <w:b/>
          <w:sz w:val="28"/>
          <w:szCs w:val="28"/>
        </w:rPr>
        <w:t>НОВОСИБИРСКОЙ  ОБЛАСТИ</w:t>
      </w:r>
    </w:p>
    <w:p w:rsidR="001A6426" w:rsidRDefault="001A6426" w:rsidP="001A6426">
      <w:pPr>
        <w:rPr>
          <w:b/>
          <w:sz w:val="28"/>
          <w:szCs w:val="28"/>
        </w:rPr>
      </w:pPr>
      <w:r w:rsidRPr="005F7BA3">
        <w:rPr>
          <w:b/>
          <w:sz w:val="28"/>
          <w:szCs w:val="28"/>
        </w:rPr>
        <w:t xml:space="preserve">                                           </w:t>
      </w:r>
      <w:r>
        <w:rPr>
          <w:b/>
          <w:sz w:val="28"/>
          <w:szCs w:val="28"/>
        </w:rPr>
        <w:t xml:space="preserve">         пятого</w:t>
      </w:r>
      <w:r w:rsidRPr="005F7BA3">
        <w:rPr>
          <w:b/>
          <w:sz w:val="28"/>
          <w:szCs w:val="28"/>
        </w:rPr>
        <w:t xml:space="preserve"> созыва</w:t>
      </w:r>
    </w:p>
    <w:p w:rsidR="001A6426" w:rsidRDefault="001A6426" w:rsidP="001A6426">
      <w:pPr>
        <w:rPr>
          <w:sz w:val="28"/>
          <w:szCs w:val="28"/>
        </w:rPr>
      </w:pPr>
      <w:r>
        <w:rPr>
          <w:b/>
          <w:sz w:val="28"/>
          <w:szCs w:val="28"/>
        </w:rPr>
        <w:t xml:space="preserve">                                                    РЕШЕНИЕ</w:t>
      </w:r>
    </w:p>
    <w:p w:rsidR="001A6426" w:rsidRDefault="001A6426" w:rsidP="001A6426">
      <w:pPr>
        <w:rPr>
          <w:sz w:val="28"/>
          <w:szCs w:val="28"/>
        </w:rPr>
      </w:pPr>
      <w:r>
        <w:rPr>
          <w:sz w:val="28"/>
          <w:szCs w:val="28"/>
        </w:rPr>
        <w:t xml:space="preserve">                                             Тридцать второй  сессии</w:t>
      </w:r>
    </w:p>
    <w:p w:rsidR="001A6426" w:rsidRDefault="001A6426" w:rsidP="001A6426">
      <w:pPr>
        <w:rPr>
          <w:sz w:val="28"/>
          <w:szCs w:val="28"/>
        </w:rPr>
      </w:pPr>
    </w:p>
    <w:p w:rsidR="001A6426" w:rsidRDefault="001A6426" w:rsidP="001A6426">
      <w:pPr>
        <w:rPr>
          <w:sz w:val="28"/>
          <w:szCs w:val="28"/>
        </w:rPr>
      </w:pPr>
      <w:r>
        <w:rPr>
          <w:sz w:val="28"/>
          <w:szCs w:val="28"/>
        </w:rPr>
        <w:t xml:space="preserve">    22 .06 .2018 г                               с. Останинка                                    № 1                                                                           </w:t>
      </w:r>
    </w:p>
    <w:p w:rsidR="001A6426" w:rsidRDefault="001A6426" w:rsidP="001A6426">
      <w:pPr>
        <w:rPr>
          <w:sz w:val="28"/>
          <w:szCs w:val="28"/>
        </w:rPr>
      </w:pPr>
    </w:p>
    <w:p w:rsidR="001A6426" w:rsidRDefault="001A6426" w:rsidP="001A6426">
      <w:pPr>
        <w:jc w:val="center"/>
        <w:rPr>
          <w:sz w:val="28"/>
          <w:szCs w:val="28"/>
        </w:rPr>
      </w:pPr>
      <w:r>
        <w:rPr>
          <w:sz w:val="28"/>
          <w:szCs w:val="28"/>
        </w:rPr>
        <w:t xml:space="preserve">    О внесении изменений в решение 25 сессии Совета депутатов Останинского</w:t>
      </w:r>
    </w:p>
    <w:p w:rsidR="001A6426" w:rsidRDefault="001A6426" w:rsidP="001A6426">
      <w:pPr>
        <w:jc w:val="center"/>
        <w:rPr>
          <w:sz w:val="28"/>
          <w:szCs w:val="28"/>
        </w:rPr>
      </w:pPr>
      <w:r>
        <w:rPr>
          <w:sz w:val="28"/>
          <w:szCs w:val="28"/>
        </w:rPr>
        <w:t>сельсовета Северного района Новосибирской области от 15.12.2017 г.№1 «О местном бюджете Останинского сельсовета Северного района</w:t>
      </w:r>
    </w:p>
    <w:p w:rsidR="001A6426" w:rsidRDefault="001A6426" w:rsidP="001A6426">
      <w:pPr>
        <w:jc w:val="center"/>
        <w:rPr>
          <w:sz w:val="28"/>
          <w:szCs w:val="28"/>
        </w:rPr>
      </w:pPr>
      <w:r>
        <w:rPr>
          <w:sz w:val="28"/>
          <w:szCs w:val="28"/>
        </w:rPr>
        <w:t>Новосибирской области на 2018 год и плановый период 2019-2020 годов»</w:t>
      </w:r>
    </w:p>
    <w:p w:rsidR="001A6426" w:rsidRDefault="001A6426" w:rsidP="001A6426">
      <w:pPr>
        <w:rPr>
          <w:sz w:val="28"/>
          <w:szCs w:val="28"/>
        </w:rPr>
      </w:pPr>
    </w:p>
    <w:p w:rsidR="001A6426" w:rsidRDefault="001A6426" w:rsidP="001A6426">
      <w:pPr>
        <w:rPr>
          <w:sz w:val="28"/>
          <w:szCs w:val="28"/>
        </w:rPr>
      </w:pPr>
      <w:r>
        <w:rPr>
          <w:sz w:val="28"/>
          <w:szCs w:val="28"/>
        </w:rPr>
        <w:t xml:space="preserve">            На основании решения Совета депутатов Северного района Новосибирской области « О местном бюджете Северного района Новосибирской области на 2018год и плановый период 2019-2020 годов» №3 от 13.06.2018г. </w:t>
      </w:r>
    </w:p>
    <w:p w:rsidR="001A6426" w:rsidRDefault="001A6426" w:rsidP="001A6426">
      <w:pPr>
        <w:rPr>
          <w:sz w:val="28"/>
          <w:szCs w:val="28"/>
        </w:rPr>
      </w:pPr>
      <w:r>
        <w:rPr>
          <w:sz w:val="28"/>
          <w:szCs w:val="28"/>
        </w:rPr>
        <w:t xml:space="preserve">                                  Останинский Совет депутатов решил:</w:t>
      </w:r>
    </w:p>
    <w:p w:rsidR="001A6426" w:rsidRDefault="001A6426" w:rsidP="001A6426">
      <w:pPr>
        <w:jc w:val="both"/>
        <w:rPr>
          <w:sz w:val="28"/>
          <w:szCs w:val="28"/>
        </w:rPr>
      </w:pPr>
      <w:r>
        <w:rPr>
          <w:sz w:val="28"/>
          <w:szCs w:val="28"/>
        </w:rPr>
        <w:t xml:space="preserve">           1.Внести изменения в пункт 1 решения: утвердить общий объем доходов на 2018 г в сумме 5853,4тыс. руб., общий объем расходов в сумме 6113,5тыс. руб., дефицит в сумме 260,1тыс. руб.</w:t>
      </w:r>
    </w:p>
    <w:p w:rsidR="001A6426" w:rsidRDefault="001A6426" w:rsidP="001A6426">
      <w:pPr>
        <w:jc w:val="both"/>
        <w:rPr>
          <w:sz w:val="28"/>
          <w:szCs w:val="28"/>
        </w:rPr>
      </w:pPr>
      <w:r>
        <w:rPr>
          <w:sz w:val="28"/>
          <w:szCs w:val="28"/>
        </w:rPr>
        <w:t xml:space="preserve">           2.Внести изменения в пункт 5 </w:t>
      </w:r>
      <w:proofErr w:type="spellStart"/>
      <w:r>
        <w:rPr>
          <w:sz w:val="28"/>
          <w:szCs w:val="28"/>
        </w:rPr>
        <w:t>решения</w:t>
      </w:r>
      <w:proofErr w:type="gramStart"/>
      <w:r>
        <w:rPr>
          <w:sz w:val="28"/>
          <w:szCs w:val="28"/>
        </w:rPr>
        <w:t>:у</w:t>
      </w:r>
      <w:proofErr w:type="gramEnd"/>
      <w:r>
        <w:rPr>
          <w:sz w:val="28"/>
          <w:szCs w:val="28"/>
        </w:rPr>
        <w:t>твердить</w:t>
      </w:r>
      <w:proofErr w:type="spellEnd"/>
      <w:r>
        <w:rPr>
          <w:sz w:val="28"/>
          <w:szCs w:val="28"/>
        </w:rPr>
        <w:t xml:space="preserve"> объем доходов местного бюджета на 2018 год согласно приложению №1 к настоящему решению.</w:t>
      </w:r>
    </w:p>
    <w:p w:rsidR="001A6426" w:rsidRDefault="001A6426" w:rsidP="001A6426">
      <w:pPr>
        <w:jc w:val="both"/>
        <w:rPr>
          <w:sz w:val="28"/>
          <w:szCs w:val="28"/>
        </w:rPr>
      </w:pPr>
      <w:r>
        <w:rPr>
          <w:sz w:val="28"/>
          <w:szCs w:val="28"/>
        </w:rPr>
        <w:t xml:space="preserve">           3.Внести изменения в пункт 6 решения: утвердить распределение бюджетных ассигнований по разделам, подразделам, целевым статьям и видам расходов согласно приложению № 2 к настоящему решению на 2018 год, </w:t>
      </w:r>
      <w:proofErr w:type="spellStart"/>
      <w:r>
        <w:rPr>
          <w:sz w:val="28"/>
          <w:szCs w:val="28"/>
        </w:rPr>
        <w:t>приложение№</w:t>
      </w:r>
      <w:proofErr w:type="spellEnd"/>
      <w:r>
        <w:rPr>
          <w:sz w:val="28"/>
          <w:szCs w:val="28"/>
        </w:rPr>
        <w:t xml:space="preserve"> 2 таблица 2 на 2019-2020 год.</w:t>
      </w:r>
    </w:p>
    <w:p w:rsidR="001A6426" w:rsidRDefault="001A6426" w:rsidP="001A6426">
      <w:pPr>
        <w:jc w:val="both"/>
        <w:rPr>
          <w:sz w:val="28"/>
          <w:szCs w:val="28"/>
        </w:rPr>
      </w:pPr>
      <w:r>
        <w:rPr>
          <w:sz w:val="28"/>
          <w:szCs w:val="28"/>
        </w:rPr>
        <w:t xml:space="preserve">          4. Внести изменения в пункт 7 решения: утвердить ведомственную структуру расходов местного бюджета </w:t>
      </w:r>
      <w:proofErr w:type="gramStart"/>
      <w:r>
        <w:rPr>
          <w:sz w:val="28"/>
          <w:szCs w:val="28"/>
        </w:rPr>
        <w:t>согласно приложения</w:t>
      </w:r>
      <w:proofErr w:type="gramEnd"/>
      <w:r>
        <w:rPr>
          <w:sz w:val="28"/>
          <w:szCs w:val="28"/>
        </w:rPr>
        <w:t xml:space="preserve"> № 3 к настоящему решению на 2018 год, приложение №3 таблица 2 на 2019-2020 год.</w:t>
      </w:r>
    </w:p>
    <w:p w:rsidR="001A6426" w:rsidRDefault="001A6426" w:rsidP="001A6426">
      <w:pPr>
        <w:jc w:val="both"/>
        <w:rPr>
          <w:sz w:val="28"/>
          <w:szCs w:val="28"/>
        </w:rPr>
      </w:pPr>
      <w:r>
        <w:rPr>
          <w:sz w:val="28"/>
          <w:szCs w:val="28"/>
        </w:rPr>
        <w:t xml:space="preserve">         5. Внести изменения в пункт 20 решения: установить источники внутреннего финансирования дефицита местного бюджета на 2018 год </w:t>
      </w:r>
      <w:proofErr w:type="gramStart"/>
      <w:r>
        <w:rPr>
          <w:sz w:val="28"/>
          <w:szCs w:val="28"/>
        </w:rPr>
        <w:t>согласно приложения</w:t>
      </w:r>
      <w:proofErr w:type="gramEnd"/>
      <w:r>
        <w:rPr>
          <w:sz w:val="28"/>
          <w:szCs w:val="28"/>
        </w:rPr>
        <w:t xml:space="preserve"> № 4 к настоящему решению.</w:t>
      </w:r>
    </w:p>
    <w:p w:rsidR="001A6426" w:rsidRDefault="001A6426" w:rsidP="001A6426">
      <w:pPr>
        <w:jc w:val="both"/>
        <w:rPr>
          <w:sz w:val="28"/>
          <w:szCs w:val="28"/>
        </w:rPr>
      </w:pPr>
      <w:r>
        <w:rPr>
          <w:sz w:val="28"/>
          <w:szCs w:val="28"/>
        </w:rPr>
        <w:t xml:space="preserve">         6. </w:t>
      </w:r>
      <w:proofErr w:type="gramStart"/>
      <w:r>
        <w:rPr>
          <w:sz w:val="28"/>
          <w:szCs w:val="28"/>
        </w:rPr>
        <w:t>Контроль за</w:t>
      </w:r>
      <w:proofErr w:type="gramEnd"/>
      <w:r>
        <w:rPr>
          <w:sz w:val="28"/>
          <w:szCs w:val="28"/>
        </w:rPr>
        <w:t xml:space="preserve"> исполнением настоящего решения возложить на комиссию по бюджету, налогам и собственности (</w:t>
      </w:r>
      <w:proofErr w:type="spellStart"/>
      <w:r>
        <w:rPr>
          <w:sz w:val="28"/>
          <w:szCs w:val="28"/>
        </w:rPr>
        <w:t>Крамскую</w:t>
      </w:r>
      <w:proofErr w:type="spellEnd"/>
      <w:r>
        <w:rPr>
          <w:sz w:val="28"/>
          <w:szCs w:val="28"/>
        </w:rPr>
        <w:t xml:space="preserve"> Л.А.)</w:t>
      </w:r>
    </w:p>
    <w:p w:rsidR="001A6426" w:rsidRDefault="001A6426" w:rsidP="001A6426">
      <w:pPr>
        <w:rPr>
          <w:sz w:val="28"/>
          <w:szCs w:val="28"/>
        </w:rPr>
      </w:pPr>
    </w:p>
    <w:p w:rsidR="001A6426" w:rsidRDefault="001A6426" w:rsidP="001A6426">
      <w:pPr>
        <w:rPr>
          <w:sz w:val="28"/>
          <w:szCs w:val="28"/>
        </w:rPr>
      </w:pPr>
      <w:r>
        <w:rPr>
          <w:sz w:val="28"/>
          <w:szCs w:val="28"/>
        </w:rPr>
        <w:t xml:space="preserve">Глава Останинского сельсовета                            Председатель Совета                                   </w:t>
      </w:r>
    </w:p>
    <w:p w:rsidR="001A6426" w:rsidRDefault="001A6426" w:rsidP="001A6426">
      <w:pPr>
        <w:rPr>
          <w:sz w:val="28"/>
          <w:szCs w:val="28"/>
        </w:rPr>
      </w:pPr>
      <w:r>
        <w:rPr>
          <w:sz w:val="28"/>
          <w:szCs w:val="28"/>
        </w:rPr>
        <w:t xml:space="preserve">Северного района Новосибирского области      депутатов Останинского сельсовета </w:t>
      </w:r>
    </w:p>
    <w:p w:rsidR="001A6426" w:rsidRDefault="001A6426" w:rsidP="001A6426">
      <w:pPr>
        <w:rPr>
          <w:sz w:val="28"/>
          <w:szCs w:val="28"/>
        </w:rPr>
      </w:pPr>
      <w:r>
        <w:rPr>
          <w:sz w:val="28"/>
          <w:szCs w:val="28"/>
        </w:rPr>
        <w:t xml:space="preserve">                       ___________ </w:t>
      </w:r>
      <w:proofErr w:type="spellStart"/>
      <w:r>
        <w:rPr>
          <w:sz w:val="28"/>
          <w:szCs w:val="28"/>
        </w:rPr>
        <w:t>А.В.Капориков</w:t>
      </w:r>
      <w:proofErr w:type="spellEnd"/>
      <w:r>
        <w:rPr>
          <w:sz w:val="28"/>
          <w:szCs w:val="28"/>
        </w:rPr>
        <w:t xml:space="preserve">         Северного района </w:t>
      </w:r>
      <w:proofErr w:type="gramStart"/>
      <w:r>
        <w:rPr>
          <w:sz w:val="28"/>
          <w:szCs w:val="28"/>
        </w:rPr>
        <w:t>Новосибирской</w:t>
      </w:r>
      <w:proofErr w:type="gramEnd"/>
      <w:r>
        <w:rPr>
          <w:sz w:val="28"/>
          <w:szCs w:val="28"/>
        </w:rPr>
        <w:t xml:space="preserve"> </w:t>
      </w:r>
    </w:p>
    <w:p w:rsidR="001A6426" w:rsidRDefault="001A6426" w:rsidP="001A6426">
      <w:pPr>
        <w:rPr>
          <w:sz w:val="28"/>
          <w:szCs w:val="28"/>
        </w:rPr>
      </w:pPr>
      <w:r>
        <w:rPr>
          <w:sz w:val="28"/>
          <w:szCs w:val="28"/>
        </w:rPr>
        <w:t xml:space="preserve">                                                                                 области </w:t>
      </w:r>
      <w:proofErr w:type="spellStart"/>
      <w:r>
        <w:rPr>
          <w:sz w:val="28"/>
          <w:szCs w:val="28"/>
        </w:rPr>
        <w:t>__________В.В.Ганич</w:t>
      </w:r>
      <w:proofErr w:type="spellEnd"/>
    </w:p>
    <w:p w:rsidR="001A6426" w:rsidRDefault="001A6426" w:rsidP="001A6426">
      <w:pPr>
        <w:rPr>
          <w:sz w:val="28"/>
          <w:szCs w:val="28"/>
        </w:rPr>
      </w:pPr>
    </w:p>
    <w:p w:rsidR="001A6426" w:rsidRDefault="001A6426" w:rsidP="001A6426">
      <w:pPr>
        <w:rPr>
          <w:sz w:val="28"/>
          <w:szCs w:val="28"/>
        </w:rPr>
      </w:pPr>
    </w:p>
    <w:p w:rsidR="001A6426" w:rsidRPr="00473B75" w:rsidRDefault="001A6426" w:rsidP="001A6426">
      <w:pPr>
        <w:rPr>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1A6426">
      <w:pPr>
        <w:jc w:val="right"/>
        <w:rPr>
          <w:sz w:val="28"/>
          <w:szCs w:val="28"/>
        </w:rPr>
      </w:pPr>
      <w:r>
        <w:rPr>
          <w:sz w:val="28"/>
          <w:szCs w:val="28"/>
        </w:rPr>
        <w:lastRenderedPageBreak/>
        <w:t>Приложение №  1</w:t>
      </w:r>
    </w:p>
    <w:p w:rsidR="001A6426" w:rsidRDefault="001A6426" w:rsidP="001A6426">
      <w:pPr>
        <w:jc w:val="right"/>
      </w:pPr>
      <w:r>
        <w:t xml:space="preserve">                                                                                               </w:t>
      </w:r>
      <w:r>
        <w:rPr>
          <w:sz w:val="28"/>
          <w:szCs w:val="28"/>
        </w:rPr>
        <w:t>к решению Совета депутатов</w:t>
      </w:r>
    </w:p>
    <w:p w:rsidR="001A6426" w:rsidRDefault="001A6426" w:rsidP="001A6426">
      <w:pPr>
        <w:jc w:val="right"/>
        <w:rPr>
          <w:sz w:val="28"/>
          <w:szCs w:val="28"/>
        </w:rPr>
      </w:pPr>
      <w:r>
        <w:rPr>
          <w:sz w:val="28"/>
          <w:szCs w:val="28"/>
        </w:rPr>
        <w:t xml:space="preserve">                                                                      Останинского сельсовета Северного  </w:t>
      </w:r>
    </w:p>
    <w:p w:rsidR="001A6426" w:rsidRDefault="001A6426" w:rsidP="001A6426">
      <w:pPr>
        <w:jc w:val="right"/>
        <w:rPr>
          <w:sz w:val="28"/>
          <w:szCs w:val="28"/>
        </w:rPr>
      </w:pPr>
      <w:r>
        <w:rPr>
          <w:sz w:val="28"/>
          <w:szCs w:val="28"/>
        </w:rPr>
        <w:t xml:space="preserve">                                                           района Новосибирской области </w:t>
      </w:r>
    </w:p>
    <w:p w:rsidR="001A6426" w:rsidRDefault="001A6426" w:rsidP="001A6426">
      <w:pPr>
        <w:jc w:val="right"/>
        <w:rPr>
          <w:sz w:val="28"/>
          <w:szCs w:val="28"/>
        </w:rPr>
      </w:pPr>
      <w:r>
        <w:rPr>
          <w:sz w:val="28"/>
          <w:szCs w:val="28"/>
        </w:rPr>
        <w:t xml:space="preserve">                                                      «О местном бюджете Останинского </w:t>
      </w:r>
    </w:p>
    <w:p w:rsidR="001A6426" w:rsidRDefault="001A6426" w:rsidP="001A6426">
      <w:pPr>
        <w:jc w:val="right"/>
        <w:rPr>
          <w:sz w:val="28"/>
          <w:szCs w:val="28"/>
        </w:rPr>
      </w:pPr>
      <w:r>
        <w:rPr>
          <w:sz w:val="28"/>
          <w:szCs w:val="28"/>
        </w:rPr>
        <w:t xml:space="preserve">                                                       сельсовета Северного района </w:t>
      </w:r>
      <w:proofErr w:type="gramStart"/>
      <w:r>
        <w:rPr>
          <w:sz w:val="28"/>
          <w:szCs w:val="28"/>
        </w:rPr>
        <w:t>Новосибирской</w:t>
      </w:r>
      <w:proofErr w:type="gramEnd"/>
      <w:r>
        <w:rPr>
          <w:sz w:val="28"/>
          <w:szCs w:val="28"/>
        </w:rPr>
        <w:t xml:space="preserve">            </w:t>
      </w:r>
    </w:p>
    <w:p w:rsidR="001A6426" w:rsidRDefault="001A6426" w:rsidP="001A6426">
      <w:pPr>
        <w:jc w:val="right"/>
        <w:rPr>
          <w:sz w:val="28"/>
          <w:szCs w:val="28"/>
        </w:rPr>
      </w:pPr>
      <w:r>
        <w:rPr>
          <w:sz w:val="28"/>
          <w:szCs w:val="28"/>
        </w:rPr>
        <w:t xml:space="preserve">                               области на 2018 год и плановый  </w:t>
      </w:r>
    </w:p>
    <w:p w:rsidR="001A6426" w:rsidRDefault="001A6426" w:rsidP="001A6426">
      <w:pPr>
        <w:jc w:val="right"/>
        <w:rPr>
          <w:sz w:val="28"/>
          <w:szCs w:val="28"/>
        </w:rPr>
      </w:pPr>
      <w:r>
        <w:rPr>
          <w:sz w:val="28"/>
          <w:szCs w:val="28"/>
        </w:rPr>
        <w:t xml:space="preserve">период 2019 и 2020 годов»     </w:t>
      </w:r>
    </w:p>
    <w:p w:rsidR="001A6426" w:rsidRDefault="001A6426" w:rsidP="001A6426">
      <w:pPr>
        <w:jc w:val="right"/>
      </w:pPr>
    </w:p>
    <w:p w:rsidR="001A6426" w:rsidRDefault="001A6426" w:rsidP="001A6426">
      <w:pPr>
        <w:jc w:val="right"/>
        <w:rPr>
          <w:sz w:val="28"/>
          <w:szCs w:val="28"/>
        </w:rPr>
      </w:pPr>
      <w:r>
        <w:t xml:space="preserve">                                                                     </w:t>
      </w:r>
    </w:p>
    <w:p w:rsidR="001A6426" w:rsidRDefault="001A6426" w:rsidP="001A6426">
      <w:pPr>
        <w:jc w:val="right"/>
      </w:pPr>
      <w:r>
        <w:t xml:space="preserve">                                                                                                                                                                                                                                                       </w:t>
      </w:r>
    </w:p>
    <w:p w:rsidR="001A6426" w:rsidRDefault="001A6426" w:rsidP="001A6426">
      <w:pPr>
        <w:rPr>
          <w:b/>
        </w:rPr>
      </w:pPr>
      <w:r w:rsidRPr="00DD3EBF">
        <w:rPr>
          <w:b/>
        </w:rPr>
        <w:t xml:space="preserve">                                                                                </w:t>
      </w:r>
    </w:p>
    <w:p w:rsidR="001A6426" w:rsidRPr="00DD3EBF" w:rsidRDefault="001A6426" w:rsidP="001A6426">
      <w:pPr>
        <w:rPr>
          <w:b/>
        </w:rPr>
      </w:pPr>
      <w:r>
        <w:rPr>
          <w:b/>
        </w:rPr>
        <w:t xml:space="preserve">                                                                                                                                     </w:t>
      </w:r>
      <w:r w:rsidRPr="00DD3EBF">
        <w:rPr>
          <w:b/>
        </w:rPr>
        <w:t xml:space="preserve">       </w:t>
      </w:r>
      <w:r>
        <w:rPr>
          <w:b/>
        </w:rPr>
        <w:t xml:space="preserve">                       </w:t>
      </w:r>
    </w:p>
    <w:p w:rsidR="001A6426" w:rsidRDefault="001A6426" w:rsidP="001A6426"/>
    <w:p w:rsidR="001A6426" w:rsidRDefault="001A6426" w:rsidP="001A6426"/>
    <w:p w:rsidR="001A6426" w:rsidRDefault="001A6426" w:rsidP="001A6426"/>
    <w:p w:rsidR="001A6426" w:rsidRPr="002C2DE1" w:rsidRDefault="001A6426" w:rsidP="001A6426">
      <w:pPr>
        <w:rPr>
          <w:b/>
        </w:rPr>
      </w:pPr>
      <w:r w:rsidRPr="002C2DE1">
        <w:rPr>
          <w:b/>
        </w:rPr>
        <w:t xml:space="preserve">                               </w:t>
      </w:r>
      <w:r>
        <w:rPr>
          <w:b/>
        </w:rPr>
        <w:t xml:space="preserve">          </w:t>
      </w:r>
      <w:r w:rsidRPr="002C2DE1">
        <w:rPr>
          <w:b/>
        </w:rPr>
        <w:t xml:space="preserve">     Д О Х О Д </w:t>
      </w:r>
      <w:proofErr w:type="gramStart"/>
      <w:r w:rsidRPr="002C2DE1">
        <w:rPr>
          <w:b/>
        </w:rPr>
        <w:t>Ы</w:t>
      </w:r>
      <w:proofErr w:type="gramEnd"/>
    </w:p>
    <w:p w:rsidR="001A6426" w:rsidRDefault="001A6426" w:rsidP="001A6426">
      <w:pPr>
        <w:rPr>
          <w:b/>
        </w:rPr>
      </w:pPr>
      <w:r w:rsidRPr="002C2DE1">
        <w:rPr>
          <w:b/>
        </w:rPr>
        <w:t xml:space="preserve">   </w:t>
      </w:r>
      <w:r>
        <w:rPr>
          <w:b/>
        </w:rPr>
        <w:t xml:space="preserve">                         </w:t>
      </w:r>
      <w:r w:rsidRPr="002C2DE1">
        <w:rPr>
          <w:b/>
        </w:rPr>
        <w:t xml:space="preserve">местного бюджета </w:t>
      </w:r>
      <w:r>
        <w:rPr>
          <w:b/>
        </w:rPr>
        <w:t xml:space="preserve"> на 2018</w:t>
      </w:r>
      <w:r w:rsidRPr="002C2DE1">
        <w:rPr>
          <w:b/>
        </w:rPr>
        <w:t xml:space="preserve"> год</w:t>
      </w:r>
    </w:p>
    <w:p w:rsidR="001A6426" w:rsidRDefault="001A6426" w:rsidP="001A6426">
      <w:pPr>
        <w:rPr>
          <w:b/>
        </w:rPr>
      </w:pPr>
      <w:r>
        <w:rPr>
          <w:b/>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01"/>
        <w:gridCol w:w="1157"/>
      </w:tblGrid>
      <w:tr w:rsidR="001A6426" w:rsidRPr="00D3215D" w:rsidTr="001A6426">
        <w:tc>
          <w:tcPr>
            <w:tcW w:w="2621" w:type="dxa"/>
          </w:tcPr>
          <w:p w:rsidR="001A6426" w:rsidRPr="00D3215D" w:rsidRDefault="001A6426" w:rsidP="001A6426">
            <w:pPr>
              <w:rPr>
                <w:b/>
              </w:rPr>
            </w:pPr>
            <w:r w:rsidRPr="00D3215D">
              <w:rPr>
                <w:b/>
              </w:rPr>
              <w:t>К О Д</w:t>
            </w:r>
          </w:p>
        </w:tc>
        <w:tc>
          <w:tcPr>
            <w:tcW w:w="3801" w:type="dxa"/>
          </w:tcPr>
          <w:p w:rsidR="001A6426" w:rsidRPr="00D3215D" w:rsidRDefault="001A6426" w:rsidP="001A6426">
            <w:pPr>
              <w:rPr>
                <w:b/>
              </w:rPr>
            </w:pPr>
            <w:r w:rsidRPr="00D3215D">
              <w:rPr>
                <w:b/>
              </w:rPr>
              <w:t>Наименование доходов</w:t>
            </w:r>
          </w:p>
        </w:tc>
        <w:tc>
          <w:tcPr>
            <w:tcW w:w="1157" w:type="dxa"/>
            <w:shd w:val="clear" w:color="auto" w:fill="auto"/>
          </w:tcPr>
          <w:p w:rsidR="001A6426" w:rsidRPr="00D3215D" w:rsidRDefault="001A6426" w:rsidP="001A6426">
            <w:pPr>
              <w:rPr>
                <w:b/>
              </w:rPr>
            </w:pPr>
            <w:r w:rsidRPr="00D3215D">
              <w:rPr>
                <w:b/>
              </w:rPr>
              <w:t xml:space="preserve">Сумма </w:t>
            </w:r>
          </w:p>
        </w:tc>
      </w:tr>
      <w:tr w:rsidR="001A6426" w:rsidRPr="00D3215D" w:rsidTr="001A6426">
        <w:tc>
          <w:tcPr>
            <w:tcW w:w="2621" w:type="dxa"/>
          </w:tcPr>
          <w:p w:rsidR="001A6426" w:rsidRPr="00D3215D" w:rsidRDefault="001A6426" w:rsidP="001A6426">
            <w:pPr>
              <w:rPr>
                <w:b/>
                <w:sz w:val="28"/>
                <w:szCs w:val="28"/>
              </w:rPr>
            </w:pPr>
          </w:p>
        </w:tc>
        <w:tc>
          <w:tcPr>
            <w:tcW w:w="3801" w:type="dxa"/>
          </w:tcPr>
          <w:p w:rsidR="001A6426" w:rsidRPr="00D3215D" w:rsidRDefault="001A6426" w:rsidP="001A6426">
            <w:pPr>
              <w:rPr>
                <w:b/>
                <w:sz w:val="28"/>
                <w:szCs w:val="28"/>
              </w:rPr>
            </w:pPr>
            <w:r w:rsidRPr="00D3215D">
              <w:rPr>
                <w:b/>
                <w:sz w:val="28"/>
                <w:szCs w:val="28"/>
              </w:rPr>
              <w:t>Налоговые доходы</w:t>
            </w:r>
          </w:p>
        </w:tc>
        <w:tc>
          <w:tcPr>
            <w:tcW w:w="1157" w:type="dxa"/>
          </w:tcPr>
          <w:p w:rsidR="001A6426" w:rsidRPr="00D3215D" w:rsidRDefault="001A6426" w:rsidP="001A6426">
            <w:pPr>
              <w:rPr>
                <w:b/>
                <w:sz w:val="28"/>
                <w:szCs w:val="28"/>
              </w:rPr>
            </w:pPr>
            <w:r>
              <w:rPr>
                <w:b/>
                <w:sz w:val="28"/>
                <w:szCs w:val="28"/>
              </w:rPr>
              <w:t>332,6</w:t>
            </w:r>
          </w:p>
        </w:tc>
      </w:tr>
      <w:tr w:rsidR="001A6426" w:rsidRPr="00D3215D" w:rsidTr="001A6426">
        <w:tc>
          <w:tcPr>
            <w:tcW w:w="2621" w:type="dxa"/>
          </w:tcPr>
          <w:p w:rsidR="001A6426" w:rsidRPr="00D3215D" w:rsidRDefault="001A6426" w:rsidP="001A6426">
            <w:pPr>
              <w:rPr>
                <w:b/>
              </w:rPr>
            </w:pPr>
            <w:r>
              <w:rPr>
                <w:b/>
              </w:rPr>
              <w:t>00010102010</w:t>
            </w:r>
            <w:r w:rsidRPr="00D3215D">
              <w:rPr>
                <w:b/>
              </w:rPr>
              <w:t>010000110</w:t>
            </w:r>
          </w:p>
        </w:tc>
        <w:tc>
          <w:tcPr>
            <w:tcW w:w="3801" w:type="dxa"/>
          </w:tcPr>
          <w:p w:rsidR="001A6426" w:rsidRPr="002C2DE1" w:rsidRDefault="001A6426" w:rsidP="001A6426">
            <w:pPr>
              <w:jc w:val="both"/>
            </w:pPr>
            <w:r>
              <w:t>Налог на доходы физических лиц с доходов, источником которых является налоговый агент, за исключением доходов</w:t>
            </w:r>
            <w:proofErr w:type="gramStart"/>
            <w:r>
              <w:t xml:space="preserve"> ,</w:t>
            </w:r>
            <w:proofErr w:type="gramEnd"/>
            <w:r>
              <w:t xml:space="preserve">в отношении которых исчисление и уплата налога осуществляются в соответствии со статьями 227,227.1и228 Налогового кодекса Российской Федерации </w:t>
            </w:r>
          </w:p>
        </w:tc>
        <w:tc>
          <w:tcPr>
            <w:tcW w:w="1157" w:type="dxa"/>
          </w:tcPr>
          <w:p w:rsidR="001A6426" w:rsidRPr="00D3215D" w:rsidRDefault="001A6426" w:rsidP="001A6426">
            <w:pPr>
              <w:rPr>
                <w:b/>
              </w:rPr>
            </w:pPr>
            <w:r>
              <w:rPr>
                <w:b/>
              </w:rPr>
              <w:t>103,5</w:t>
            </w:r>
          </w:p>
        </w:tc>
      </w:tr>
      <w:tr w:rsidR="001A6426" w:rsidRPr="00D3215D" w:rsidTr="001A6426">
        <w:tc>
          <w:tcPr>
            <w:tcW w:w="2621" w:type="dxa"/>
          </w:tcPr>
          <w:p w:rsidR="001A6426" w:rsidRDefault="001A6426" w:rsidP="001A6426">
            <w:pPr>
              <w:rPr>
                <w:b/>
              </w:rPr>
            </w:pPr>
            <w:r>
              <w:rPr>
                <w:b/>
              </w:rPr>
              <w:t>00010302230010000110</w:t>
            </w:r>
          </w:p>
        </w:tc>
        <w:tc>
          <w:tcPr>
            <w:tcW w:w="3801" w:type="dxa"/>
          </w:tcPr>
          <w:p w:rsidR="001A6426" w:rsidRDefault="001A6426" w:rsidP="001A6426">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7" w:type="dxa"/>
          </w:tcPr>
          <w:p w:rsidR="001A6426" w:rsidRDefault="001A6426" w:rsidP="001A6426">
            <w:pPr>
              <w:rPr>
                <w:b/>
              </w:rPr>
            </w:pPr>
            <w:r>
              <w:rPr>
                <w:b/>
              </w:rPr>
              <w:t>60,4</w:t>
            </w:r>
          </w:p>
        </w:tc>
      </w:tr>
      <w:tr w:rsidR="001A6426" w:rsidRPr="00D3215D" w:rsidTr="001A6426">
        <w:tc>
          <w:tcPr>
            <w:tcW w:w="2621" w:type="dxa"/>
          </w:tcPr>
          <w:p w:rsidR="001A6426" w:rsidRDefault="001A6426" w:rsidP="001A6426">
            <w:pPr>
              <w:rPr>
                <w:b/>
              </w:rPr>
            </w:pPr>
            <w:r>
              <w:rPr>
                <w:b/>
              </w:rPr>
              <w:t>00010302240010000110</w:t>
            </w:r>
          </w:p>
        </w:tc>
        <w:tc>
          <w:tcPr>
            <w:tcW w:w="3801" w:type="dxa"/>
          </w:tcPr>
          <w:p w:rsidR="001A6426" w:rsidRDefault="001A6426" w:rsidP="001A6426">
            <w:pPr>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7" w:type="dxa"/>
          </w:tcPr>
          <w:p w:rsidR="001A6426" w:rsidRDefault="001A6426" w:rsidP="001A6426">
            <w:pPr>
              <w:rPr>
                <w:b/>
              </w:rPr>
            </w:pPr>
            <w:r>
              <w:rPr>
                <w:b/>
              </w:rPr>
              <w:t>1,1</w:t>
            </w:r>
          </w:p>
        </w:tc>
      </w:tr>
      <w:tr w:rsidR="001A6426" w:rsidRPr="00D3215D" w:rsidTr="001A6426">
        <w:tc>
          <w:tcPr>
            <w:tcW w:w="2621" w:type="dxa"/>
          </w:tcPr>
          <w:p w:rsidR="001A6426" w:rsidRDefault="001A6426" w:rsidP="001A6426">
            <w:pPr>
              <w:rPr>
                <w:b/>
              </w:rPr>
            </w:pPr>
            <w:r>
              <w:rPr>
                <w:b/>
              </w:rPr>
              <w:t>00010302250010000110</w:t>
            </w:r>
          </w:p>
        </w:tc>
        <w:tc>
          <w:tcPr>
            <w:tcW w:w="3801" w:type="dxa"/>
          </w:tcPr>
          <w:p w:rsidR="001A6426" w:rsidRDefault="001A6426" w:rsidP="001A6426">
            <w:pPr>
              <w:jc w:val="both"/>
            </w:pPr>
            <w:r>
              <w:t xml:space="preserve">Доходы от уплаты акцизов на автомобильный бензин, подлежащие распределению между бюджетами субъектов Российской Федерации и </w:t>
            </w:r>
            <w:r>
              <w:lastRenderedPageBreak/>
              <w:t>местными бюджетами с учетом установленных дифференцированных нормативов отчислений в местные бюджеты</w:t>
            </w:r>
          </w:p>
        </w:tc>
        <w:tc>
          <w:tcPr>
            <w:tcW w:w="1157" w:type="dxa"/>
          </w:tcPr>
          <w:p w:rsidR="001A6426" w:rsidRDefault="001A6426" w:rsidP="001A6426">
            <w:pPr>
              <w:rPr>
                <w:b/>
              </w:rPr>
            </w:pPr>
            <w:r>
              <w:rPr>
                <w:b/>
              </w:rPr>
              <w:lastRenderedPageBreak/>
              <w:t>155,2</w:t>
            </w:r>
          </w:p>
        </w:tc>
      </w:tr>
      <w:tr w:rsidR="001A6426" w:rsidRPr="00D3215D" w:rsidTr="001A6426">
        <w:tc>
          <w:tcPr>
            <w:tcW w:w="2621" w:type="dxa"/>
          </w:tcPr>
          <w:p w:rsidR="001A6426" w:rsidRDefault="001A6426" w:rsidP="001A6426">
            <w:pPr>
              <w:rPr>
                <w:b/>
              </w:rPr>
            </w:pPr>
            <w:r>
              <w:rPr>
                <w:b/>
              </w:rPr>
              <w:lastRenderedPageBreak/>
              <w:t>00010302260010000110</w:t>
            </w:r>
          </w:p>
        </w:tc>
        <w:tc>
          <w:tcPr>
            <w:tcW w:w="3801" w:type="dxa"/>
          </w:tcPr>
          <w:p w:rsidR="001A6426" w:rsidRDefault="001A6426" w:rsidP="001A6426">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7" w:type="dxa"/>
          </w:tcPr>
          <w:p w:rsidR="001A6426" w:rsidRDefault="001A6426" w:rsidP="001A6426">
            <w:pPr>
              <w:rPr>
                <w:b/>
              </w:rPr>
            </w:pPr>
            <w:r>
              <w:rPr>
                <w:b/>
              </w:rPr>
              <w:t>-19,1</w:t>
            </w:r>
          </w:p>
        </w:tc>
      </w:tr>
      <w:tr w:rsidR="001A6426" w:rsidRPr="00D3215D" w:rsidTr="001A6426">
        <w:tc>
          <w:tcPr>
            <w:tcW w:w="2621" w:type="dxa"/>
          </w:tcPr>
          <w:p w:rsidR="001A6426" w:rsidRDefault="001A6426" w:rsidP="001A6426">
            <w:pPr>
              <w:rPr>
                <w:b/>
              </w:rPr>
            </w:pPr>
            <w:r>
              <w:rPr>
                <w:b/>
              </w:rPr>
              <w:t>00010503010010000110</w:t>
            </w:r>
          </w:p>
        </w:tc>
        <w:tc>
          <w:tcPr>
            <w:tcW w:w="3801" w:type="dxa"/>
          </w:tcPr>
          <w:p w:rsidR="001A6426" w:rsidRDefault="001A6426" w:rsidP="001A6426">
            <w:pPr>
              <w:jc w:val="both"/>
            </w:pPr>
            <w:r>
              <w:t>Единый сельскохозяйственный налог</w:t>
            </w:r>
          </w:p>
        </w:tc>
        <w:tc>
          <w:tcPr>
            <w:tcW w:w="1157" w:type="dxa"/>
          </w:tcPr>
          <w:p w:rsidR="001A6426" w:rsidRDefault="001A6426" w:rsidP="001A6426">
            <w:pPr>
              <w:rPr>
                <w:b/>
              </w:rPr>
            </w:pPr>
            <w:r>
              <w:rPr>
                <w:b/>
              </w:rPr>
              <w:t>4,0</w:t>
            </w:r>
          </w:p>
        </w:tc>
      </w:tr>
      <w:tr w:rsidR="001A6426" w:rsidRPr="00D3215D" w:rsidTr="001A6426">
        <w:tc>
          <w:tcPr>
            <w:tcW w:w="2621" w:type="dxa"/>
          </w:tcPr>
          <w:p w:rsidR="001A6426" w:rsidRPr="00D3215D" w:rsidRDefault="001A6426" w:rsidP="001A6426">
            <w:pPr>
              <w:rPr>
                <w:b/>
              </w:rPr>
            </w:pPr>
            <w:r w:rsidRPr="00D3215D">
              <w:rPr>
                <w:b/>
              </w:rPr>
              <w:t>00010601030100000110</w:t>
            </w:r>
          </w:p>
        </w:tc>
        <w:tc>
          <w:tcPr>
            <w:tcW w:w="3801" w:type="dxa"/>
          </w:tcPr>
          <w:p w:rsidR="001A6426" w:rsidRDefault="001A6426" w:rsidP="001A6426">
            <w:pPr>
              <w:jc w:val="both"/>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157" w:type="dxa"/>
          </w:tcPr>
          <w:p w:rsidR="001A6426" w:rsidRPr="00D3215D" w:rsidRDefault="001A6426" w:rsidP="001A6426">
            <w:pPr>
              <w:rPr>
                <w:b/>
              </w:rPr>
            </w:pPr>
            <w:r>
              <w:rPr>
                <w:b/>
              </w:rPr>
              <w:t>0,6</w:t>
            </w:r>
          </w:p>
        </w:tc>
      </w:tr>
      <w:tr w:rsidR="001A6426" w:rsidRPr="00D3215D" w:rsidTr="001A6426">
        <w:tc>
          <w:tcPr>
            <w:tcW w:w="2621" w:type="dxa"/>
          </w:tcPr>
          <w:p w:rsidR="001A6426" w:rsidRPr="00D3215D" w:rsidRDefault="001A6426" w:rsidP="001A6426">
            <w:pPr>
              <w:rPr>
                <w:b/>
              </w:rPr>
            </w:pPr>
            <w:r>
              <w:rPr>
                <w:b/>
              </w:rPr>
              <w:t>0001060603</w:t>
            </w:r>
            <w:r w:rsidRPr="00D3215D">
              <w:rPr>
                <w:b/>
              </w:rPr>
              <w:t>3100000110</w:t>
            </w:r>
          </w:p>
        </w:tc>
        <w:tc>
          <w:tcPr>
            <w:tcW w:w="3801" w:type="dxa"/>
          </w:tcPr>
          <w:p w:rsidR="001A6426" w:rsidRPr="002C2DE1" w:rsidRDefault="001A6426" w:rsidP="001A6426">
            <w:pPr>
              <w:jc w:val="both"/>
            </w:pPr>
            <w:r>
              <w:t>Земельный налог с организаций</w:t>
            </w:r>
            <w:proofErr w:type="gramStart"/>
            <w:r>
              <w:t xml:space="preserve"> ,</w:t>
            </w:r>
            <w:proofErr w:type="gramEnd"/>
            <w:r>
              <w:t xml:space="preserve"> обладающих земельным участком, расположенным в границах сельских поселений</w:t>
            </w:r>
          </w:p>
        </w:tc>
        <w:tc>
          <w:tcPr>
            <w:tcW w:w="1157" w:type="dxa"/>
          </w:tcPr>
          <w:p w:rsidR="001A6426" w:rsidRPr="00D3215D" w:rsidRDefault="001A6426" w:rsidP="001A6426">
            <w:pPr>
              <w:rPr>
                <w:b/>
              </w:rPr>
            </w:pPr>
            <w:r>
              <w:rPr>
                <w:b/>
              </w:rPr>
              <w:t>21,0</w:t>
            </w:r>
          </w:p>
        </w:tc>
      </w:tr>
      <w:tr w:rsidR="001A6426" w:rsidRPr="00D3215D" w:rsidTr="001A6426">
        <w:tc>
          <w:tcPr>
            <w:tcW w:w="2621" w:type="dxa"/>
          </w:tcPr>
          <w:p w:rsidR="001A6426" w:rsidRPr="00D3215D" w:rsidRDefault="001A6426" w:rsidP="001A6426">
            <w:pPr>
              <w:rPr>
                <w:b/>
              </w:rPr>
            </w:pPr>
            <w:r>
              <w:rPr>
                <w:b/>
              </w:rPr>
              <w:t>00010606043100000110</w:t>
            </w:r>
          </w:p>
        </w:tc>
        <w:tc>
          <w:tcPr>
            <w:tcW w:w="3801" w:type="dxa"/>
          </w:tcPr>
          <w:p w:rsidR="001A6426" w:rsidRDefault="001A6426" w:rsidP="001A6426">
            <w:pPr>
              <w:jc w:val="both"/>
            </w:pPr>
            <w:r>
              <w:t>Земельный налог с физических лиц, обладающих земельным участком,  расположенным в границах сельских поселений</w:t>
            </w:r>
          </w:p>
        </w:tc>
        <w:tc>
          <w:tcPr>
            <w:tcW w:w="1157" w:type="dxa"/>
          </w:tcPr>
          <w:p w:rsidR="001A6426" w:rsidRDefault="001A6426" w:rsidP="001A6426">
            <w:pPr>
              <w:rPr>
                <w:b/>
              </w:rPr>
            </w:pPr>
            <w:r>
              <w:rPr>
                <w:b/>
              </w:rPr>
              <w:t>5,9</w:t>
            </w:r>
          </w:p>
        </w:tc>
      </w:tr>
      <w:tr w:rsidR="001A6426" w:rsidRPr="00D3215D" w:rsidTr="001A6426">
        <w:tc>
          <w:tcPr>
            <w:tcW w:w="2621" w:type="dxa"/>
          </w:tcPr>
          <w:p w:rsidR="001A6426" w:rsidRDefault="001A6426" w:rsidP="001A6426">
            <w:pPr>
              <w:rPr>
                <w:b/>
              </w:rPr>
            </w:pPr>
            <w:r>
              <w:rPr>
                <w:b/>
              </w:rPr>
              <w:t>00010804020010000110</w:t>
            </w:r>
          </w:p>
        </w:tc>
        <w:tc>
          <w:tcPr>
            <w:tcW w:w="3801" w:type="dxa"/>
          </w:tcPr>
          <w:p w:rsidR="001A6426" w:rsidRDefault="001A6426" w:rsidP="001A6426">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57" w:type="dxa"/>
          </w:tcPr>
          <w:p w:rsidR="001A6426" w:rsidRDefault="001A6426" w:rsidP="001A6426">
            <w:pPr>
              <w:rPr>
                <w:b/>
              </w:rPr>
            </w:pPr>
            <w:r>
              <w:rPr>
                <w:b/>
              </w:rPr>
              <w:t>1,0</w:t>
            </w:r>
          </w:p>
        </w:tc>
      </w:tr>
      <w:tr w:rsidR="001A6426" w:rsidRPr="00D3215D" w:rsidTr="001A6426">
        <w:tc>
          <w:tcPr>
            <w:tcW w:w="2621" w:type="dxa"/>
          </w:tcPr>
          <w:p w:rsidR="001A6426" w:rsidRPr="00D3215D" w:rsidRDefault="001A6426" w:rsidP="001A6426">
            <w:pPr>
              <w:rPr>
                <w:b/>
              </w:rPr>
            </w:pPr>
            <w:r>
              <w:rPr>
                <w:b/>
              </w:rPr>
              <w:t>00011105025100000120</w:t>
            </w:r>
          </w:p>
        </w:tc>
        <w:tc>
          <w:tcPr>
            <w:tcW w:w="3801" w:type="dxa"/>
          </w:tcPr>
          <w:p w:rsidR="001A6426" w:rsidRPr="004C0B40" w:rsidRDefault="001A6426" w:rsidP="001A6426">
            <w:pPr>
              <w:jc w:val="both"/>
            </w:pPr>
            <w:proofErr w:type="spellStart"/>
            <w:r>
              <w:t>Доходы</w:t>
            </w:r>
            <w:proofErr w:type="gramStart"/>
            <w:r>
              <w:t>,п</w:t>
            </w:r>
            <w:proofErr w:type="gramEnd"/>
            <w:r>
              <w:t>олучаемые</w:t>
            </w:r>
            <w:proofErr w:type="spellEnd"/>
            <w:r>
              <w:t xml:space="preserve"> в виде арендной платы, а также средства от продажи права на заключение договоров аренды за земли, находящиеся в собственности сельских поселений(за исключением земельных участков муниципальных бюджетных и автономных учреждений)</w:t>
            </w:r>
          </w:p>
        </w:tc>
        <w:tc>
          <w:tcPr>
            <w:tcW w:w="1157" w:type="dxa"/>
          </w:tcPr>
          <w:p w:rsidR="001A6426" w:rsidRDefault="001A6426" w:rsidP="001A6426">
            <w:pPr>
              <w:rPr>
                <w:b/>
              </w:rPr>
            </w:pPr>
            <w:r>
              <w:rPr>
                <w:b/>
              </w:rPr>
              <w:t>49,0</w:t>
            </w:r>
          </w:p>
        </w:tc>
      </w:tr>
      <w:tr w:rsidR="001A6426" w:rsidRPr="00D3215D" w:rsidTr="001A6426">
        <w:tc>
          <w:tcPr>
            <w:tcW w:w="2621" w:type="dxa"/>
          </w:tcPr>
          <w:p w:rsidR="001A6426" w:rsidRPr="00D3215D" w:rsidRDefault="001A6426" w:rsidP="001A6426">
            <w:pPr>
              <w:rPr>
                <w:b/>
              </w:rPr>
            </w:pPr>
            <w:r>
              <w:rPr>
                <w:b/>
              </w:rPr>
              <w:t>00011301995100000130</w:t>
            </w:r>
          </w:p>
        </w:tc>
        <w:tc>
          <w:tcPr>
            <w:tcW w:w="3801" w:type="dxa"/>
          </w:tcPr>
          <w:p w:rsidR="001A6426" w:rsidRPr="004C0B40" w:rsidRDefault="001A6426" w:rsidP="001A6426">
            <w:pPr>
              <w:jc w:val="both"/>
            </w:pPr>
            <w:r>
              <w:t xml:space="preserve">Прочие доходы от оказания </w:t>
            </w:r>
            <w:proofErr w:type="spellStart"/>
            <w:r>
              <w:t>платныхуслу</w:t>
            </w:r>
            <w:proofErr w:type="gramStart"/>
            <w:r>
              <w:t>г</w:t>
            </w:r>
            <w:proofErr w:type="spellEnd"/>
            <w:r>
              <w:t>(</w:t>
            </w:r>
            <w:proofErr w:type="gramEnd"/>
            <w:r>
              <w:t>работ) получателями средств бюджетов сельских поселений</w:t>
            </w:r>
          </w:p>
        </w:tc>
        <w:tc>
          <w:tcPr>
            <w:tcW w:w="1157" w:type="dxa"/>
          </w:tcPr>
          <w:p w:rsidR="001A6426" w:rsidRDefault="001A6426" w:rsidP="001A6426">
            <w:pPr>
              <w:rPr>
                <w:b/>
              </w:rPr>
            </w:pPr>
            <w:r>
              <w:rPr>
                <w:b/>
              </w:rPr>
              <w:t>50,0</w:t>
            </w:r>
          </w:p>
        </w:tc>
      </w:tr>
      <w:tr w:rsidR="001A6426" w:rsidRPr="00D3215D" w:rsidTr="001A6426">
        <w:tc>
          <w:tcPr>
            <w:tcW w:w="2621" w:type="dxa"/>
          </w:tcPr>
          <w:p w:rsidR="001A6426" w:rsidRPr="00D3215D" w:rsidRDefault="001A6426" w:rsidP="001A6426">
            <w:pPr>
              <w:rPr>
                <w:b/>
              </w:rPr>
            </w:pPr>
          </w:p>
        </w:tc>
        <w:tc>
          <w:tcPr>
            <w:tcW w:w="3801" w:type="dxa"/>
          </w:tcPr>
          <w:p w:rsidR="001A6426" w:rsidRPr="000354E2" w:rsidRDefault="001A6426" w:rsidP="001A6426">
            <w:pPr>
              <w:jc w:val="both"/>
              <w:rPr>
                <w:b/>
              </w:rPr>
            </w:pPr>
            <w:r w:rsidRPr="000354E2">
              <w:rPr>
                <w:b/>
              </w:rPr>
              <w:t>Итого налоговые и неналоговые доходы</w:t>
            </w:r>
          </w:p>
        </w:tc>
        <w:tc>
          <w:tcPr>
            <w:tcW w:w="1157" w:type="dxa"/>
          </w:tcPr>
          <w:p w:rsidR="001A6426" w:rsidRDefault="001A6426" w:rsidP="001A6426">
            <w:pPr>
              <w:rPr>
                <w:b/>
              </w:rPr>
            </w:pPr>
            <w:r>
              <w:rPr>
                <w:b/>
              </w:rPr>
              <w:t>432,6</w:t>
            </w:r>
          </w:p>
        </w:tc>
      </w:tr>
      <w:tr w:rsidR="001A6426" w:rsidRPr="00D3215D" w:rsidTr="001A6426">
        <w:tc>
          <w:tcPr>
            <w:tcW w:w="2621" w:type="dxa"/>
          </w:tcPr>
          <w:p w:rsidR="001A6426" w:rsidRPr="00D3215D" w:rsidRDefault="001A6426" w:rsidP="001A6426">
            <w:pPr>
              <w:rPr>
                <w:b/>
              </w:rPr>
            </w:pPr>
            <w:r>
              <w:rPr>
                <w:b/>
              </w:rPr>
              <w:t>00020215</w:t>
            </w:r>
            <w:r w:rsidRPr="00D3215D">
              <w:rPr>
                <w:b/>
              </w:rPr>
              <w:t>001100000151</w:t>
            </w:r>
          </w:p>
        </w:tc>
        <w:tc>
          <w:tcPr>
            <w:tcW w:w="3801" w:type="dxa"/>
          </w:tcPr>
          <w:p w:rsidR="001A6426" w:rsidRPr="002C2DE1" w:rsidRDefault="001A6426" w:rsidP="001A6426">
            <w:pPr>
              <w:jc w:val="both"/>
            </w:pPr>
            <w:r>
              <w:t>Дотации бюджетам поселений на выравнивание бюджетной обеспеченности</w:t>
            </w:r>
          </w:p>
        </w:tc>
        <w:tc>
          <w:tcPr>
            <w:tcW w:w="1157" w:type="dxa"/>
          </w:tcPr>
          <w:p w:rsidR="001A6426" w:rsidRPr="00D3215D" w:rsidRDefault="001A6426" w:rsidP="001A6426">
            <w:pPr>
              <w:rPr>
                <w:b/>
              </w:rPr>
            </w:pPr>
            <w:r>
              <w:rPr>
                <w:b/>
              </w:rPr>
              <w:t>2002,1</w:t>
            </w:r>
          </w:p>
        </w:tc>
      </w:tr>
      <w:tr w:rsidR="001A6426" w:rsidRPr="00D3215D" w:rsidTr="001A6426">
        <w:tc>
          <w:tcPr>
            <w:tcW w:w="2621" w:type="dxa"/>
          </w:tcPr>
          <w:p w:rsidR="001A6426" w:rsidRPr="00D3215D" w:rsidRDefault="001A6426" w:rsidP="001A6426">
            <w:pPr>
              <w:rPr>
                <w:b/>
              </w:rPr>
            </w:pPr>
            <w:r>
              <w:rPr>
                <w:b/>
              </w:rPr>
              <w:lastRenderedPageBreak/>
              <w:t>00020249999100000151</w:t>
            </w:r>
          </w:p>
        </w:tc>
        <w:tc>
          <w:tcPr>
            <w:tcW w:w="3801" w:type="dxa"/>
          </w:tcPr>
          <w:p w:rsidR="001A6426" w:rsidRDefault="001A6426" w:rsidP="001A6426">
            <w:pPr>
              <w:jc w:val="both"/>
            </w:pPr>
            <w:r>
              <w:t>Прочие межбюджетные трансферты, передаваемые бюджетам сельских поселений</w:t>
            </w:r>
          </w:p>
        </w:tc>
        <w:tc>
          <w:tcPr>
            <w:tcW w:w="1157" w:type="dxa"/>
          </w:tcPr>
          <w:p w:rsidR="001A6426" w:rsidRDefault="001A6426" w:rsidP="001A6426">
            <w:pPr>
              <w:rPr>
                <w:b/>
              </w:rPr>
            </w:pPr>
            <w:r>
              <w:rPr>
                <w:b/>
              </w:rPr>
              <w:t>3119,0</w:t>
            </w:r>
          </w:p>
        </w:tc>
      </w:tr>
      <w:tr w:rsidR="001A6426" w:rsidRPr="00D3215D" w:rsidTr="001A6426">
        <w:tc>
          <w:tcPr>
            <w:tcW w:w="2621" w:type="dxa"/>
          </w:tcPr>
          <w:p w:rsidR="001A6426" w:rsidRPr="00D3215D" w:rsidRDefault="001A6426" w:rsidP="001A6426">
            <w:pPr>
              <w:rPr>
                <w:b/>
              </w:rPr>
            </w:pPr>
            <w:r>
              <w:rPr>
                <w:b/>
              </w:rPr>
              <w:t>00020240014100000</w:t>
            </w:r>
            <w:r w:rsidRPr="00D3215D">
              <w:rPr>
                <w:b/>
              </w:rPr>
              <w:t>151</w:t>
            </w:r>
          </w:p>
        </w:tc>
        <w:tc>
          <w:tcPr>
            <w:tcW w:w="3801" w:type="dxa"/>
          </w:tcPr>
          <w:p w:rsidR="001A6426" w:rsidRPr="002C2DE1" w:rsidRDefault="001A6426" w:rsidP="001A6426">
            <w:pPr>
              <w:jc w:val="both"/>
            </w:pPr>
            <w:r>
              <w:t xml:space="preserve">Межбюджетные </w:t>
            </w:r>
            <w:proofErr w:type="spellStart"/>
            <w:r>
              <w:t>трансферты</w:t>
            </w:r>
            <w:proofErr w:type="gramStart"/>
            <w:r>
              <w:t>,п</w:t>
            </w:r>
            <w:proofErr w:type="gramEnd"/>
            <w:r>
              <w:t>ередаваемые</w:t>
            </w:r>
            <w:proofErr w:type="spellEnd"/>
            <w:r>
              <w:t xml:space="preserve">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57" w:type="dxa"/>
          </w:tcPr>
          <w:p w:rsidR="001A6426" w:rsidRPr="00D3215D" w:rsidRDefault="001A6426" w:rsidP="001A6426">
            <w:pPr>
              <w:rPr>
                <w:b/>
              </w:rPr>
            </w:pPr>
            <w:r>
              <w:rPr>
                <w:b/>
              </w:rPr>
              <w:t>214,0</w:t>
            </w:r>
          </w:p>
        </w:tc>
      </w:tr>
      <w:tr w:rsidR="001A6426" w:rsidRPr="00D3215D" w:rsidTr="001A6426">
        <w:tc>
          <w:tcPr>
            <w:tcW w:w="2621" w:type="dxa"/>
          </w:tcPr>
          <w:p w:rsidR="001A6426" w:rsidRPr="00D3215D" w:rsidRDefault="001A6426" w:rsidP="001A6426">
            <w:pPr>
              <w:rPr>
                <w:b/>
              </w:rPr>
            </w:pPr>
            <w:r>
              <w:rPr>
                <w:b/>
              </w:rPr>
              <w:t>00020230024100000151</w:t>
            </w:r>
          </w:p>
        </w:tc>
        <w:tc>
          <w:tcPr>
            <w:tcW w:w="3801" w:type="dxa"/>
          </w:tcPr>
          <w:p w:rsidR="001A6426" w:rsidRDefault="001A6426" w:rsidP="001A6426">
            <w:pPr>
              <w:jc w:val="both"/>
            </w:pPr>
            <w:r>
              <w:t>Субвенции бюджетам поселений на выполнение передаваемых полномочий субъектов Российской Федерации</w:t>
            </w:r>
          </w:p>
        </w:tc>
        <w:tc>
          <w:tcPr>
            <w:tcW w:w="1157" w:type="dxa"/>
          </w:tcPr>
          <w:p w:rsidR="001A6426" w:rsidRDefault="001A6426" w:rsidP="001A6426">
            <w:pPr>
              <w:rPr>
                <w:b/>
              </w:rPr>
            </w:pPr>
            <w:r>
              <w:rPr>
                <w:b/>
              </w:rPr>
              <w:t>0,1</w:t>
            </w:r>
          </w:p>
        </w:tc>
      </w:tr>
      <w:tr w:rsidR="001A6426" w:rsidRPr="00D3215D" w:rsidTr="001A6426">
        <w:tc>
          <w:tcPr>
            <w:tcW w:w="2621" w:type="dxa"/>
          </w:tcPr>
          <w:p w:rsidR="001A6426" w:rsidRPr="00D3215D" w:rsidRDefault="001A6426" w:rsidP="001A6426">
            <w:pPr>
              <w:rPr>
                <w:b/>
              </w:rPr>
            </w:pPr>
            <w:r>
              <w:rPr>
                <w:b/>
              </w:rPr>
              <w:t>00020235118100000151</w:t>
            </w:r>
          </w:p>
        </w:tc>
        <w:tc>
          <w:tcPr>
            <w:tcW w:w="3801" w:type="dxa"/>
          </w:tcPr>
          <w:p w:rsidR="001A6426" w:rsidRPr="009E4A1F" w:rsidRDefault="001A6426" w:rsidP="001A6426">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57" w:type="dxa"/>
          </w:tcPr>
          <w:p w:rsidR="001A6426" w:rsidRDefault="001A6426" w:rsidP="001A6426">
            <w:pPr>
              <w:rPr>
                <w:b/>
              </w:rPr>
            </w:pPr>
            <w:r>
              <w:rPr>
                <w:b/>
              </w:rPr>
              <w:t>85,6</w:t>
            </w:r>
          </w:p>
        </w:tc>
      </w:tr>
      <w:tr w:rsidR="001A6426" w:rsidRPr="00D3215D" w:rsidTr="001A6426">
        <w:tc>
          <w:tcPr>
            <w:tcW w:w="2621" w:type="dxa"/>
          </w:tcPr>
          <w:p w:rsidR="001A6426" w:rsidRPr="00D3215D" w:rsidRDefault="001A6426" w:rsidP="001A6426">
            <w:pPr>
              <w:rPr>
                <w:b/>
              </w:rPr>
            </w:pPr>
          </w:p>
        </w:tc>
        <w:tc>
          <w:tcPr>
            <w:tcW w:w="3801" w:type="dxa"/>
          </w:tcPr>
          <w:p w:rsidR="001A6426" w:rsidRPr="00D3215D" w:rsidRDefault="001A6426" w:rsidP="001A6426">
            <w:pPr>
              <w:jc w:val="both"/>
              <w:rPr>
                <w:b/>
              </w:rPr>
            </w:pPr>
            <w:r w:rsidRPr="00D3215D">
              <w:rPr>
                <w:b/>
              </w:rPr>
              <w:t>Всего доходов</w:t>
            </w:r>
          </w:p>
        </w:tc>
        <w:tc>
          <w:tcPr>
            <w:tcW w:w="1157" w:type="dxa"/>
          </w:tcPr>
          <w:p w:rsidR="001A6426" w:rsidRPr="00D3215D" w:rsidRDefault="001A6426" w:rsidP="001A6426">
            <w:pPr>
              <w:rPr>
                <w:b/>
              </w:rPr>
            </w:pPr>
            <w:r>
              <w:rPr>
                <w:b/>
              </w:rPr>
              <w:t>5853,4</w:t>
            </w:r>
          </w:p>
        </w:tc>
      </w:tr>
    </w:tbl>
    <w:p w:rsidR="001A6426" w:rsidRPr="002C2DE1" w:rsidRDefault="001A6426" w:rsidP="001A6426">
      <w:pPr>
        <w:rPr>
          <w:b/>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6E0B1C">
      <w:pPr>
        <w:ind w:right="741"/>
        <w:rPr>
          <w:b/>
          <w:sz w:val="28"/>
          <w:szCs w:val="28"/>
        </w:rPr>
      </w:pPr>
    </w:p>
    <w:p w:rsidR="001A6426" w:rsidRDefault="001A6426" w:rsidP="001A6426">
      <w:pPr>
        <w:rPr>
          <w:rFonts w:ascii="Calibri" w:hAnsi="Calibri" w:cs="Calibri"/>
          <w:color w:val="000000"/>
          <w:sz w:val="22"/>
          <w:szCs w:val="22"/>
        </w:rPr>
        <w:sectPr w:rsidR="001A6426" w:rsidSect="00013D79">
          <w:pgSz w:w="11909" w:h="16834"/>
          <w:pgMar w:top="992" w:right="590" w:bottom="238" w:left="1089" w:header="720" w:footer="720" w:gutter="0"/>
          <w:cols w:space="60"/>
          <w:noEndnote/>
          <w:docGrid w:linePitch="326"/>
        </w:sectPr>
      </w:pPr>
    </w:p>
    <w:tbl>
      <w:tblPr>
        <w:tblW w:w="12180" w:type="dxa"/>
        <w:tblInd w:w="91" w:type="dxa"/>
        <w:tblLook w:val="04A0"/>
      </w:tblPr>
      <w:tblGrid>
        <w:gridCol w:w="6530"/>
        <w:gridCol w:w="960"/>
        <w:gridCol w:w="1161"/>
        <w:gridCol w:w="1446"/>
        <w:gridCol w:w="1110"/>
        <w:gridCol w:w="1244"/>
      </w:tblGrid>
      <w:tr w:rsidR="001A6426" w:rsidRPr="001A6426" w:rsidTr="001A6426">
        <w:trPr>
          <w:trHeight w:val="2205"/>
        </w:trPr>
        <w:tc>
          <w:tcPr>
            <w:tcW w:w="653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4690" w:type="dxa"/>
            <w:gridSpan w:val="4"/>
            <w:tcBorders>
              <w:top w:val="nil"/>
              <w:left w:val="nil"/>
              <w:bottom w:val="nil"/>
              <w:right w:val="nil"/>
            </w:tcBorders>
            <w:shd w:val="clear" w:color="auto" w:fill="auto"/>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xml:space="preserve">                                                             Приложение 2                                                                        к решению Совета депутатов Останинского сельсовета Северного района Новосибирской области "О местном бюджете Останинского сельсовета Северного района Новосибирской области на  2018 год и плановый период 2019 и 2020 годов"</w:t>
            </w:r>
          </w:p>
        </w:tc>
      </w:tr>
      <w:tr w:rsidR="001A6426" w:rsidRPr="001A6426" w:rsidTr="001A6426">
        <w:trPr>
          <w:trHeight w:val="795"/>
        </w:trPr>
        <w:tc>
          <w:tcPr>
            <w:tcW w:w="6530"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960"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1037"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1446"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2207" w:type="dxa"/>
            <w:gridSpan w:val="2"/>
            <w:tcBorders>
              <w:top w:val="nil"/>
              <w:left w:val="nil"/>
              <w:bottom w:val="nil"/>
              <w:right w:val="nil"/>
            </w:tcBorders>
            <w:shd w:val="clear" w:color="auto" w:fill="auto"/>
            <w:vAlign w:val="bottom"/>
            <w:hideMark/>
          </w:tcPr>
          <w:p w:rsidR="001A6426" w:rsidRPr="001A6426" w:rsidRDefault="001A6426" w:rsidP="001A6426">
            <w:pPr>
              <w:jc w:val="right"/>
              <w:rPr>
                <w:b/>
                <w:bCs/>
              </w:rPr>
            </w:pPr>
          </w:p>
        </w:tc>
      </w:tr>
      <w:tr w:rsidR="001A6426" w:rsidRPr="001A6426" w:rsidTr="001A6426">
        <w:trPr>
          <w:trHeight w:val="1080"/>
        </w:trPr>
        <w:tc>
          <w:tcPr>
            <w:tcW w:w="12180" w:type="dxa"/>
            <w:gridSpan w:val="6"/>
            <w:tcBorders>
              <w:top w:val="nil"/>
              <w:left w:val="nil"/>
              <w:bottom w:val="nil"/>
              <w:right w:val="nil"/>
            </w:tcBorders>
            <w:shd w:val="clear" w:color="auto" w:fill="auto"/>
            <w:vAlign w:val="center"/>
            <w:hideMark/>
          </w:tcPr>
          <w:p w:rsidR="001A6426" w:rsidRPr="001A6426" w:rsidRDefault="001A6426" w:rsidP="001A6426">
            <w:pPr>
              <w:jc w:val="center"/>
              <w:rPr>
                <w:b/>
                <w:bCs/>
                <w:sz w:val="28"/>
                <w:szCs w:val="28"/>
              </w:rPr>
            </w:pPr>
            <w:r w:rsidRPr="001A6426">
              <w:rPr>
                <w:b/>
                <w:bCs/>
                <w:sz w:val="28"/>
                <w:szCs w:val="28"/>
              </w:rPr>
              <w:t xml:space="preserve">Распределение бюджетных ассигнований по </w:t>
            </w:r>
            <w:proofErr w:type="spellStart"/>
            <w:r w:rsidRPr="001A6426">
              <w:rPr>
                <w:b/>
                <w:bCs/>
                <w:sz w:val="28"/>
                <w:szCs w:val="28"/>
              </w:rPr>
              <w:t>разделам</w:t>
            </w:r>
            <w:proofErr w:type="gramStart"/>
            <w:r w:rsidRPr="001A6426">
              <w:rPr>
                <w:b/>
                <w:bCs/>
                <w:sz w:val="28"/>
                <w:szCs w:val="28"/>
              </w:rPr>
              <w:t>,п</w:t>
            </w:r>
            <w:proofErr w:type="gramEnd"/>
            <w:r w:rsidRPr="001A6426">
              <w:rPr>
                <w:b/>
                <w:bCs/>
                <w:sz w:val="28"/>
                <w:szCs w:val="28"/>
              </w:rPr>
              <w:t>одразделам,целевым</w:t>
            </w:r>
            <w:proofErr w:type="spellEnd"/>
            <w:r w:rsidRPr="001A6426">
              <w:rPr>
                <w:b/>
                <w:bCs/>
                <w:sz w:val="28"/>
                <w:szCs w:val="28"/>
              </w:rPr>
              <w:t xml:space="preserve"> статьям (муниципальным программам и </w:t>
            </w:r>
            <w:proofErr w:type="spellStart"/>
            <w:r w:rsidRPr="001A6426">
              <w:rPr>
                <w:b/>
                <w:bCs/>
                <w:sz w:val="28"/>
                <w:szCs w:val="28"/>
              </w:rPr>
              <w:t>непрограммным</w:t>
            </w:r>
            <w:proofErr w:type="spellEnd"/>
            <w:r w:rsidRPr="001A6426">
              <w:rPr>
                <w:b/>
                <w:bCs/>
                <w:sz w:val="28"/>
                <w:szCs w:val="28"/>
              </w:rPr>
              <w:t xml:space="preserve"> направлениям деятельности),группам (группам и подгруппам) видов расходов классификации расходов бюджетов на 2018 год</w:t>
            </w:r>
          </w:p>
        </w:tc>
      </w:tr>
      <w:tr w:rsidR="001A6426" w:rsidRPr="001A6426" w:rsidTr="001A6426">
        <w:trPr>
          <w:trHeight w:val="315"/>
        </w:trPr>
        <w:tc>
          <w:tcPr>
            <w:tcW w:w="653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037"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446"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3"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244" w:type="dxa"/>
            <w:tcBorders>
              <w:top w:val="nil"/>
              <w:left w:val="nil"/>
              <w:bottom w:val="nil"/>
              <w:right w:val="nil"/>
            </w:tcBorders>
            <w:shd w:val="clear" w:color="auto" w:fill="auto"/>
            <w:noWrap/>
            <w:vAlign w:val="center"/>
            <w:hideMark/>
          </w:tcPr>
          <w:p w:rsidR="001A6426" w:rsidRPr="001A6426" w:rsidRDefault="001A6426" w:rsidP="001A6426">
            <w:pPr>
              <w:jc w:val="right"/>
            </w:pPr>
            <w:r w:rsidRPr="001A6426">
              <w:t>тыс. рублей</w:t>
            </w:r>
          </w:p>
        </w:tc>
      </w:tr>
      <w:tr w:rsidR="001A6426" w:rsidRPr="001A6426" w:rsidTr="001A6426">
        <w:trPr>
          <w:trHeight w:val="300"/>
        </w:trPr>
        <w:tc>
          <w:tcPr>
            <w:tcW w:w="6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Наименование показателя</w:t>
            </w:r>
          </w:p>
        </w:tc>
        <w:tc>
          <w:tcPr>
            <w:tcW w:w="4406"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Код ведомственной классификации</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Сумма</w:t>
            </w:r>
          </w:p>
        </w:tc>
      </w:tr>
      <w:tr w:rsidR="001A6426" w:rsidRPr="001A6426" w:rsidTr="001A6426">
        <w:trPr>
          <w:trHeight w:val="765"/>
        </w:trPr>
        <w:tc>
          <w:tcPr>
            <w:tcW w:w="6530" w:type="dxa"/>
            <w:vMerge/>
            <w:tcBorders>
              <w:top w:val="single" w:sz="4" w:space="0" w:color="auto"/>
              <w:left w:val="single" w:sz="4" w:space="0" w:color="auto"/>
              <w:bottom w:val="single" w:sz="4" w:space="0" w:color="auto"/>
              <w:right w:val="single" w:sz="4" w:space="0" w:color="auto"/>
            </w:tcBorders>
            <w:vAlign w:val="center"/>
            <w:hideMark/>
          </w:tcPr>
          <w:p w:rsidR="001A6426" w:rsidRPr="001A6426" w:rsidRDefault="001A6426" w:rsidP="001A6426">
            <w:pPr>
              <w:rPr>
                <w:rFonts w:ascii="Calibri"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раздел</w:t>
            </w:r>
          </w:p>
        </w:tc>
        <w:tc>
          <w:tcPr>
            <w:tcW w:w="1037"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0"/>
                <w:szCs w:val="20"/>
              </w:rPr>
            </w:pPr>
            <w:r w:rsidRPr="001A6426">
              <w:rPr>
                <w:rFonts w:ascii="Calibri" w:hAnsi="Calibri" w:cs="Calibri"/>
                <w:b/>
                <w:bCs/>
                <w:color w:val="000000"/>
                <w:sz w:val="20"/>
                <w:szCs w:val="20"/>
              </w:rPr>
              <w:t>подраздел</w:t>
            </w:r>
          </w:p>
        </w:tc>
        <w:tc>
          <w:tcPr>
            <w:tcW w:w="1446"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целевая статья</w:t>
            </w:r>
          </w:p>
        </w:tc>
        <w:tc>
          <w:tcPr>
            <w:tcW w:w="963"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вид расходов</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1A6426" w:rsidRPr="001A6426" w:rsidRDefault="001A6426" w:rsidP="001A6426">
            <w:pPr>
              <w:rPr>
                <w:rFonts w:ascii="Calibri" w:hAnsi="Calibri" w:cs="Calibri"/>
                <w:b/>
                <w:bCs/>
                <w:color w:val="000000"/>
                <w:sz w:val="22"/>
                <w:szCs w:val="22"/>
              </w:rPr>
            </w:pP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1283,5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Функционирование высшего должностного лица субъекта РФ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552,9</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700,1</w:t>
            </w:r>
          </w:p>
        </w:tc>
      </w:tr>
      <w:tr w:rsidR="001A6426" w:rsidRPr="001A6426" w:rsidTr="001A6426">
        <w:trPr>
          <w:trHeight w:val="9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05 0 00 70190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0,1</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05 0 00 70190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0,1</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05 0 00 70190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0,1</w:t>
            </w:r>
          </w:p>
        </w:tc>
      </w:tr>
      <w:tr w:rsidR="001A6426" w:rsidRPr="001A6426" w:rsidTr="001A6426">
        <w:trPr>
          <w:trHeight w:val="3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644,8</w:t>
            </w:r>
          </w:p>
        </w:tc>
      </w:tr>
      <w:tr w:rsidR="001A6426" w:rsidRPr="001A6426" w:rsidTr="001A6426">
        <w:trPr>
          <w:trHeight w:val="42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639,8</w:t>
            </w:r>
          </w:p>
        </w:tc>
      </w:tr>
      <w:tr w:rsidR="001A6426" w:rsidRPr="001A6426" w:rsidTr="001A6426">
        <w:trPr>
          <w:trHeight w:val="3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639,8</w:t>
            </w:r>
          </w:p>
        </w:tc>
      </w:tr>
      <w:tr w:rsidR="001A6426" w:rsidRPr="001A6426" w:rsidTr="001A6426">
        <w:trPr>
          <w:trHeight w:val="138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539,8</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539,8</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86,0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86,0</w:t>
            </w:r>
          </w:p>
        </w:tc>
      </w:tr>
      <w:tr w:rsidR="001A6426" w:rsidRPr="001A6426" w:rsidTr="001A6426">
        <w:trPr>
          <w:trHeight w:val="43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14,0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850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14,0</w:t>
            </w:r>
          </w:p>
        </w:tc>
      </w:tr>
      <w:tr w:rsidR="001A6426" w:rsidRPr="001A6426" w:rsidTr="001A6426">
        <w:trPr>
          <w:trHeight w:val="9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gramStart"/>
            <w:r w:rsidRPr="001A6426">
              <w:rPr>
                <w:rFonts w:ascii="Calibri" w:hAnsi="Calibri" w:cs="Calibri"/>
                <w:color w:val="000000"/>
              </w:rPr>
              <w:t>Средства</w:t>
            </w:r>
            <w:proofErr w:type="gramEnd"/>
            <w:r w:rsidRPr="001A6426">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99 0 00 84030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99 0 00 84030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99 0 00 84030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5,0</w:t>
            </w:r>
          </w:p>
        </w:tc>
      </w:tr>
      <w:tr w:rsidR="001A6426" w:rsidRPr="001A6426" w:rsidTr="001A6426">
        <w:trPr>
          <w:trHeight w:val="15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991007 05 10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w:t>
            </w:r>
          </w:p>
        </w:tc>
      </w:tr>
      <w:tr w:rsidR="001A6426" w:rsidRPr="001A6426" w:rsidTr="001A6426">
        <w:trPr>
          <w:trHeight w:val="12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991007 05 10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991007 05 10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w:t>
            </w:r>
          </w:p>
        </w:tc>
      </w:tr>
      <w:tr w:rsidR="001A6426" w:rsidRPr="001A6426" w:rsidTr="001A6426">
        <w:trPr>
          <w:trHeight w:val="8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30,0</w:t>
            </w:r>
          </w:p>
        </w:tc>
      </w:tr>
      <w:tr w:rsidR="001A6426" w:rsidRPr="001A6426" w:rsidTr="001A6426">
        <w:trPr>
          <w:trHeight w:val="3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9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gramStart"/>
            <w:r w:rsidRPr="001A6426">
              <w:rPr>
                <w:rFonts w:ascii="Calibri" w:hAnsi="Calibri" w:cs="Calibri"/>
                <w:color w:val="000000"/>
              </w:rPr>
              <w:t>Средства</w:t>
            </w:r>
            <w:proofErr w:type="gramEnd"/>
            <w:r w:rsidRPr="001A6426">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3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37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lastRenderedPageBreak/>
              <w:t>Непрограммная</w:t>
            </w:r>
            <w:proofErr w:type="spellEnd"/>
            <w:r w:rsidRPr="001A6426">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24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99 0 00 20550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99 0 00 20550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99 0 00 20550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870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85,6</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85,6</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990000 00 </w:t>
            </w:r>
            <w:proofErr w:type="spellStart"/>
            <w:r w:rsidRPr="001A6426">
              <w:rPr>
                <w:rFonts w:ascii="Calibri" w:hAnsi="Calibri" w:cs="Calibri"/>
                <w:color w:val="000000"/>
              </w:rPr>
              <w:t>00</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85,6</w:t>
            </w:r>
          </w:p>
        </w:tc>
      </w:tr>
      <w:tr w:rsidR="001A6426" w:rsidRPr="001A6426" w:rsidTr="001A6426">
        <w:trPr>
          <w:trHeight w:val="9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Расходы на осуществление первичного воинского учета на </w:t>
            </w:r>
            <w:proofErr w:type="spellStart"/>
            <w:r w:rsidRPr="001A6426">
              <w:rPr>
                <w:rFonts w:ascii="Calibri" w:hAnsi="Calibri" w:cs="Calibri"/>
                <w:color w:val="000000"/>
              </w:rPr>
              <w:t>территориях</w:t>
            </w:r>
            <w:proofErr w:type="gramStart"/>
            <w:r w:rsidRPr="001A6426">
              <w:rPr>
                <w:rFonts w:ascii="Calibri" w:hAnsi="Calibri" w:cs="Calibri"/>
                <w:color w:val="000000"/>
              </w:rPr>
              <w:t>,г</w:t>
            </w:r>
            <w:proofErr w:type="gramEnd"/>
            <w:r w:rsidRPr="001A6426">
              <w:rPr>
                <w:rFonts w:ascii="Calibri" w:hAnsi="Calibri" w:cs="Calibri"/>
                <w:color w:val="000000"/>
              </w:rPr>
              <w:t>де</w:t>
            </w:r>
            <w:proofErr w:type="spellEnd"/>
            <w:r w:rsidRPr="001A6426">
              <w:rPr>
                <w:rFonts w:ascii="Calibri" w:hAnsi="Calibri" w:cs="Calibri"/>
                <w:color w:val="000000"/>
              </w:rPr>
              <w:t xml:space="preserve">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85,6</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84,7</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84,7</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0,9</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0,9</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9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70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99 0 00 18010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30"/>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99 0 00 18010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30"/>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99 0 00 18010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315"/>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251,7</w:t>
            </w:r>
          </w:p>
        </w:tc>
      </w:tr>
      <w:tr w:rsidR="001A6426" w:rsidRPr="001A6426" w:rsidTr="001A6426">
        <w:trPr>
          <w:trHeight w:val="27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251,7</w:t>
            </w:r>
          </w:p>
        </w:tc>
      </w:tr>
      <w:tr w:rsidR="001A6426" w:rsidRPr="001A6426" w:rsidTr="001A6426">
        <w:trPr>
          <w:trHeight w:val="12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139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61 0 00 70770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690"/>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61 0 00 70770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690"/>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61 0 00 70770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315"/>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2229,2</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Жилищное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16,1</w:t>
            </w:r>
          </w:p>
        </w:tc>
      </w:tr>
      <w:tr w:rsidR="001A6426" w:rsidRPr="001A6426" w:rsidTr="001A6426">
        <w:trPr>
          <w:trHeight w:val="72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Мероприятия в области жилищного хозяйства</w:t>
            </w:r>
          </w:p>
        </w:tc>
        <w:tc>
          <w:tcPr>
            <w:tcW w:w="96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nil"/>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0510040020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16,1</w:t>
            </w:r>
          </w:p>
        </w:tc>
      </w:tr>
      <w:tr w:rsidR="001A6426" w:rsidRPr="001A6426" w:rsidTr="001A6426">
        <w:trPr>
          <w:trHeight w:val="630"/>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0510040020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16,1</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0510040020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16,1</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Коммунальное хозяйство</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b/>
                <w:bCs/>
              </w:rPr>
            </w:pPr>
            <w:r w:rsidRPr="001A6426">
              <w:rPr>
                <w:rFonts w:ascii="Calibri" w:hAnsi="Calibri" w:cs="Calibri"/>
                <w:b/>
                <w:bCs/>
              </w:rPr>
              <w:t>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589,0</w:t>
            </w:r>
          </w:p>
        </w:tc>
      </w:tr>
      <w:tr w:rsidR="001A6426" w:rsidRPr="001A6426" w:rsidTr="001A6426">
        <w:trPr>
          <w:trHeight w:val="615"/>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lastRenderedPageBreak/>
              <w:t>Мероприятия в области коммунального хозяйства</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375,0</w:t>
            </w:r>
          </w:p>
        </w:tc>
      </w:tr>
      <w:tr w:rsidR="001A6426" w:rsidRPr="001A6426" w:rsidTr="001A6426">
        <w:trPr>
          <w:trHeight w:val="615"/>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375,0</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375,0</w:t>
            </w:r>
          </w:p>
        </w:tc>
      </w:tr>
      <w:tr w:rsidR="001A6426" w:rsidRPr="001A6426" w:rsidTr="001A6426">
        <w:trPr>
          <w:trHeight w:val="94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 xml:space="preserve">Организация в границах поселений </w:t>
            </w:r>
            <w:proofErr w:type="spellStart"/>
            <w:proofErr w:type="gramStart"/>
            <w:r w:rsidRPr="001A6426">
              <w:rPr>
                <w:rFonts w:ascii="Calibri" w:hAnsi="Calibri" w:cs="Calibri"/>
              </w:rPr>
              <w:t>тепло-и</w:t>
            </w:r>
            <w:proofErr w:type="spellEnd"/>
            <w:proofErr w:type="gramEnd"/>
            <w:r w:rsidRPr="001A6426">
              <w:rPr>
                <w:rFonts w:ascii="Calibri" w:hAnsi="Calibri" w:cs="Calibri"/>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214,0</w:t>
            </w:r>
          </w:p>
        </w:tc>
      </w:tr>
      <w:tr w:rsidR="001A6426" w:rsidRPr="001A6426" w:rsidTr="001A6426">
        <w:trPr>
          <w:trHeight w:val="1245"/>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169,0</w:t>
            </w:r>
          </w:p>
        </w:tc>
      </w:tr>
      <w:tr w:rsidR="001A6426" w:rsidRPr="001A6426" w:rsidTr="001A6426">
        <w:trPr>
          <w:trHeight w:val="6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казенных учреждений</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169,0</w:t>
            </w:r>
          </w:p>
        </w:tc>
      </w:tr>
      <w:tr w:rsidR="001A6426" w:rsidRPr="001A6426" w:rsidTr="001A6426">
        <w:trPr>
          <w:trHeight w:val="615"/>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45,0</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single" w:sz="4" w:space="0" w:color="auto"/>
              <w:left w:val="single" w:sz="4" w:space="0" w:color="auto"/>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45,0</w:t>
            </w:r>
          </w:p>
        </w:tc>
      </w:tr>
      <w:tr w:rsidR="001A6426" w:rsidRPr="001A6426" w:rsidTr="001A6426">
        <w:trPr>
          <w:trHeight w:val="390"/>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Благоустройство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122,0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Обеспечение населения качественным жильем и жилищно-коммунальными услугами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122,0</w:t>
            </w:r>
          </w:p>
        </w:tc>
      </w:tr>
      <w:tr w:rsidR="001A6426" w:rsidRPr="001A6426" w:rsidTr="001A6426">
        <w:trPr>
          <w:trHeight w:val="108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Мероприятия по благоустройству территории Останинского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122,0</w:t>
            </w:r>
          </w:p>
        </w:tc>
      </w:tr>
      <w:tr w:rsidR="001A6426" w:rsidRPr="001A6426" w:rsidTr="001A6426">
        <w:trPr>
          <w:trHeight w:val="39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Уличное освещение</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106,0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106,0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106,0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Прочие мероприятия по благоустройству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05 3 00 06060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05 3 00 06060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05 3 00 06060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1502,1</w:t>
            </w:r>
          </w:p>
        </w:tc>
      </w:tr>
      <w:tr w:rsidR="001A6426" w:rsidRPr="001A6426" w:rsidTr="001A6426">
        <w:trPr>
          <w:trHeight w:val="87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Учреждение жилищно-коммунального хозяйства Останинского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1502,1</w:t>
            </w:r>
          </w:p>
        </w:tc>
      </w:tr>
      <w:tr w:rsidR="001A6426" w:rsidRPr="001A6426" w:rsidTr="001A6426">
        <w:trPr>
          <w:trHeight w:val="87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Обеспечение деятельности учреждений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554,7</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80,7</w:t>
            </w:r>
          </w:p>
        </w:tc>
      </w:tr>
      <w:tr w:rsidR="001A6426" w:rsidRPr="001A6426" w:rsidTr="001A6426">
        <w:trPr>
          <w:trHeight w:val="870"/>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80,7</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442,0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442,0</w:t>
            </w:r>
          </w:p>
        </w:tc>
      </w:tr>
      <w:tr w:rsidR="001A6426" w:rsidRPr="001A6426" w:rsidTr="001A6426">
        <w:trPr>
          <w:trHeight w:val="39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33,0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850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33,0</w:t>
            </w:r>
          </w:p>
        </w:tc>
      </w:tr>
      <w:tr w:rsidR="001A6426" w:rsidRPr="001A6426" w:rsidTr="001A6426">
        <w:trPr>
          <w:trHeight w:val="159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Обеспечение деятельности учреждений в области жилищно-коммунального хозяйства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946,4</w:t>
            </w:r>
          </w:p>
        </w:tc>
      </w:tr>
      <w:tr w:rsidR="001A6426" w:rsidRPr="001A6426" w:rsidTr="001A6426">
        <w:trPr>
          <w:trHeight w:val="124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946,4</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946,4</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2094,5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2094,5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2094,5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Дворцы и дома культуры, другие учреждения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2094,5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983,5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964,5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964,5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19,0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850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19,0</w:t>
            </w:r>
          </w:p>
        </w:tc>
      </w:tr>
      <w:tr w:rsidR="001A6426" w:rsidRPr="001A6426" w:rsidTr="001A6426">
        <w:trPr>
          <w:trHeight w:val="157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Обеспечение деятельности учреждений культуры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1111,0</w:t>
            </w:r>
          </w:p>
        </w:tc>
      </w:tr>
      <w:tr w:rsidR="001A6426" w:rsidRPr="001A6426" w:rsidTr="001A6426">
        <w:trPr>
          <w:trHeight w:val="157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1104,0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1104,0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0810070510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17,0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0810070510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17,0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153,0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153,0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46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Пенсии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10 1 00 02020</w:t>
            </w:r>
          </w:p>
        </w:tc>
        <w:tc>
          <w:tcPr>
            <w:tcW w:w="963" w:type="dxa"/>
            <w:tcBorders>
              <w:top w:val="nil"/>
              <w:left w:val="nil"/>
              <w:bottom w:val="single" w:sz="4" w:space="0" w:color="auto"/>
              <w:right w:val="single" w:sz="4" w:space="0" w:color="auto"/>
            </w:tcBorders>
            <w:shd w:val="clear" w:color="auto" w:fill="auto"/>
            <w:noWrap/>
            <w:vAlign w:val="center"/>
            <w:hideMark/>
          </w:tcPr>
          <w:p w:rsidR="001A6426" w:rsidRPr="001A6426" w:rsidRDefault="001A6426" w:rsidP="001A6426">
            <w:pPr>
              <w:jc w:val="center"/>
              <w:rPr>
                <w:rFonts w:ascii="Calibri" w:hAnsi="Calibri" w:cs="Calibri"/>
              </w:rPr>
            </w:pPr>
            <w:r w:rsidRPr="001A6426">
              <w:rPr>
                <w:rFonts w:ascii="Calibri" w:hAnsi="Calibri" w:cs="Calibri"/>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40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10 1 00 02020</w:t>
            </w:r>
          </w:p>
        </w:tc>
        <w:tc>
          <w:tcPr>
            <w:tcW w:w="963" w:type="dxa"/>
            <w:tcBorders>
              <w:top w:val="nil"/>
              <w:left w:val="nil"/>
              <w:bottom w:val="single" w:sz="4" w:space="0" w:color="auto"/>
              <w:right w:val="single" w:sz="4" w:space="0" w:color="auto"/>
            </w:tcBorders>
            <w:shd w:val="clear" w:color="auto" w:fill="auto"/>
            <w:noWrap/>
            <w:vAlign w:val="center"/>
            <w:hideMark/>
          </w:tcPr>
          <w:p w:rsidR="001A6426" w:rsidRPr="001A6426" w:rsidRDefault="001A6426" w:rsidP="001A6426">
            <w:pPr>
              <w:jc w:val="right"/>
              <w:rPr>
                <w:rFonts w:ascii="Calibri" w:hAnsi="Calibri" w:cs="Calibri"/>
              </w:rPr>
            </w:pPr>
            <w:r w:rsidRPr="001A6426">
              <w:rPr>
                <w:rFonts w:ascii="Calibri" w:hAnsi="Calibri" w:cs="Calibri"/>
              </w:rPr>
              <w:t>300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 xml:space="preserve">Публичные нормативные социальные выплаты гражданам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10 1 00 02020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36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 </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49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66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Развитие физической культуры и спорта в Северном районе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11 0 00 05120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0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11 0 00 05120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6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11 0 00 05120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6113,5</w:t>
            </w:r>
          </w:p>
        </w:tc>
      </w:tr>
      <w:tr w:rsidR="001A6426" w:rsidRPr="001A6426" w:rsidTr="001A6426">
        <w:trPr>
          <w:trHeight w:val="300"/>
        </w:trPr>
        <w:tc>
          <w:tcPr>
            <w:tcW w:w="653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037"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446"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3"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244"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r>
    </w:tbl>
    <w:p w:rsidR="001A6426" w:rsidRDefault="001A6426" w:rsidP="006E0B1C">
      <w:pPr>
        <w:ind w:right="741"/>
        <w:rPr>
          <w:b/>
          <w:sz w:val="28"/>
          <w:szCs w:val="28"/>
        </w:rPr>
        <w:sectPr w:rsidR="001A6426" w:rsidSect="001A6426">
          <w:pgSz w:w="16834" w:h="11909" w:orient="landscape"/>
          <w:pgMar w:top="590" w:right="238" w:bottom="1089" w:left="992" w:header="720" w:footer="720" w:gutter="0"/>
          <w:cols w:space="60"/>
          <w:noEndnote/>
          <w:docGrid w:linePitch="326"/>
        </w:sectPr>
      </w:pPr>
    </w:p>
    <w:tbl>
      <w:tblPr>
        <w:tblW w:w="13520" w:type="dxa"/>
        <w:tblInd w:w="91" w:type="dxa"/>
        <w:tblLook w:val="04A0"/>
      </w:tblPr>
      <w:tblGrid>
        <w:gridCol w:w="6701"/>
        <w:gridCol w:w="960"/>
        <w:gridCol w:w="1255"/>
        <w:gridCol w:w="1501"/>
        <w:gridCol w:w="1110"/>
        <w:gridCol w:w="1292"/>
        <w:gridCol w:w="960"/>
      </w:tblGrid>
      <w:tr w:rsidR="001A6426" w:rsidTr="001A6426">
        <w:trPr>
          <w:trHeight w:val="2085"/>
        </w:trPr>
        <w:tc>
          <w:tcPr>
            <w:tcW w:w="6701"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4899" w:type="dxa"/>
            <w:gridSpan w:val="4"/>
            <w:tcBorders>
              <w:top w:val="nil"/>
              <w:left w:val="nil"/>
              <w:bottom w:val="nil"/>
              <w:right w:val="nil"/>
            </w:tcBorders>
            <w:shd w:val="clear" w:color="auto" w:fill="auto"/>
            <w:vAlign w:val="bottom"/>
            <w:hideMark/>
          </w:tcPr>
          <w:p w:rsidR="001A6426" w:rsidRDefault="001A6426">
            <w:pPr>
              <w:jc w:val="center"/>
              <w:rPr>
                <w:rFonts w:ascii="Calibri" w:hAnsi="Calibri" w:cs="Calibri"/>
                <w:color w:val="000000"/>
                <w:sz w:val="22"/>
                <w:szCs w:val="22"/>
              </w:rPr>
            </w:pPr>
            <w:r>
              <w:rPr>
                <w:rFonts w:ascii="Calibri" w:hAnsi="Calibri" w:cs="Calibri"/>
                <w:color w:val="000000"/>
                <w:sz w:val="22"/>
                <w:szCs w:val="22"/>
              </w:rPr>
              <w:t xml:space="preserve">                                         Приложение 2                                                                                                   к решению Совета депутатов Останинского сельсовета Северного района Новосибирской области "О местном бюджете Останинского сельсовета Северного района Новосибирской области на  2018 год и плановый период 2019 и 2020 годов"</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405"/>
        </w:trPr>
        <w:tc>
          <w:tcPr>
            <w:tcW w:w="6701" w:type="dxa"/>
            <w:tcBorders>
              <w:top w:val="nil"/>
              <w:left w:val="nil"/>
              <w:bottom w:val="nil"/>
              <w:right w:val="nil"/>
            </w:tcBorders>
            <w:shd w:val="clear" w:color="auto" w:fill="auto"/>
            <w:vAlign w:val="bottom"/>
            <w:hideMark/>
          </w:tcPr>
          <w:p w:rsidR="001A6426" w:rsidRDefault="001A6426">
            <w:pPr>
              <w:rPr>
                <w:b/>
                <w:bCs/>
              </w:rPr>
            </w:pPr>
          </w:p>
        </w:tc>
        <w:tc>
          <w:tcPr>
            <w:tcW w:w="960" w:type="dxa"/>
            <w:tcBorders>
              <w:top w:val="nil"/>
              <w:left w:val="nil"/>
              <w:bottom w:val="nil"/>
              <w:right w:val="nil"/>
            </w:tcBorders>
            <w:shd w:val="clear" w:color="auto" w:fill="auto"/>
            <w:vAlign w:val="bottom"/>
            <w:hideMark/>
          </w:tcPr>
          <w:p w:rsidR="001A6426" w:rsidRDefault="001A6426">
            <w:pPr>
              <w:rPr>
                <w:b/>
                <w:bCs/>
              </w:rPr>
            </w:pPr>
          </w:p>
        </w:tc>
        <w:tc>
          <w:tcPr>
            <w:tcW w:w="1073" w:type="dxa"/>
            <w:tcBorders>
              <w:top w:val="nil"/>
              <w:left w:val="nil"/>
              <w:bottom w:val="nil"/>
              <w:right w:val="nil"/>
            </w:tcBorders>
            <w:shd w:val="clear" w:color="auto" w:fill="auto"/>
            <w:vAlign w:val="bottom"/>
            <w:hideMark/>
          </w:tcPr>
          <w:p w:rsidR="001A6426" w:rsidRDefault="001A6426">
            <w:pPr>
              <w:rPr>
                <w:b/>
                <w:bCs/>
              </w:rPr>
            </w:pPr>
          </w:p>
        </w:tc>
        <w:tc>
          <w:tcPr>
            <w:tcW w:w="1501" w:type="dxa"/>
            <w:tcBorders>
              <w:top w:val="nil"/>
              <w:left w:val="nil"/>
              <w:bottom w:val="nil"/>
              <w:right w:val="nil"/>
            </w:tcBorders>
            <w:shd w:val="clear" w:color="auto" w:fill="auto"/>
            <w:vAlign w:val="bottom"/>
            <w:hideMark/>
          </w:tcPr>
          <w:p w:rsidR="001A6426" w:rsidRDefault="001A6426">
            <w:pPr>
              <w:rPr>
                <w:b/>
                <w:bCs/>
              </w:rPr>
            </w:pPr>
          </w:p>
        </w:tc>
        <w:tc>
          <w:tcPr>
            <w:tcW w:w="1033" w:type="dxa"/>
            <w:tcBorders>
              <w:top w:val="nil"/>
              <w:left w:val="nil"/>
              <w:bottom w:val="nil"/>
              <w:right w:val="nil"/>
            </w:tcBorders>
            <w:shd w:val="clear" w:color="auto" w:fill="auto"/>
            <w:vAlign w:val="bottom"/>
            <w:hideMark/>
          </w:tcPr>
          <w:p w:rsidR="001A6426" w:rsidRDefault="001A6426">
            <w:pPr>
              <w:rPr>
                <w:b/>
                <w:bCs/>
              </w:rPr>
            </w:pPr>
          </w:p>
        </w:tc>
        <w:tc>
          <w:tcPr>
            <w:tcW w:w="1292" w:type="dxa"/>
            <w:tcBorders>
              <w:top w:val="nil"/>
              <w:left w:val="nil"/>
              <w:bottom w:val="nil"/>
              <w:right w:val="nil"/>
            </w:tcBorders>
            <w:shd w:val="clear" w:color="auto" w:fill="auto"/>
            <w:vAlign w:val="bottom"/>
            <w:hideMark/>
          </w:tcPr>
          <w:p w:rsidR="001A6426" w:rsidRDefault="001A6426">
            <w:pPr>
              <w:rPr>
                <w:b/>
                <w:bCs/>
              </w:rPr>
            </w:pPr>
            <w:r>
              <w:rPr>
                <w:b/>
                <w:bCs/>
              </w:rPr>
              <w:t>Таблица 2</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1080"/>
        </w:trPr>
        <w:tc>
          <w:tcPr>
            <w:tcW w:w="12560" w:type="dxa"/>
            <w:gridSpan w:val="6"/>
            <w:tcBorders>
              <w:top w:val="nil"/>
              <w:left w:val="nil"/>
              <w:bottom w:val="nil"/>
              <w:right w:val="nil"/>
            </w:tcBorders>
            <w:shd w:val="clear" w:color="auto" w:fill="auto"/>
            <w:vAlign w:val="center"/>
            <w:hideMark/>
          </w:tcPr>
          <w:p w:rsidR="001A6426" w:rsidRDefault="001A6426">
            <w:pPr>
              <w:jc w:val="center"/>
              <w:rPr>
                <w:b/>
                <w:bCs/>
                <w:sz w:val="28"/>
                <w:szCs w:val="28"/>
              </w:rPr>
            </w:pPr>
            <w:r>
              <w:rPr>
                <w:b/>
                <w:bCs/>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  группам (группам и подгруппам) видов расходов классификации расходов бюджетов на 2019-2020 год</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420"/>
        </w:trPr>
        <w:tc>
          <w:tcPr>
            <w:tcW w:w="6701"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073"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501"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033"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292" w:type="dxa"/>
            <w:tcBorders>
              <w:top w:val="nil"/>
              <w:left w:val="nil"/>
              <w:bottom w:val="nil"/>
              <w:right w:val="nil"/>
            </w:tcBorders>
            <w:shd w:val="clear" w:color="auto" w:fill="auto"/>
            <w:noWrap/>
            <w:vAlign w:val="center"/>
            <w:hideMark/>
          </w:tcPr>
          <w:p w:rsidR="001A6426" w:rsidRDefault="001A6426">
            <w:pPr>
              <w:jc w:val="right"/>
            </w:pPr>
            <w:r>
              <w:t>тыс. рублей</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300"/>
        </w:trPr>
        <w:tc>
          <w:tcPr>
            <w:tcW w:w="6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Наименование показателя</w:t>
            </w:r>
          </w:p>
        </w:tc>
        <w:tc>
          <w:tcPr>
            <w:tcW w:w="4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Код ведомственной классификации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2019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2020</w:t>
            </w:r>
          </w:p>
        </w:tc>
      </w:tr>
      <w:tr w:rsidR="001A6426" w:rsidTr="001A6426">
        <w:trPr>
          <w:trHeight w:val="765"/>
        </w:trPr>
        <w:tc>
          <w:tcPr>
            <w:tcW w:w="6701" w:type="dxa"/>
            <w:vMerge/>
            <w:tcBorders>
              <w:top w:val="single" w:sz="4" w:space="0" w:color="auto"/>
              <w:left w:val="single" w:sz="4" w:space="0" w:color="auto"/>
              <w:bottom w:val="single" w:sz="4" w:space="0" w:color="auto"/>
              <w:right w:val="single" w:sz="4" w:space="0" w:color="auto"/>
            </w:tcBorders>
            <w:vAlign w:val="center"/>
            <w:hideMark/>
          </w:tcPr>
          <w:p w:rsidR="001A6426" w:rsidRDefault="001A6426">
            <w:pPr>
              <w:rPr>
                <w:rFonts w:ascii="Calibri" w:hAnsi="Calibri" w:cs="Calibri"/>
                <w:b/>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раздел</w:t>
            </w:r>
          </w:p>
        </w:tc>
        <w:tc>
          <w:tcPr>
            <w:tcW w:w="1073"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подраздел</w:t>
            </w:r>
          </w:p>
        </w:tc>
        <w:tc>
          <w:tcPr>
            <w:tcW w:w="1501"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целевая статья</w:t>
            </w:r>
          </w:p>
        </w:tc>
        <w:tc>
          <w:tcPr>
            <w:tcW w:w="1033"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вид расходов</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A6426" w:rsidRDefault="001A6426">
            <w:pPr>
              <w:rPr>
                <w:rFonts w:ascii="Calibri" w:hAnsi="Calibri" w:cs="Calibri"/>
                <w:b/>
                <w:bCs/>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A6426" w:rsidRDefault="001A6426">
            <w:pPr>
              <w:rPr>
                <w:rFonts w:ascii="Calibri" w:hAnsi="Calibri" w:cs="Calibri"/>
                <w:b/>
                <w:bCs/>
                <w:color w:val="000000"/>
                <w:sz w:val="22"/>
                <w:szCs w:val="22"/>
              </w:rPr>
            </w:pP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946,3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951,3</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Функционирование высшего должностного лица субъекта РФ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464,3</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990000 30 00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126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120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94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452,0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457,0</w:t>
            </w:r>
          </w:p>
        </w:tc>
      </w:tr>
      <w:tr w:rsidR="001A6426" w:rsidTr="001A6426">
        <w:trPr>
          <w:trHeight w:val="82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0500070190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0500070190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0500070190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451,9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456,9</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990000 30 00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446,9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451,9</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446,9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451,9</w:t>
            </w:r>
          </w:p>
        </w:tc>
      </w:tr>
      <w:tr w:rsidR="001A6426" w:rsidTr="001A6426">
        <w:trPr>
          <w:trHeight w:val="1260"/>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388,7</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393,7</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Расходы на выплату персоналу государственны</w:t>
            </w:r>
            <w:proofErr w:type="gramStart"/>
            <w:r>
              <w:rPr>
                <w:rFonts w:ascii="Calibri" w:hAnsi="Calibri" w:cs="Calibri"/>
              </w:rPr>
              <w:t>х(</w:t>
            </w:r>
            <w:proofErr w:type="gramEnd"/>
            <w:r>
              <w:rPr>
                <w:rFonts w:ascii="Calibri" w:hAnsi="Calibri" w:cs="Calibri"/>
              </w:rPr>
              <w:t>муниципальных)органов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120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388,7</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393,7</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58,2</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58,2</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58,2</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58,2</w:t>
            </w:r>
          </w:p>
        </w:tc>
      </w:tr>
      <w:tr w:rsidR="001A6426" w:rsidTr="001A6426">
        <w:trPr>
          <w:trHeight w:val="96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990008 40 30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990008 40 30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500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990008 40 </w:t>
            </w:r>
            <w:r>
              <w:rPr>
                <w:rFonts w:ascii="Calibri" w:hAnsi="Calibri" w:cs="Calibri"/>
                <w:color w:val="000000"/>
              </w:rPr>
              <w:lastRenderedPageBreak/>
              <w:t>30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lastRenderedPageBreak/>
              <w:t>540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r>
      <w:tr w:rsidR="001A6426" w:rsidTr="001A6426">
        <w:trPr>
          <w:trHeight w:val="94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06</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30,0</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94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gramStart"/>
            <w:r>
              <w:rPr>
                <w:rFonts w:ascii="Calibri" w:hAnsi="Calibri" w:cs="Calibri"/>
                <w:color w:val="000000"/>
              </w:rPr>
              <w:t>Средства</w:t>
            </w:r>
            <w:proofErr w:type="gramEnd"/>
            <w:r>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500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540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89,3</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89,3</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89,3</w:t>
            </w:r>
          </w:p>
        </w:tc>
      </w:tr>
      <w:tr w:rsidR="001A6426" w:rsidTr="001A6426">
        <w:trPr>
          <w:trHeight w:val="94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осуществление первичного воинского учета на территориях</w:t>
            </w:r>
            <w:proofErr w:type="gramStart"/>
            <w:r>
              <w:rPr>
                <w:rFonts w:ascii="Calibri" w:hAnsi="Calibri" w:cs="Calibri"/>
                <w:color w:val="000000"/>
              </w:rPr>
              <w:t xml:space="preserve"> ,</w:t>
            </w:r>
            <w:proofErr w:type="gramEnd"/>
            <w:r>
              <w:rPr>
                <w:rFonts w:ascii="Calibri" w:hAnsi="Calibri" w:cs="Calibri"/>
                <w:color w:val="000000"/>
              </w:rPr>
              <w:t xml:space="preserve">где отсутствуют военные </w:t>
            </w:r>
            <w:proofErr w:type="spellStart"/>
            <w:r>
              <w:rPr>
                <w:rFonts w:ascii="Calibri" w:hAnsi="Calibri" w:cs="Calibri"/>
                <w:color w:val="000000"/>
              </w:rPr>
              <w:t>комиссариаты,за</w:t>
            </w:r>
            <w:proofErr w:type="spellEnd"/>
            <w:r>
              <w:rPr>
                <w:rFonts w:ascii="Calibri" w:hAnsi="Calibri" w:cs="Calibri"/>
                <w:color w:val="000000"/>
              </w:rPr>
              <w:t xml:space="preserve">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89,3</w:t>
            </w:r>
          </w:p>
        </w:tc>
      </w:tr>
      <w:tr w:rsidR="001A6426" w:rsidTr="001A6426">
        <w:trPr>
          <w:trHeight w:val="1260"/>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88,4</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Расходы на выплату персоналу государственны</w:t>
            </w:r>
            <w:proofErr w:type="gramStart"/>
            <w:r>
              <w:rPr>
                <w:rFonts w:ascii="Calibri" w:hAnsi="Calibri" w:cs="Calibri"/>
              </w:rPr>
              <w:t>х(</w:t>
            </w:r>
            <w:proofErr w:type="gramEnd"/>
            <w:r>
              <w:rPr>
                <w:rFonts w:ascii="Calibri" w:hAnsi="Calibri" w:cs="Calibri"/>
              </w:rPr>
              <w:t>муниципальных)органов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120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88,4</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03</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0,5</w:t>
            </w:r>
          </w:p>
        </w:tc>
      </w:tr>
      <w:tr w:rsidR="001A6426" w:rsidTr="001A6426">
        <w:trPr>
          <w:trHeight w:val="94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lastRenderedPageBreak/>
              <w:t>Защита населения и территории от последствий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990001 80 10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630"/>
        </w:trPr>
        <w:tc>
          <w:tcPr>
            <w:tcW w:w="6701" w:type="dxa"/>
            <w:tcBorders>
              <w:top w:val="nil"/>
              <w:left w:val="single" w:sz="4" w:space="0" w:color="auto"/>
              <w:bottom w:val="nil"/>
              <w:right w:val="nil"/>
            </w:tcBorders>
            <w:shd w:val="clear" w:color="auto" w:fill="auto"/>
            <w:vAlign w:val="center"/>
            <w:hideMark/>
          </w:tcPr>
          <w:p w:rsidR="001A6426" w:rsidRDefault="001A6426">
            <w:pPr>
              <w:rPr>
                <w:rFonts w:ascii="Calibri" w:hAnsi="Calibri" w:cs="Calibri"/>
              </w:rPr>
            </w:pPr>
            <w:r>
              <w:rPr>
                <w:rFonts w:ascii="Calibri" w:hAnsi="Calibri" w:cs="Calibri"/>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990001 80 10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630"/>
        </w:trPr>
        <w:tc>
          <w:tcPr>
            <w:tcW w:w="6701" w:type="dxa"/>
            <w:tcBorders>
              <w:top w:val="single" w:sz="4" w:space="0" w:color="auto"/>
              <w:left w:val="single" w:sz="4" w:space="0" w:color="auto"/>
              <w:bottom w:val="nil"/>
              <w:right w:val="nil"/>
            </w:tcBorders>
            <w:shd w:val="clear" w:color="auto" w:fill="auto"/>
            <w:vAlign w:val="center"/>
            <w:hideMark/>
          </w:tcPr>
          <w:p w:rsidR="001A6426" w:rsidRDefault="001A6426">
            <w:pPr>
              <w:rPr>
                <w:rFonts w:ascii="Calibri" w:hAnsi="Calibri" w:cs="Calibri"/>
              </w:rPr>
            </w:pPr>
            <w:r>
              <w:rPr>
                <w:rFonts w:ascii="Calibri" w:hAnsi="Calibri" w:cs="Calibri"/>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990001 80 10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315"/>
        </w:trPr>
        <w:tc>
          <w:tcPr>
            <w:tcW w:w="6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b/>
                <w:bCs/>
              </w:rPr>
            </w:pPr>
            <w:r>
              <w:rPr>
                <w:rFonts w:ascii="Calibri" w:hAnsi="Calibri" w:cs="Calibri"/>
                <w:b/>
                <w:bCs/>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04</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213,8</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Дорожное хозяйств</w:t>
            </w:r>
            <w:proofErr w:type="gramStart"/>
            <w:r>
              <w:rPr>
                <w:rFonts w:ascii="Calibri" w:hAnsi="Calibri" w:cs="Calibri"/>
              </w:rPr>
              <w:t>о(</w:t>
            </w:r>
            <w:proofErr w:type="gramEnd"/>
            <w:r>
              <w:rPr>
                <w:rFonts w:ascii="Calibri" w:hAnsi="Calibri" w:cs="Calibri"/>
              </w:rPr>
              <w:t>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1260"/>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610000 00 </w:t>
            </w:r>
            <w:proofErr w:type="spellStart"/>
            <w:r>
              <w:rPr>
                <w:rFonts w:ascii="Calibri" w:hAnsi="Calibri" w:cs="Calibri"/>
                <w:color w:val="000000"/>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1080"/>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610007 07 70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610007 07 70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630"/>
        </w:trPr>
        <w:tc>
          <w:tcPr>
            <w:tcW w:w="6701"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610007 07 70</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345"/>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b/>
                <w:bCs/>
              </w:rPr>
            </w:pPr>
            <w:r>
              <w:rPr>
                <w:rFonts w:ascii="Calibri" w:hAnsi="Calibri" w:cs="Calibri"/>
                <w:b/>
                <w:bCs/>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 </w:t>
            </w:r>
          </w:p>
        </w:tc>
        <w:tc>
          <w:tcPr>
            <w:tcW w:w="1501"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45"/>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501"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45"/>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501"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xml:space="preserve">999000 00 </w:t>
            </w:r>
            <w:proofErr w:type="spellStart"/>
            <w:r>
              <w:rPr>
                <w:rFonts w:ascii="Calibri" w:hAnsi="Calibri" w:cs="Calibri"/>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45"/>
        </w:trPr>
        <w:tc>
          <w:tcPr>
            <w:tcW w:w="6701"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501"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xml:space="preserve">999000 00 </w:t>
            </w:r>
            <w:proofErr w:type="spellStart"/>
            <w:r>
              <w:rPr>
                <w:rFonts w:ascii="Calibri" w:hAnsi="Calibri" w:cs="Calibri"/>
              </w:rPr>
              <w:t>00</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999</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15"/>
        </w:trPr>
        <w:tc>
          <w:tcPr>
            <w:tcW w:w="6701" w:type="dxa"/>
            <w:tcBorders>
              <w:top w:val="nil"/>
              <w:left w:val="single" w:sz="4" w:space="0" w:color="auto"/>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07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501"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033"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292"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1282,1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1316,2</w:t>
            </w:r>
          </w:p>
        </w:tc>
      </w:tr>
    </w:tbl>
    <w:p w:rsidR="001A6426" w:rsidRDefault="001A6426" w:rsidP="006E0B1C">
      <w:pPr>
        <w:ind w:right="741"/>
        <w:rPr>
          <w:b/>
          <w:sz w:val="28"/>
          <w:szCs w:val="28"/>
        </w:rPr>
        <w:sectPr w:rsidR="001A6426" w:rsidSect="001A6426">
          <w:pgSz w:w="16834" w:h="11909" w:orient="landscape"/>
          <w:pgMar w:top="590" w:right="238" w:bottom="1089" w:left="992" w:header="720" w:footer="720" w:gutter="0"/>
          <w:cols w:space="60"/>
          <w:noEndnote/>
          <w:docGrid w:linePitch="326"/>
        </w:sectPr>
      </w:pPr>
    </w:p>
    <w:tbl>
      <w:tblPr>
        <w:tblW w:w="13600" w:type="dxa"/>
        <w:tblInd w:w="91" w:type="dxa"/>
        <w:tblLook w:val="04A0"/>
      </w:tblPr>
      <w:tblGrid>
        <w:gridCol w:w="6530"/>
        <w:gridCol w:w="1538"/>
        <w:gridCol w:w="960"/>
        <w:gridCol w:w="1161"/>
        <w:gridCol w:w="1446"/>
        <w:gridCol w:w="1110"/>
        <w:gridCol w:w="1244"/>
      </w:tblGrid>
      <w:tr w:rsidR="001A6426" w:rsidRPr="001A6426" w:rsidTr="001A6426">
        <w:trPr>
          <w:trHeight w:val="2205"/>
        </w:trPr>
        <w:tc>
          <w:tcPr>
            <w:tcW w:w="653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4690" w:type="dxa"/>
            <w:gridSpan w:val="4"/>
            <w:tcBorders>
              <w:top w:val="nil"/>
              <w:left w:val="nil"/>
              <w:bottom w:val="nil"/>
              <w:right w:val="nil"/>
            </w:tcBorders>
            <w:shd w:val="clear" w:color="auto" w:fill="auto"/>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xml:space="preserve">                                                       Приложение 3                                                                        к решению Совета депутатов Останинского сельсовета Северного района Новосибирской области "О местном бюджете Останинского сельсовета Северного района Новосибирской области на  2018 год и плановый период 2019 и 2020 годов"</w:t>
            </w:r>
          </w:p>
        </w:tc>
      </w:tr>
      <w:tr w:rsidR="001A6426" w:rsidRPr="001A6426" w:rsidTr="001A6426">
        <w:trPr>
          <w:trHeight w:val="795"/>
        </w:trPr>
        <w:tc>
          <w:tcPr>
            <w:tcW w:w="6530"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1420"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960"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1037"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1446" w:type="dxa"/>
            <w:tcBorders>
              <w:top w:val="nil"/>
              <w:left w:val="nil"/>
              <w:bottom w:val="nil"/>
              <w:right w:val="nil"/>
            </w:tcBorders>
            <w:shd w:val="clear" w:color="auto" w:fill="auto"/>
            <w:vAlign w:val="bottom"/>
            <w:hideMark/>
          </w:tcPr>
          <w:p w:rsidR="001A6426" w:rsidRPr="001A6426" w:rsidRDefault="001A6426" w:rsidP="001A6426">
            <w:pPr>
              <w:rPr>
                <w:b/>
                <w:bCs/>
              </w:rPr>
            </w:pPr>
          </w:p>
        </w:tc>
        <w:tc>
          <w:tcPr>
            <w:tcW w:w="2207" w:type="dxa"/>
            <w:gridSpan w:val="2"/>
            <w:tcBorders>
              <w:top w:val="nil"/>
              <w:left w:val="nil"/>
              <w:bottom w:val="nil"/>
              <w:right w:val="nil"/>
            </w:tcBorders>
            <w:shd w:val="clear" w:color="auto" w:fill="auto"/>
            <w:vAlign w:val="bottom"/>
            <w:hideMark/>
          </w:tcPr>
          <w:p w:rsidR="001A6426" w:rsidRPr="001A6426" w:rsidRDefault="001A6426" w:rsidP="001A6426">
            <w:pPr>
              <w:jc w:val="right"/>
              <w:rPr>
                <w:b/>
                <w:bCs/>
              </w:rPr>
            </w:pPr>
          </w:p>
        </w:tc>
      </w:tr>
      <w:tr w:rsidR="001A6426" w:rsidRPr="001A6426" w:rsidTr="001A6426">
        <w:trPr>
          <w:trHeight w:val="1080"/>
        </w:trPr>
        <w:tc>
          <w:tcPr>
            <w:tcW w:w="13600" w:type="dxa"/>
            <w:gridSpan w:val="7"/>
            <w:tcBorders>
              <w:top w:val="nil"/>
              <w:left w:val="nil"/>
              <w:bottom w:val="nil"/>
              <w:right w:val="nil"/>
            </w:tcBorders>
            <w:shd w:val="clear" w:color="auto" w:fill="auto"/>
            <w:vAlign w:val="center"/>
            <w:hideMark/>
          </w:tcPr>
          <w:p w:rsidR="001A6426" w:rsidRPr="001A6426" w:rsidRDefault="001A6426" w:rsidP="001A6426">
            <w:pPr>
              <w:jc w:val="center"/>
              <w:rPr>
                <w:b/>
                <w:bCs/>
                <w:sz w:val="28"/>
                <w:szCs w:val="28"/>
              </w:rPr>
            </w:pPr>
            <w:r w:rsidRPr="001A6426">
              <w:rPr>
                <w:b/>
                <w:bCs/>
                <w:sz w:val="28"/>
                <w:szCs w:val="28"/>
              </w:rPr>
              <w:t>Ведомственная структура расходов местного бюджета на 2018 год</w:t>
            </w:r>
          </w:p>
        </w:tc>
      </w:tr>
      <w:tr w:rsidR="001A6426" w:rsidRPr="001A6426" w:rsidTr="001A6426">
        <w:trPr>
          <w:trHeight w:val="315"/>
        </w:trPr>
        <w:tc>
          <w:tcPr>
            <w:tcW w:w="653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037"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446"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963"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sz w:val="22"/>
                <w:szCs w:val="22"/>
              </w:rPr>
            </w:pPr>
          </w:p>
        </w:tc>
        <w:tc>
          <w:tcPr>
            <w:tcW w:w="1244" w:type="dxa"/>
            <w:tcBorders>
              <w:top w:val="nil"/>
              <w:left w:val="nil"/>
              <w:bottom w:val="nil"/>
              <w:right w:val="nil"/>
            </w:tcBorders>
            <w:shd w:val="clear" w:color="auto" w:fill="auto"/>
            <w:noWrap/>
            <w:vAlign w:val="center"/>
            <w:hideMark/>
          </w:tcPr>
          <w:p w:rsidR="001A6426" w:rsidRPr="001A6426" w:rsidRDefault="001A6426" w:rsidP="001A6426">
            <w:pPr>
              <w:jc w:val="right"/>
            </w:pPr>
            <w:r w:rsidRPr="001A6426">
              <w:t>тыс. рублей</w:t>
            </w:r>
          </w:p>
        </w:tc>
      </w:tr>
      <w:tr w:rsidR="001A6426" w:rsidRPr="001A6426" w:rsidTr="001A6426">
        <w:trPr>
          <w:trHeight w:val="300"/>
        </w:trPr>
        <w:tc>
          <w:tcPr>
            <w:tcW w:w="6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Наименование показателя</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0"/>
                <w:szCs w:val="20"/>
              </w:rPr>
            </w:pPr>
            <w:r w:rsidRPr="001A6426">
              <w:rPr>
                <w:rFonts w:ascii="Calibri" w:hAnsi="Calibri" w:cs="Calibri"/>
                <w:b/>
                <w:bCs/>
                <w:color w:val="000000"/>
                <w:sz w:val="20"/>
                <w:szCs w:val="20"/>
              </w:rPr>
              <w:t>Главный распорядитель бюджетных средств</w:t>
            </w:r>
          </w:p>
        </w:tc>
        <w:tc>
          <w:tcPr>
            <w:tcW w:w="4406"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Код ведомственной классификации</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Сумма</w:t>
            </w:r>
          </w:p>
        </w:tc>
      </w:tr>
      <w:tr w:rsidR="001A6426" w:rsidRPr="001A6426" w:rsidTr="001A6426">
        <w:trPr>
          <w:trHeight w:val="765"/>
        </w:trPr>
        <w:tc>
          <w:tcPr>
            <w:tcW w:w="6530" w:type="dxa"/>
            <w:vMerge/>
            <w:tcBorders>
              <w:top w:val="single" w:sz="4" w:space="0" w:color="auto"/>
              <w:left w:val="single" w:sz="4" w:space="0" w:color="auto"/>
              <w:bottom w:val="single" w:sz="4" w:space="0" w:color="auto"/>
              <w:right w:val="single" w:sz="4" w:space="0" w:color="auto"/>
            </w:tcBorders>
            <w:vAlign w:val="center"/>
            <w:hideMark/>
          </w:tcPr>
          <w:p w:rsidR="001A6426" w:rsidRPr="001A6426" w:rsidRDefault="001A6426" w:rsidP="001A6426">
            <w:pPr>
              <w:rPr>
                <w:rFonts w:ascii="Calibri" w:hAnsi="Calibri" w:cs="Calibri"/>
                <w:b/>
                <w:bCs/>
                <w:color w:val="000000"/>
                <w:sz w:val="22"/>
                <w:szCs w:val="22"/>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1A6426" w:rsidRPr="001A6426" w:rsidRDefault="001A6426" w:rsidP="001A6426">
            <w:pPr>
              <w:rPr>
                <w:rFonts w:ascii="Calibri" w:hAnsi="Calibri" w:cs="Calibri"/>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раздел</w:t>
            </w:r>
          </w:p>
        </w:tc>
        <w:tc>
          <w:tcPr>
            <w:tcW w:w="1037"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0"/>
                <w:szCs w:val="20"/>
              </w:rPr>
            </w:pPr>
            <w:r w:rsidRPr="001A6426">
              <w:rPr>
                <w:rFonts w:ascii="Calibri" w:hAnsi="Calibri" w:cs="Calibri"/>
                <w:b/>
                <w:bCs/>
                <w:color w:val="000000"/>
                <w:sz w:val="20"/>
                <w:szCs w:val="20"/>
              </w:rPr>
              <w:t>подраздел</w:t>
            </w:r>
          </w:p>
        </w:tc>
        <w:tc>
          <w:tcPr>
            <w:tcW w:w="1446"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целевая статья</w:t>
            </w:r>
          </w:p>
        </w:tc>
        <w:tc>
          <w:tcPr>
            <w:tcW w:w="963"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вид расходов</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1A6426" w:rsidRPr="001A6426" w:rsidRDefault="001A6426" w:rsidP="001A6426">
            <w:pPr>
              <w:rPr>
                <w:rFonts w:ascii="Calibri" w:hAnsi="Calibri" w:cs="Calibri"/>
                <w:b/>
                <w:bCs/>
                <w:color w:val="000000"/>
                <w:sz w:val="22"/>
                <w:szCs w:val="22"/>
              </w:rPr>
            </w:pPr>
          </w:p>
        </w:tc>
      </w:tr>
      <w:tr w:rsidR="001A6426" w:rsidRPr="001A6426" w:rsidTr="001A6426">
        <w:trPr>
          <w:trHeight w:val="85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Администрация Останинского сельсовета Северного района Новосибирской области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 </w:t>
            </w:r>
          </w:p>
        </w:tc>
        <w:tc>
          <w:tcPr>
            <w:tcW w:w="1037"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 </w:t>
            </w:r>
          </w:p>
        </w:tc>
        <w:tc>
          <w:tcPr>
            <w:tcW w:w="1446"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 </w:t>
            </w:r>
          </w:p>
        </w:tc>
        <w:tc>
          <w:tcPr>
            <w:tcW w:w="963" w:type="dxa"/>
            <w:tcBorders>
              <w:top w:val="nil"/>
              <w:left w:val="nil"/>
              <w:bottom w:val="single" w:sz="4" w:space="0" w:color="auto"/>
              <w:right w:val="single" w:sz="4" w:space="0" w:color="auto"/>
            </w:tcBorders>
            <w:shd w:val="clear" w:color="auto" w:fill="auto"/>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center"/>
            <w:hideMark/>
          </w:tcPr>
          <w:p w:rsidR="001A6426" w:rsidRPr="001A6426" w:rsidRDefault="001A6426" w:rsidP="001A6426">
            <w:pPr>
              <w:jc w:val="center"/>
              <w:rPr>
                <w:rFonts w:ascii="Calibri" w:hAnsi="Calibri" w:cs="Calibri"/>
                <w:b/>
                <w:bCs/>
                <w:color w:val="000000"/>
                <w:sz w:val="22"/>
                <w:szCs w:val="22"/>
              </w:rPr>
            </w:pPr>
            <w:r w:rsidRPr="001A6426">
              <w:rPr>
                <w:rFonts w:ascii="Calibri" w:hAnsi="Calibri" w:cs="Calibri"/>
                <w:b/>
                <w:bCs/>
                <w:color w:val="000000"/>
                <w:sz w:val="22"/>
                <w:szCs w:val="22"/>
              </w:rPr>
              <w:t>6113,5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Общегосударственные вопросы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1283,5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Функционирование высшего должностного лица субъекта РФ и муниципального образования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552,9</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содержание органов местного самоуправления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Глава муниципального образования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552,9</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700,1</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05 0 00 70190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0,1</w:t>
            </w:r>
          </w:p>
        </w:tc>
      </w:tr>
      <w:tr w:rsidR="001A6426" w:rsidRPr="001A6426" w:rsidTr="001A6426">
        <w:trPr>
          <w:trHeight w:val="9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05 0 00 70190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0,1</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05 0 00 70190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0,1</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05 0 00 70190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0,1</w:t>
            </w:r>
          </w:p>
        </w:tc>
      </w:tr>
      <w:tr w:rsidR="001A6426" w:rsidRPr="001A6426" w:rsidTr="001A6426">
        <w:trPr>
          <w:trHeight w:val="3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644,8</w:t>
            </w:r>
          </w:p>
        </w:tc>
      </w:tr>
      <w:tr w:rsidR="001A6426" w:rsidRPr="001A6426" w:rsidTr="001A6426">
        <w:trPr>
          <w:trHeight w:val="42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содержание органов местного самоуправления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639,8</w:t>
            </w:r>
          </w:p>
        </w:tc>
      </w:tr>
      <w:tr w:rsidR="001A6426" w:rsidRPr="001A6426" w:rsidTr="001A6426">
        <w:trPr>
          <w:trHeight w:val="3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Центральный аппарат</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639,8</w:t>
            </w:r>
          </w:p>
        </w:tc>
      </w:tr>
      <w:tr w:rsidR="001A6426" w:rsidRPr="001A6426" w:rsidTr="001A6426">
        <w:trPr>
          <w:trHeight w:val="138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539,8</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539,8</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86,0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86,0</w:t>
            </w:r>
          </w:p>
        </w:tc>
      </w:tr>
      <w:tr w:rsidR="001A6426" w:rsidRPr="001A6426" w:rsidTr="001A6426">
        <w:trPr>
          <w:trHeight w:val="43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14,0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Уплата налогов, сборов и иных платежей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99 0 00 03120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850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14,0</w:t>
            </w:r>
          </w:p>
        </w:tc>
      </w:tr>
      <w:tr w:rsidR="001A6426" w:rsidRPr="001A6426" w:rsidTr="001A6426">
        <w:trPr>
          <w:trHeight w:val="9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gramStart"/>
            <w:r w:rsidRPr="001A6426">
              <w:rPr>
                <w:rFonts w:ascii="Calibri" w:hAnsi="Calibri" w:cs="Calibri"/>
                <w:color w:val="000000"/>
              </w:rPr>
              <w:t>Средства</w:t>
            </w:r>
            <w:proofErr w:type="gramEnd"/>
            <w:r w:rsidRPr="001A6426">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99 0 00 84030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Межбюджетные трансферты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99 0 00 84030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межбюджетные трансферты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99 0 00 84030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5,0</w:t>
            </w:r>
          </w:p>
        </w:tc>
      </w:tr>
      <w:tr w:rsidR="001A6426" w:rsidRPr="001A6426" w:rsidTr="001A6426">
        <w:trPr>
          <w:trHeight w:val="159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991007 05 10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w:t>
            </w:r>
          </w:p>
        </w:tc>
      </w:tr>
      <w:tr w:rsidR="001A6426" w:rsidRPr="001A6426" w:rsidTr="001A6426">
        <w:trPr>
          <w:trHeight w:val="132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991007 05 10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991007 05 10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55,2</w:t>
            </w:r>
          </w:p>
        </w:tc>
      </w:tr>
      <w:tr w:rsidR="001A6426" w:rsidRPr="001A6426" w:rsidTr="001A6426">
        <w:trPr>
          <w:trHeight w:val="90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Обеспечение деятельности финансовых, налоговых и таможенных органов и органов финансовог</w:t>
            </w:r>
            <w:proofErr w:type="gramStart"/>
            <w:r w:rsidRPr="001A6426">
              <w:rPr>
                <w:rFonts w:ascii="Calibri" w:hAnsi="Calibri" w:cs="Calibri"/>
                <w:b/>
                <w:bCs/>
                <w:color w:val="000000"/>
              </w:rPr>
              <w:t>о(</w:t>
            </w:r>
            <w:proofErr w:type="gramEnd"/>
            <w:r w:rsidRPr="001A6426">
              <w:rPr>
                <w:rFonts w:ascii="Calibri" w:hAnsi="Calibri" w:cs="Calibri"/>
                <w:b/>
                <w:bCs/>
                <w:color w:val="000000"/>
              </w:rPr>
              <w:t>финансово-бюджетного) надзора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30,0</w:t>
            </w:r>
          </w:p>
        </w:tc>
      </w:tr>
      <w:tr w:rsidR="001A6426" w:rsidRPr="001A6426" w:rsidTr="001A6426">
        <w:trPr>
          <w:trHeight w:val="3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9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gramStart"/>
            <w:r w:rsidRPr="001A6426">
              <w:rPr>
                <w:rFonts w:ascii="Calibri" w:hAnsi="Calibri" w:cs="Calibri"/>
                <w:color w:val="000000"/>
              </w:rPr>
              <w:lastRenderedPageBreak/>
              <w:t>Средства</w:t>
            </w:r>
            <w:proofErr w:type="gramEnd"/>
            <w:r w:rsidRPr="001A6426">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3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Межбюджетные трансферты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37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межбюджетные трансферты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06</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99 0 00 84010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540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Резервные фонды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Резервные фонды местных администраций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24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99 0 00 20550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99 0 00 20550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Резервные средства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99 0 00 20550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870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Национальная оборона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85,6</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Мобилизационная и вневойсковая подготовка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85,6</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990000 00 </w:t>
            </w:r>
            <w:proofErr w:type="spellStart"/>
            <w:r w:rsidRPr="001A6426">
              <w:rPr>
                <w:rFonts w:ascii="Calibri" w:hAnsi="Calibri" w:cs="Calibri"/>
                <w:color w:val="000000"/>
              </w:rPr>
              <w:t>00</w:t>
            </w:r>
            <w:proofErr w:type="spellEnd"/>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85,6</w:t>
            </w:r>
          </w:p>
        </w:tc>
      </w:tr>
      <w:tr w:rsidR="001A6426" w:rsidRPr="001A6426" w:rsidTr="001A6426">
        <w:trPr>
          <w:trHeight w:val="9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xml:space="preserve">Расходы на осуществление первичного воинского учета на </w:t>
            </w:r>
            <w:proofErr w:type="spellStart"/>
            <w:r w:rsidRPr="001A6426">
              <w:rPr>
                <w:rFonts w:ascii="Calibri" w:hAnsi="Calibri" w:cs="Calibri"/>
                <w:color w:val="000000"/>
              </w:rPr>
              <w:t>территотиях</w:t>
            </w:r>
            <w:proofErr w:type="spellEnd"/>
            <w:r w:rsidRPr="001A6426">
              <w:rPr>
                <w:rFonts w:ascii="Calibri" w:hAnsi="Calibri" w:cs="Calibri"/>
                <w:color w:val="000000"/>
              </w:rPr>
              <w:t>, где отсутствуют военные комиссариаты, за счет средств федерального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85,6</w:t>
            </w:r>
          </w:p>
        </w:tc>
      </w:tr>
      <w:tr w:rsidR="001A6426" w:rsidRPr="001A6426" w:rsidTr="001A6426">
        <w:trPr>
          <w:trHeight w:val="126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84,7</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государственных (муниципальных) органов</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120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84,7</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0,9</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02</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990005 11 80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0,9</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lastRenderedPageBreak/>
              <w:t>Национальная безопасность и правоохранительная деятельность</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94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proofErr w:type="spellStart"/>
            <w:r w:rsidRPr="001A6426">
              <w:rPr>
                <w:rFonts w:ascii="Calibri" w:hAnsi="Calibri" w:cs="Calibri"/>
                <w:color w:val="000000"/>
              </w:rPr>
              <w:t>Непрограммная</w:t>
            </w:r>
            <w:proofErr w:type="spellEnd"/>
            <w:r w:rsidRPr="001A6426">
              <w:rPr>
                <w:rFonts w:ascii="Calibri" w:hAnsi="Calibri" w:cs="Calibri"/>
                <w:color w:val="000000"/>
              </w:rPr>
              <w:t xml:space="preserve"> часть местного бюджета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70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99 0 00 18010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30"/>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99 0 00 18010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30"/>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99 0 00 18010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315"/>
        </w:trPr>
        <w:tc>
          <w:tcPr>
            <w:tcW w:w="6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Национальная экономика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251,7</w:t>
            </w:r>
          </w:p>
        </w:tc>
      </w:tr>
      <w:tr w:rsidR="001A6426" w:rsidRPr="001A6426" w:rsidTr="001A6426">
        <w:trPr>
          <w:trHeight w:val="27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Дорожное хозяйств</w:t>
            </w:r>
            <w:proofErr w:type="gramStart"/>
            <w:r w:rsidRPr="001A6426">
              <w:rPr>
                <w:rFonts w:ascii="Calibri" w:hAnsi="Calibri" w:cs="Calibri"/>
                <w:b/>
                <w:bCs/>
                <w:color w:val="000000"/>
              </w:rPr>
              <w:t>о(</w:t>
            </w:r>
            <w:proofErr w:type="gramEnd"/>
            <w:r w:rsidRPr="001A6426">
              <w:rPr>
                <w:rFonts w:ascii="Calibri" w:hAnsi="Calibri" w:cs="Calibri"/>
                <w:b/>
                <w:bCs/>
                <w:color w:val="000000"/>
              </w:rPr>
              <w:t>дорожные фонды)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251,7</w:t>
            </w:r>
          </w:p>
        </w:tc>
      </w:tr>
      <w:tr w:rsidR="001A6426" w:rsidRPr="001A6426" w:rsidTr="001A6426">
        <w:trPr>
          <w:trHeight w:val="12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139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61 0 00 70770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690"/>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61 0 00 70770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690"/>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04</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09</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61 0 00 70770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251,7</w:t>
            </w:r>
          </w:p>
        </w:tc>
      </w:tr>
      <w:tr w:rsidR="001A6426" w:rsidRPr="001A6426" w:rsidTr="001A6426">
        <w:trPr>
          <w:trHeight w:val="690"/>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Жилищно-коммунальное хозяйство</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037" w:type="dxa"/>
            <w:tcBorders>
              <w:top w:val="nil"/>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446" w:type="dxa"/>
            <w:tcBorders>
              <w:top w:val="nil"/>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2228,2</w:t>
            </w:r>
          </w:p>
        </w:tc>
      </w:tr>
      <w:tr w:rsidR="001A6426" w:rsidRPr="001A6426" w:rsidTr="001A6426">
        <w:trPr>
          <w:trHeight w:val="690"/>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lastRenderedPageBreak/>
              <w:t>Жилищное хозяйство</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446"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16,1</w:t>
            </w:r>
          </w:p>
        </w:tc>
      </w:tr>
      <w:tr w:rsidR="001A6426" w:rsidRPr="001A6426" w:rsidTr="001A6426">
        <w:trPr>
          <w:trHeight w:val="645"/>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Мероприятия в области жилищного хозяйства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051  00 40020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16,1</w:t>
            </w:r>
          </w:p>
        </w:tc>
      </w:tr>
      <w:tr w:rsidR="001A6426" w:rsidRPr="001A6426" w:rsidTr="001A6426">
        <w:trPr>
          <w:trHeight w:val="630"/>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051  00 40020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16,1</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051  00 40020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16,1</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Коммунальное хозяйство</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b/>
                <w:bCs/>
              </w:rPr>
            </w:pPr>
            <w:r w:rsidRPr="001A6426">
              <w:rPr>
                <w:rFonts w:ascii="Calibri" w:hAnsi="Calibri" w:cs="Calibri"/>
                <w:b/>
                <w:bCs/>
              </w:rPr>
              <w:t>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589,0</w:t>
            </w:r>
          </w:p>
        </w:tc>
      </w:tr>
      <w:tr w:rsidR="001A6426" w:rsidRPr="001A6426" w:rsidTr="001A6426">
        <w:trPr>
          <w:trHeight w:val="615"/>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Мероприятия в области коммунального хозяйства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05 2 00 03510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375,0</w:t>
            </w:r>
          </w:p>
        </w:tc>
      </w:tr>
      <w:tr w:rsidR="001A6426" w:rsidRPr="001A6426" w:rsidTr="001A6426">
        <w:trPr>
          <w:trHeight w:val="615"/>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05 2 00 03510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375,0</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05 2 00 03510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375,0</w:t>
            </w:r>
          </w:p>
        </w:tc>
      </w:tr>
      <w:tr w:rsidR="001A6426" w:rsidRPr="001A6426" w:rsidTr="001A6426">
        <w:trPr>
          <w:trHeight w:val="1020"/>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 xml:space="preserve">Организация в границах поселений </w:t>
            </w:r>
            <w:proofErr w:type="spellStart"/>
            <w:proofErr w:type="gramStart"/>
            <w:r w:rsidRPr="001A6426">
              <w:rPr>
                <w:rFonts w:ascii="Calibri" w:hAnsi="Calibri" w:cs="Calibri"/>
              </w:rPr>
              <w:t>тепло-и</w:t>
            </w:r>
            <w:proofErr w:type="spellEnd"/>
            <w:proofErr w:type="gramEnd"/>
            <w:r w:rsidRPr="001A6426">
              <w:rPr>
                <w:rFonts w:ascii="Calibri" w:hAnsi="Calibri" w:cs="Calibri"/>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214,0</w:t>
            </w:r>
          </w:p>
        </w:tc>
      </w:tr>
      <w:tr w:rsidR="001A6426" w:rsidRPr="001A6426" w:rsidTr="001A6426">
        <w:trPr>
          <w:trHeight w:val="1335"/>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169,0</w:t>
            </w:r>
          </w:p>
        </w:tc>
      </w:tr>
      <w:tr w:rsidR="001A6426" w:rsidRPr="001A6426" w:rsidTr="001A6426">
        <w:trPr>
          <w:trHeight w:val="6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казенных учреждений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169,0</w:t>
            </w:r>
          </w:p>
        </w:tc>
      </w:tr>
      <w:tr w:rsidR="001A6426" w:rsidRPr="001A6426" w:rsidTr="001A6426">
        <w:trPr>
          <w:trHeight w:val="615"/>
        </w:trPr>
        <w:tc>
          <w:tcPr>
            <w:tcW w:w="6530" w:type="dxa"/>
            <w:tcBorders>
              <w:top w:val="nil"/>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45,0</w:t>
            </w:r>
          </w:p>
        </w:tc>
      </w:tr>
      <w:tr w:rsidR="001A6426" w:rsidRPr="001A6426" w:rsidTr="001A6426">
        <w:trPr>
          <w:trHeight w:val="615"/>
        </w:trPr>
        <w:tc>
          <w:tcPr>
            <w:tcW w:w="6530" w:type="dxa"/>
            <w:tcBorders>
              <w:top w:val="single" w:sz="4" w:space="0" w:color="auto"/>
              <w:left w:val="single" w:sz="4" w:space="0" w:color="auto"/>
              <w:bottom w:val="nil"/>
              <w:right w:val="nil"/>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single" w:sz="4" w:space="0" w:color="auto"/>
              <w:left w:val="nil"/>
              <w:bottom w:val="nil"/>
              <w:right w:val="nil"/>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05</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02</w:t>
            </w:r>
          </w:p>
        </w:tc>
        <w:tc>
          <w:tcPr>
            <w:tcW w:w="1446" w:type="dxa"/>
            <w:tcBorders>
              <w:top w:val="single" w:sz="4" w:space="0" w:color="auto"/>
              <w:left w:val="nil"/>
              <w:bottom w:val="nil"/>
              <w:right w:val="nil"/>
            </w:tcBorders>
            <w:shd w:val="clear" w:color="auto" w:fill="auto"/>
            <w:vAlign w:val="bottom"/>
            <w:hideMark/>
          </w:tcPr>
          <w:p w:rsidR="001A6426" w:rsidRPr="001A6426" w:rsidRDefault="001A6426" w:rsidP="001A6426">
            <w:pPr>
              <w:rPr>
                <w:rFonts w:ascii="Calibri" w:hAnsi="Calibri" w:cs="Calibri"/>
              </w:rPr>
            </w:pPr>
            <w:r w:rsidRPr="001A6426">
              <w:rPr>
                <w:rFonts w:ascii="Calibri" w:hAnsi="Calibri" w:cs="Calibri"/>
              </w:rPr>
              <w:t>0520003540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45,0</w:t>
            </w:r>
          </w:p>
        </w:tc>
      </w:tr>
      <w:tr w:rsidR="001A6426" w:rsidRPr="001A6426" w:rsidTr="001A6426">
        <w:trPr>
          <w:trHeight w:val="390"/>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Благоустройство</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05</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03</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122,0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Обеспечение населения качественным жильем и жилищно-коммунальными услугами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122,0</w:t>
            </w:r>
          </w:p>
        </w:tc>
      </w:tr>
      <w:tr w:rsidR="001A6426" w:rsidRPr="001A6426" w:rsidTr="001A6426">
        <w:trPr>
          <w:trHeight w:val="108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Мероприятия по благоустройству территории Останинского сельсовета Северного района Новосибирской области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122,0</w:t>
            </w:r>
          </w:p>
        </w:tc>
      </w:tr>
      <w:tr w:rsidR="001A6426" w:rsidRPr="001A6426" w:rsidTr="001A6426">
        <w:trPr>
          <w:trHeight w:val="39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Уличное освещение</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106,0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106,0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106,0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Прочие мероприятия по благоустройству поселений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05 3 00 06060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05 3 00 06060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03</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05 3 00 06060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16,0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Другие вопросы в области жилищно-коммунального хозяйства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1502,1</w:t>
            </w:r>
          </w:p>
        </w:tc>
      </w:tr>
      <w:tr w:rsidR="001A6426" w:rsidRPr="001A6426" w:rsidTr="001A6426">
        <w:trPr>
          <w:trHeight w:val="85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Учреждение жилищно-коммунального хозяйства Останинского сельсовета Северного района Новосибирской области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1502,1</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Обеспечение деятельности учреждений жилищно-коммунального хозяйства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554,7</w:t>
            </w:r>
          </w:p>
        </w:tc>
      </w:tr>
      <w:tr w:rsidR="001A6426" w:rsidRPr="001A6426" w:rsidTr="001A6426">
        <w:trPr>
          <w:trHeight w:val="124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80,7</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lastRenderedPageBreak/>
              <w:t>Расходы на выплаты персоналу казенных учреждений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80,7</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442,0</w:t>
            </w:r>
          </w:p>
        </w:tc>
      </w:tr>
      <w:tr w:rsidR="001A6426" w:rsidRPr="001A6426" w:rsidTr="001A6426">
        <w:trPr>
          <w:trHeight w:val="73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442,0</w:t>
            </w:r>
          </w:p>
        </w:tc>
      </w:tr>
      <w:tr w:rsidR="001A6426" w:rsidRPr="001A6426" w:rsidTr="001A6426">
        <w:trPr>
          <w:trHeight w:val="49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33,0</w:t>
            </w:r>
          </w:p>
        </w:tc>
      </w:tr>
      <w:tr w:rsidR="001A6426" w:rsidRPr="001A6426" w:rsidTr="001A6426">
        <w:trPr>
          <w:trHeight w:val="57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Уплата налогов, сборов и иных платежей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0540000180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850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33,0</w:t>
            </w:r>
          </w:p>
        </w:tc>
      </w:tr>
      <w:tr w:rsidR="001A6426" w:rsidRPr="001A6426" w:rsidTr="001A6426">
        <w:trPr>
          <w:trHeight w:val="1650"/>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946,4</w:t>
            </w:r>
          </w:p>
        </w:tc>
      </w:tr>
      <w:tr w:rsidR="001A6426" w:rsidRPr="001A6426" w:rsidTr="001A6426">
        <w:trPr>
          <w:trHeight w:val="135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946,4</w:t>
            </w:r>
          </w:p>
        </w:tc>
      </w:tr>
      <w:tr w:rsidR="001A6426" w:rsidRPr="001A6426" w:rsidTr="001A6426">
        <w:trPr>
          <w:trHeight w:val="540"/>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казенных учреждений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0540070510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946,4</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 xml:space="preserve">Культура, кинематография </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2094,5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Культура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sz w:val="22"/>
                <w:szCs w:val="22"/>
              </w:rPr>
            </w:pPr>
            <w:r w:rsidRPr="001A6426">
              <w:rPr>
                <w:rFonts w:ascii="Calibri" w:hAnsi="Calibri" w:cs="Calibri"/>
                <w:b/>
                <w:bCs/>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2094,5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в сфере культуры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2094,5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Дворцы и дома культуры, другие учреждения культуры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2094,5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Учреждения культуры и мероприятия в сфере культуры и кинематографии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983,5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964,5</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lastRenderedPageBreak/>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964,5</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бюджетные ассигнования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800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19,0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Уплата налогов, сборов и иных платежей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08 1 00 00720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850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19,0</w:t>
            </w:r>
          </w:p>
        </w:tc>
      </w:tr>
      <w:tr w:rsidR="001A6426" w:rsidRPr="001A6426" w:rsidTr="001A6426">
        <w:trPr>
          <w:trHeight w:val="172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Обеспечение деятельности учреждений культуры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1111,0</w:t>
            </w:r>
          </w:p>
        </w:tc>
      </w:tr>
      <w:tr w:rsidR="001A6426" w:rsidRPr="001A6426" w:rsidTr="001A6426">
        <w:trPr>
          <w:trHeight w:val="157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100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1104,0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на выплаты персоналу казенных учреждений</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08 1 00 70510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110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1104,0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0810070510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17,0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0810070510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17,0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Социальная политика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153,0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Пенсионное обеспечение</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153,0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Доплаты к пенсиям, дополнительное пенсионное обеспечение</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Расходы в области социальной политики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01</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10 0 00 00000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46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Пенсии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10 1 00 02020</w:t>
            </w:r>
          </w:p>
        </w:tc>
        <w:tc>
          <w:tcPr>
            <w:tcW w:w="963" w:type="dxa"/>
            <w:tcBorders>
              <w:top w:val="nil"/>
              <w:left w:val="nil"/>
              <w:bottom w:val="single" w:sz="4" w:space="0" w:color="auto"/>
              <w:right w:val="single" w:sz="4" w:space="0" w:color="auto"/>
            </w:tcBorders>
            <w:shd w:val="clear" w:color="auto" w:fill="auto"/>
            <w:noWrap/>
            <w:vAlign w:val="center"/>
            <w:hideMark/>
          </w:tcPr>
          <w:p w:rsidR="001A6426" w:rsidRPr="001A6426" w:rsidRDefault="001A6426" w:rsidP="001A6426">
            <w:pPr>
              <w:jc w:val="center"/>
              <w:rPr>
                <w:rFonts w:ascii="Calibri" w:hAnsi="Calibri" w:cs="Calibri"/>
              </w:rPr>
            </w:pPr>
            <w:r w:rsidRPr="001A6426">
              <w:rPr>
                <w:rFonts w:ascii="Calibri" w:hAnsi="Calibri" w:cs="Calibri"/>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40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10 1 00 02020</w:t>
            </w:r>
          </w:p>
        </w:tc>
        <w:tc>
          <w:tcPr>
            <w:tcW w:w="963" w:type="dxa"/>
            <w:tcBorders>
              <w:top w:val="nil"/>
              <w:left w:val="nil"/>
              <w:bottom w:val="single" w:sz="4" w:space="0" w:color="auto"/>
              <w:right w:val="single" w:sz="4" w:space="0" w:color="auto"/>
            </w:tcBorders>
            <w:shd w:val="clear" w:color="auto" w:fill="auto"/>
            <w:noWrap/>
            <w:vAlign w:val="center"/>
            <w:hideMark/>
          </w:tcPr>
          <w:p w:rsidR="001A6426" w:rsidRPr="001A6426" w:rsidRDefault="001A6426" w:rsidP="001A6426">
            <w:pPr>
              <w:jc w:val="right"/>
              <w:rPr>
                <w:rFonts w:ascii="Calibri" w:hAnsi="Calibri" w:cs="Calibri"/>
              </w:rPr>
            </w:pPr>
            <w:r w:rsidRPr="001A6426">
              <w:rPr>
                <w:rFonts w:ascii="Calibri" w:hAnsi="Calibri" w:cs="Calibri"/>
              </w:rPr>
              <w:t>300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lastRenderedPageBreak/>
              <w:t xml:space="preserve">Публичные нормативные социальные выплаты гражданам </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10</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10 1 00 02020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310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153,0</w:t>
            </w:r>
          </w:p>
        </w:tc>
      </w:tr>
      <w:tr w:rsidR="001A6426" w:rsidRPr="001A6426" w:rsidTr="001A6426">
        <w:trPr>
          <w:trHeight w:val="36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Физическая культура и спорт</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 </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49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b/>
                <w:bCs/>
              </w:rPr>
            </w:pPr>
            <w:r w:rsidRPr="001A6426">
              <w:rPr>
                <w:rFonts w:ascii="Calibri" w:hAnsi="Calibri" w:cs="Calibri"/>
                <w:b/>
                <w:bCs/>
              </w:rPr>
              <w:t>Физическая культура</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color w:val="000000"/>
              </w:rPr>
            </w:pPr>
            <w:r w:rsidRPr="001A6426">
              <w:rPr>
                <w:rFonts w:ascii="Calibri" w:hAnsi="Calibri" w:cs="Calibri"/>
                <w:b/>
                <w:bCs/>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rPr>
            </w:pPr>
            <w:r w:rsidRPr="001A6426">
              <w:rPr>
                <w:rFonts w:ascii="Calibri" w:hAnsi="Calibri" w:cs="Calibri"/>
                <w:b/>
                <w:bCs/>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3,0</w:t>
            </w:r>
          </w:p>
        </w:tc>
      </w:tr>
      <w:tr w:rsidR="001A6426" w:rsidRPr="001A6426" w:rsidTr="001A6426">
        <w:trPr>
          <w:trHeight w:val="66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Развитие физической культуры и спорта в Северном районе Новосибирской области</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11 0 00 00000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3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Физкультурно-оздоровительная работа и спортивные мероприятия</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11 0 00 05120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rPr>
            </w:pPr>
            <w:r w:rsidRPr="001A6426">
              <w:rPr>
                <w:rFonts w:ascii="Calibri" w:hAnsi="Calibri" w:cs="Calibri"/>
                <w:color w:val="000000"/>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600"/>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Закупка товаров, работ и услуг для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11 0 00 05120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200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585"/>
        </w:trPr>
        <w:tc>
          <w:tcPr>
            <w:tcW w:w="6530" w:type="dxa"/>
            <w:tcBorders>
              <w:top w:val="nil"/>
              <w:left w:val="single" w:sz="4" w:space="0" w:color="auto"/>
              <w:bottom w:val="single" w:sz="4" w:space="0" w:color="auto"/>
              <w:right w:val="single" w:sz="4" w:space="0" w:color="auto"/>
            </w:tcBorders>
            <w:shd w:val="clear" w:color="auto" w:fill="auto"/>
            <w:vAlign w:val="center"/>
            <w:hideMark/>
          </w:tcPr>
          <w:p w:rsidR="001A6426" w:rsidRPr="001A6426" w:rsidRDefault="001A6426" w:rsidP="001A6426">
            <w:pPr>
              <w:rPr>
                <w:rFonts w:ascii="Calibri" w:hAnsi="Calibri" w:cs="Calibri"/>
              </w:rPr>
            </w:pPr>
            <w:r w:rsidRPr="001A6426">
              <w:rPr>
                <w:rFonts w:ascii="Calibri" w:hAnsi="Calibri" w:cs="Calibri"/>
              </w:rPr>
              <w:t>Иные закупки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11</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rPr>
            </w:pPr>
            <w:r w:rsidRPr="001A6426">
              <w:rPr>
                <w:rFonts w:ascii="Calibri" w:hAnsi="Calibri" w:cs="Calibri"/>
              </w:rPr>
              <w:t>01</w:t>
            </w:r>
          </w:p>
        </w:tc>
        <w:tc>
          <w:tcPr>
            <w:tcW w:w="1446" w:type="dxa"/>
            <w:tcBorders>
              <w:top w:val="nil"/>
              <w:left w:val="nil"/>
              <w:bottom w:val="single" w:sz="4" w:space="0" w:color="auto"/>
              <w:right w:val="single" w:sz="4" w:space="0" w:color="auto"/>
            </w:tcBorders>
            <w:shd w:val="clear" w:color="auto" w:fill="auto"/>
            <w:vAlign w:val="bottom"/>
            <w:hideMark/>
          </w:tcPr>
          <w:p w:rsidR="001A6426" w:rsidRPr="001A6426" w:rsidRDefault="001A6426" w:rsidP="001A6426">
            <w:pPr>
              <w:jc w:val="right"/>
              <w:rPr>
                <w:rFonts w:ascii="Calibri" w:hAnsi="Calibri" w:cs="Calibri"/>
              </w:rPr>
            </w:pPr>
            <w:r w:rsidRPr="001A6426">
              <w:rPr>
                <w:rFonts w:ascii="Calibri" w:hAnsi="Calibri" w:cs="Calibri"/>
              </w:rPr>
              <w:t>11 0 00 05120</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color w:val="000000"/>
              </w:rPr>
            </w:pPr>
            <w:r w:rsidRPr="001A6426">
              <w:rPr>
                <w:rFonts w:ascii="Calibri" w:hAnsi="Calibri" w:cs="Calibri"/>
                <w:color w:val="000000"/>
              </w:rPr>
              <w:t>240</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rPr>
            </w:pPr>
            <w:r w:rsidRPr="001A6426">
              <w:rPr>
                <w:rFonts w:ascii="Calibri" w:hAnsi="Calibri" w:cs="Calibri"/>
              </w:rPr>
              <w:t>3,0</w:t>
            </w:r>
          </w:p>
        </w:tc>
      </w:tr>
      <w:tr w:rsidR="001A6426" w:rsidRPr="001A6426" w:rsidTr="001A6426">
        <w:trPr>
          <w:trHeight w:val="315"/>
        </w:trPr>
        <w:tc>
          <w:tcPr>
            <w:tcW w:w="6530" w:type="dxa"/>
            <w:tcBorders>
              <w:top w:val="nil"/>
              <w:left w:val="single" w:sz="4" w:space="0" w:color="auto"/>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Всего расходов</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b/>
                <w:bCs/>
                <w:color w:val="000000"/>
              </w:rPr>
            </w:pPr>
            <w:r w:rsidRPr="001A6426">
              <w:rPr>
                <w:rFonts w:ascii="Calibri" w:hAnsi="Calibri" w:cs="Calibri"/>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1446"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rPr>
                <w:rFonts w:ascii="Calibri" w:hAnsi="Calibri" w:cs="Calibri"/>
                <w:color w:val="000000"/>
                <w:sz w:val="22"/>
                <w:szCs w:val="22"/>
              </w:rPr>
            </w:pPr>
            <w:r w:rsidRPr="001A6426">
              <w:rPr>
                <w:rFonts w:ascii="Calibri" w:hAnsi="Calibri" w:cs="Calibri"/>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rsidR="001A6426" w:rsidRPr="001A6426" w:rsidRDefault="001A6426" w:rsidP="001A6426">
            <w:pPr>
              <w:jc w:val="right"/>
              <w:rPr>
                <w:rFonts w:ascii="Calibri" w:hAnsi="Calibri" w:cs="Calibri"/>
                <w:b/>
                <w:bCs/>
              </w:rPr>
            </w:pPr>
            <w:r w:rsidRPr="001A6426">
              <w:rPr>
                <w:rFonts w:ascii="Calibri" w:hAnsi="Calibri" w:cs="Calibri"/>
                <w:b/>
                <w:bCs/>
              </w:rPr>
              <w:t>6113,5</w:t>
            </w:r>
          </w:p>
        </w:tc>
      </w:tr>
    </w:tbl>
    <w:p w:rsidR="001A6426" w:rsidRDefault="001A6426" w:rsidP="006E0B1C">
      <w:pPr>
        <w:ind w:right="741"/>
        <w:rPr>
          <w:b/>
          <w:sz w:val="28"/>
          <w:szCs w:val="28"/>
        </w:rPr>
        <w:sectPr w:rsidR="001A6426" w:rsidSect="001A6426">
          <w:pgSz w:w="16834" w:h="11909" w:orient="landscape"/>
          <w:pgMar w:top="590" w:right="238" w:bottom="1089" w:left="992" w:header="720" w:footer="720" w:gutter="0"/>
          <w:cols w:space="60"/>
          <w:noEndnote/>
          <w:docGrid w:linePitch="326"/>
        </w:sectPr>
      </w:pPr>
    </w:p>
    <w:tbl>
      <w:tblPr>
        <w:tblW w:w="14780" w:type="dxa"/>
        <w:tblInd w:w="91" w:type="dxa"/>
        <w:tblLook w:val="04A0"/>
      </w:tblPr>
      <w:tblGrid>
        <w:gridCol w:w="6700"/>
        <w:gridCol w:w="1180"/>
        <w:gridCol w:w="960"/>
        <w:gridCol w:w="1255"/>
        <w:gridCol w:w="1433"/>
        <w:gridCol w:w="1110"/>
        <w:gridCol w:w="1360"/>
        <w:gridCol w:w="960"/>
      </w:tblGrid>
      <w:tr w:rsidR="001A6426" w:rsidTr="001A6426">
        <w:trPr>
          <w:trHeight w:val="2100"/>
        </w:trPr>
        <w:tc>
          <w:tcPr>
            <w:tcW w:w="670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18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4980" w:type="dxa"/>
            <w:gridSpan w:val="4"/>
            <w:tcBorders>
              <w:top w:val="nil"/>
              <w:left w:val="nil"/>
              <w:bottom w:val="nil"/>
              <w:right w:val="nil"/>
            </w:tcBorders>
            <w:shd w:val="clear" w:color="auto" w:fill="auto"/>
            <w:vAlign w:val="bottom"/>
            <w:hideMark/>
          </w:tcPr>
          <w:p w:rsidR="001A6426" w:rsidRDefault="001A6426">
            <w:pPr>
              <w:jc w:val="center"/>
              <w:rPr>
                <w:rFonts w:ascii="Calibri" w:hAnsi="Calibri" w:cs="Calibri"/>
                <w:color w:val="000000"/>
                <w:sz w:val="22"/>
                <w:szCs w:val="22"/>
              </w:rPr>
            </w:pPr>
            <w:r>
              <w:rPr>
                <w:rFonts w:ascii="Calibri" w:hAnsi="Calibri" w:cs="Calibri"/>
                <w:color w:val="000000"/>
                <w:sz w:val="22"/>
                <w:szCs w:val="22"/>
              </w:rPr>
              <w:t xml:space="preserve">                                      Приложение 3                                                                        к решению Совета депутатов Останинского сельсовета Северного района Новосибирской области "О местном бюджете Останинского сельсовета Северного района Новосибирской области на  2018 год и плановый период 2019 и 2020 годов"</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405"/>
        </w:trPr>
        <w:tc>
          <w:tcPr>
            <w:tcW w:w="6700" w:type="dxa"/>
            <w:tcBorders>
              <w:top w:val="nil"/>
              <w:left w:val="nil"/>
              <w:bottom w:val="nil"/>
              <w:right w:val="nil"/>
            </w:tcBorders>
            <w:shd w:val="clear" w:color="auto" w:fill="auto"/>
            <w:vAlign w:val="bottom"/>
            <w:hideMark/>
          </w:tcPr>
          <w:p w:rsidR="001A6426" w:rsidRDefault="001A6426">
            <w:pPr>
              <w:rPr>
                <w:b/>
                <w:bCs/>
              </w:rPr>
            </w:pPr>
          </w:p>
        </w:tc>
        <w:tc>
          <w:tcPr>
            <w:tcW w:w="1180" w:type="dxa"/>
            <w:tcBorders>
              <w:top w:val="nil"/>
              <w:left w:val="nil"/>
              <w:bottom w:val="nil"/>
              <w:right w:val="nil"/>
            </w:tcBorders>
            <w:shd w:val="clear" w:color="auto" w:fill="auto"/>
            <w:vAlign w:val="bottom"/>
            <w:hideMark/>
          </w:tcPr>
          <w:p w:rsidR="001A6426" w:rsidRDefault="001A6426">
            <w:pPr>
              <w:rPr>
                <w:b/>
                <w:bCs/>
              </w:rPr>
            </w:pPr>
          </w:p>
        </w:tc>
        <w:tc>
          <w:tcPr>
            <w:tcW w:w="960" w:type="dxa"/>
            <w:tcBorders>
              <w:top w:val="nil"/>
              <w:left w:val="nil"/>
              <w:bottom w:val="nil"/>
              <w:right w:val="nil"/>
            </w:tcBorders>
            <w:shd w:val="clear" w:color="auto" w:fill="auto"/>
            <w:vAlign w:val="bottom"/>
            <w:hideMark/>
          </w:tcPr>
          <w:p w:rsidR="001A6426" w:rsidRDefault="001A6426">
            <w:pPr>
              <w:rPr>
                <w:b/>
                <w:bCs/>
              </w:rPr>
            </w:pPr>
          </w:p>
        </w:tc>
        <w:tc>
          <w:tcPr>
            <w:tcW w:w="1200" w:type="dxa"/>
            <w:tcBorders>
              <w:top w:val="nil"/>
              <w:left w:val="nil"/>
              <w:bottom w:val="nil"/>
              <w:right w:val="nil"/>
            </w:tcBorders>
            <w:shd w:val="clear" w:color="auto" w:fill="auto"/>
            <w:vAlign w:val="bottom"/>
            <w:hideMark/>
          </w:tcPr>
          <w:p w:rsidR="001A6426" w:rsidRDefault="001A6426">
            <w:pPr>
              <w:rPr>
                <w:b/>
                <w:bCs/>
              </w:rPr>
            </w:pPr>
          </w:p>
        </w:tc>
        <w:tc>
          <w:tcPr>
            <w:tcW w:w="1420" w:type="dxa"/>
            <w:tcBorders>
              <w:top w:val="nil"/>
              <w:left w:val="nil"/>
              <w:bottom w:val="nil"/>
              <w:right w:val="nil"/>
            </w:tcBorders>
            <w:shd w:val="clear" w:color="auto" w:fill="auto"/>
            <w:vAlign w:val="bottom"/>
            <w:hideMark/>
          </w:tcPr>
          <w:p w:rsidR="001A6426" w:rsidRDefault="001A6426">
            <w:pPr>
              <w:rPr>
                <w:b/>
                <w:bCs/>
              </w:rPr>
            </w:pPr>
          </w:p>
        </w:tc>
        <w:tc>
          <w:tcPr>
            <w:tcW w:w="1000" w:type="dxa"/>
            <w:tcBorders>
              <w:top w:val="nil"/>
              <w:left w:val="nil"/>
              <w:bottom w:val="nil"/>
              <w:right w:val="nil"/>
            </w:tcBorders>
            <w:shd w:val="clear" w:color="auto" w:fill="auto"/>
            <w:vAlign w:val="bottom"/>
            <w:hideMark/>
          </w:tcPr>
          <w:p w:rsidR="001A6426" w:rsidRDefault="001A6426">
            <w:pPr>
              <w:rPr>
                <w:b/>
                <w:bCs/>
              </w:rPr>
            </w:pPr>
          </w:p>
        </w:tc>
        <w:tc>
          <w:tcPr>
            <w:tcW w:w="1360" w:type="dxa"/>
            <w:tcBorders>
              <w:top w:val="nil"/>
              <w:left w:val="nil"/>
              <w:bottom w:val="nil"/>
              <w:right w:val="nil"/>
            </w:tcBorders>
            <w:shd w:val="clear" w:color="auto" w:fill="auto"/>
            <w:vAlign w:val="bottom"/>
            <w:hideMark/>
          </w:tcPr>
          <w:p w:rsidR="001A6426" w:rsidRDefault="001A6426">
            <w:pPr>
              <w:rPr>
                <w:b/>
                <w:bCs/>
              </w:rPr>
            </w:pPr>
            <w:r>
              <w:rPr>
                <w:b/>
                <w:bCs/>
              </w:rPr>
              <w:t>Таблица 2</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1080"/>
        </w:trPr>
        <w:tc>
          <w:tcPr>
            <w:tcW w:w="13820" w:type="dxa"/>
            <w:gridSpan w:val="7"/>
            <w:tcBorders>
              <w:top w:val="nil"/>
              <w:left w:val="nil"/>
              <w:bottom w:val="nil"/>
              <w:right w:val="nil"/>
            </w:tcBorders>
            <w:shd w:val="clear" w:color="auto" w:fill="auto"/>
            <w:vAlign w:val="center"/>
            <w:hideMark/>
          </w:tcPr>
          <w:p w:rsidR="001A6426" w:rsidRDefault="001A6426">
            <w:pPr>
              <w:jc w:val="center"/>
              <w:rPr>
                <w:b/>
                <w:bCs/>
                <w:sz w:val="28"/>
                <w:szCs w:val="28"/>
              </w:rPr>
            </w:pPr>
            <w:r>
              <w:rPr>
                <w:b/>
                <w:bCs/>
                <w:sz w:val="28"/>
                <w:szCs w:val="28"/>
              </w:rPr>
              <w:t>Ведомственная структура расходов местного бюджета на 2019-2020 год</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420"/>
        </w:trPr>
        <w:tc>
          <w:tcPr>
            <w:tcW w:w="670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18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00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c>
          <w:tcPr>
            <w:tcW w:w="1360" w:type="dxa"/>
            <w:tcBorders>
              <w:top w:val="nil"/>
              <w:left w:val="nil"/>
              <w:bottom w:val="nil"/>
              <w:right w:val="nil"/>
            </w:tcBorders>
            <w:shd w:val="clear" w:color="auto" w:fill="auto"/>
            <w:noWrap/>
            <w:vAlign w:val="center"/>
            <w:hideMark/>
          </w:tcPr>
          <w:p w:rsidR="001A6426" w:rsidRDefault="001A6426">
            <w:pPr>
              <w:jc w:val="right"/>
            </w:pPr>
            <w:r>
              <w:t>тыс. рублей</w:t>
            </w:r>
          </w:p>
        </w:tc>
        <w:tc>
          <w:tcPr>
            <w:tcW w:w="960" w:type="dxa"/>
            <w:tcBorders>
              <w:top w:val="nil"/>
              <w:left w:val="nil"/>
              <w:bottom w:val="nil"/>
              <w:right w:val="nil"/>
            </w:tcBorders>
            <w:shd w:val="clear" w:color="auto" w:fill="auto"/>
            <w:noWrap/>
            <w:vAlign w:val="bottom"/>
            <w:hideMark/>
          </w:tcPr>
          <w:p w:rsidR="001A6426" w:rsidRDefault="001A6426">
            <w:pPr>
              <w:rPr>
                <w:rFonts w:ascii="Calibri" w:hAnsi="Calibri" w:cs="Calibri"/>
                <w:color w:val="000000"/>
                <w:sz w:val="22"/>
                <w:szCs w:val="22"/>
              </w:rPr>
            </w:pPr>
          </w:p>
        </w:tc>
      </w:tr>
      <w:tr w:rsidR="001A6426" w:rsidTr="001A6426">
        <w:trPr>
          <w:trHeight w:val="300"/>
        </w:trPr>
        <w:tc>
          <w:tcPr>
            <w:tcW w:w="6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Наименование показателя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 </w:t>
            </w:r>
          </w:p>
        </w:tc>
        <w:tc>
          <w:tcPr>
            <w:tcW w:w="4580"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Код ведомственной классификации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2019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2020</w:t>
            </w:r>
          </w:p>
        </w:tc>
      </w:tr>
      <w:tr w:rsidR="001A6426" w:rsidTr="001A6426">
        <w:trPr>
          <w:trHeight w:val="765"/>
        </w:trPr>
        <w:tc>
          <w:tcPr>
            <w:tcW w:w="6700" w:type="dxa"/>
            <w:vMerge/>
            <w:tcBorders>
              <w:top w:val="single" w:sz="4" w:space="0" w:color="auto"/>
              <w:left w:val="single" w:sz="4" w:space="0" w:color="auto"/>
              <w:bottom w:val="single" w:sz="4" w:space="0" w:color="auto"/>
              <w:right w:val="single" w:sz="4" w:space="0" w:color="auto"/>
            </w:tcBorders>
            <w:vAlign w:val="center"/>
            <w:hideMark/>
          </w:tcPr>
          <w:p w:rsidR="001A6426" w:rsidRDefault="001A6426">
            <w:pPr>
              <w:rPr>
                <w:rFonts w:ascii="Calibri" w:hAnsi="Calibri" w:cs="Calibri"/>
                <w:b/>
                <w:bCs/>
                <w:color w:val="000000"/>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ГРБС</w:t>
            </w:r>
          </w:p>
        </w:tc>
        <w:tc>
          <w:tcPr>
            <w:tcW w:w="96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раздел</w:t>
            </w:r>
          </w:p>
        </w:tc>
        <w:tc>
          <w:tcPr>
            <w:tcW w:w="120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подраздел</w:t>
            </w:r>
          </w:p>
        </w:tc>
        <w:tc>
          <w:tcPr>
            <w:tcW w:w="142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целевая статья</w:t>
            </w:r>
          </w:p>
        </w:tc>
        <w:tc>
          <w:tcPr>
            <w:tcW w:w="100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вид расходов</w:t>
            </w: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1A6426" w:rsidRDefault="001A6426">
            <w:pPr>
              <w:rPr>
                <w:rFonts w:ascii="Calibri" w:hAnsi="Calibri" w:cs="Calibri"/>
                <w:b/>
                <w:bCs/>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A6426" w:rsidRDefault="001A6426">
            <w:pPr>
              <w:rPr>
                <w:rFonts w:ascii="Calibri" w:hAnsi="Calibri" w:cs="Calibri"/>
                <w:b/>
                <w:bCs/>
                <w:color w:val="000000"/>
                <w:sz w:val="22"/>
                <w:szCs w:val="22"/>
              </w:rPr>
            </w:pPr>
          </w:p>
        </w:tc>
      </w:tr>
      <w:tr w:rsidR="001A6426" w:rsidTr="001A6426">
        <w:trPr>
          <w:trHeight w:val="765"/>
        </w:trPr>
        <w:tc>
          <w:tcPr>
            <w:tcW w:w="6700"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Администрация Останинского сельсовета Северного района Новосибирской области</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 </w:t>
            </w:r>
          </w:p>
        </w:tc>
        <w:tc>
          <w:tcPr>
            <w:tcW w:w="120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1282,1</w:t>
            </w:r>
          </w:p>
        </w:tc>
        <w:tc>
          <w:tcPr>
            <w:tcW w:w="960" w:type="dxa"/>
            <w:tcBorders>
              <w:top w:val="nil"/>
              <w:left w:val="nil"/>
              <w:bottom w:val="single" w:sz="4" w:space="0" w:color="auto"/>
              <w:right w:val="single" w:sz="4" w:space="0" w:color="auto"/>
            </w:tcBorders>
            <w:shd w:val="clear" w:color="auto" w:fill="auto"/>
            <w:noWrap/>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1316,2</w:t>
            </w:r>
          </w:p>
        </w:tc>
      </w:tr>
      <w:tr w:rsidR="001A6426" w:rsidTr="001A6426">
        <w:trPr>
          <w:trHeight w:val="315"/>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Общегосударственные вопросы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946,3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951,3</w:t>
            </w:r>
          </w:p>
        </w:tc>
      </w:tr>
      <w:tr w:rsidR="001A6426" w:rsidTr="001A6426">
        <w:trPr>
          <w:trHeight w:val="63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Функционирование высшего должностного лица субъекта РФ и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02</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464,3</w:t>
            </w:r>
          </w:p>
        </w:tc>
      </w:tr>
      <w:tr w:rsidR="001A6426" w:rsidTr="001A6426">
        <w:trPr>
          <w:trHeight w:val="31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31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990000 30 00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31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126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63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lastRenderedPageBreak/>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120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464,3</w:t>
            </w:r>
          </w:p>
        </w:tc>
      </w:tr>
      <w:tr w:rsidR="001A6426" w:rsidTr="001A6426">
        <w:trPr>
          <w:trHeight w:val="94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452,0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457,0</w:t>
            </w:r>
          </w:p>
        </w:tc>
      </w:tr>
      <w:tr w:rsidR="001A6426" w:rsidTr="001A6426">
        <w:trPr>
          <w:trHeight w:val="97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0500070190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r>
      <w:tr w:rsidR="001A6426" w:rsidTr="001A6426">
        <w:trPr>
          <w:trHeight w:val="63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0500070190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r>
      <w:tr w:rsidR="001A6426" w:rsidTr="001A6426">
        <w:trPr>
          <w:trHeight w:val="63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0500070190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0,1</w:t>
            </w:r>
          </w:p>
        </w:tc>
      </w:tr>
      <w:tr w:rsidR="001A6426" w:rsidTr="001A6426">
        <w:trPr>
          <w:trHeight w:val="34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451,9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456,9</w:t>
            </w:r>
          </w:p>
        </w:tc>
      </w:tr>
      <w:tr w:rsidR="001A6426" w:rsidTr="001A6426">
        <w:trPr>
          <w:trHeight w:val="42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содержание органов местного самоуправления</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990000 30 00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446,9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451,9</w:t>
            </w:r>
          </w:p>
        </w:tc>
      </w:tr>
      <w:tr w:rsidR="001A6426" w:rsidTr="001A6426">
        <w:trPr>
          <w:trHeight w:val="36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Центральный аппарат</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446,9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451,9</w:t>
            </w:r>
          </w:p>
        </w:tc>
      </w:tr>
      <w:tr w:rsidR="001A6426" w:rsidTr="001A6426">
        <w:trPr>
          <w:trHeight w:val="123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388,7</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393,7</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120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388,7</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393,7</w:t>
            </w:r>
          </w:p>
        </w:tc>
      </w:tr>
      <w:tr w:rsidR="001A6426" w:rsidTr="001A6426">
        <w:trPr>
          <w:trHeight w:val="79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58,2</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58,2</w:t>
            </w:r>
          </w:p>
        </w:tc>
      </w:tr>
      <w:tr w:rsidR="001A6426" w:rsidTr="001A6426">
        <w:trPr>
          <w:trHeight w:val="3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990000 31 20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58,2</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58,2</w:t>
            </w:r>
          </w:p>
        </w:tc>
      </w:tr>
      <w:tr w:rsidR="001A6426" w:rsidTr="001A6426">
        <w:trPr>
          <w:trHeight w:val="42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990008 40 30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r>
      <w:tr w:rsidR="001A6426" w:rsidTr="001A6426">
        <w:trPr>
          <w:trHeight w:val="42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990008 40 30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500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lastRenderedPageBreak/>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990008 40 30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540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5,0</w:t>
            </w:r>
          </w:p>
        </w:tc>
      </w:tr>
      <w:tr w:rsidR="001A6426" w:rsidTr="001A6426">
        <w:trPr>
          <w:trHeight w:val="85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Обеспечение деятельности </w:t>
            </w:r>
            <w:proofErr w:type="spellStart"/>
            <w:r>
              <w:rPr>
                <w:rFonts w:ascii="Calibri" w:hAnsi="Calibri" w:cs="Calibri"/>
                <w:color w:val="000000"/>
              </w:rPr>
              <w:t>финансовых</w:t>
            </w:r>
            <w:proofErr w:type="gramStart"/>
            <w:r>
              <w:rPr>
                <w:rFonts w:ascii="Calibri" w:hAnsi="Calibri" w:cs="Calibri"/>
                <w:color w:val="000000"/>
              </w:rPr>
              <w:t>,н</w:t>
            </w:r>
            <w:proofErr w:type="gramEnd"/>
            <w:r>
              <w:rPr>
                <w:rFonts w:ascii="Calibri" w:hAnsi="Calibri" w:cs="Calibri"/>
                <w:color w:val="000000"/>
              </w:rPr>
              <w:t>алоговых</w:t>
            </w:r>
            <w:proofErr w:type="spellEnd"/>
            <w:r>
              <w:rPr>
                <w:rFonts w:ascii="Calibri" w:hAnsi="Calibri" w:cs="Calibri"/>
                <w:color w:val="000000"/>
              </w:rPr>
              <w:t xml:space="preserve"> и таможенных органов и органов финансового (финансово-бюджетного) надзора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90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Средства</w:t>
            </w:r>
            <w:proofErr w:type="gramStart"/>
            <w:r>
              <w:rPr>
                <w:rFonts w:ascii="Calibri" w:hAnsi="Calibri" w:cs="Calibri"/>
                <w:color w:val="000000"/>
              </w:rPr>
              <w:t>,п</w:t>
            </w:r>
            <w:proofErr w:type="gramEnd"/>
            <w:r>
              <w:rPr>
                <w:rFonts w:ascii="Calibri" w:hAnsi="Calibri" w:cs="Calibri"/>
                <w:color w:val="000000"/>
              </w:rPr>
              <w:t>ередаваемые</w:t>
            </w:r>
            <w:proofErr w:type="spellEnd"/>
            <w:r>
              <w:rPr>
                <w:rFonts w:ascii="Calibri" w:hAnsi="Calibri" w:cs="Calibri"/>
                <w:color w:val="000000"/>
              </w:rPr>
              <w:t xml:space="preserve"> на осуществление части переданных полномочий поселения по осуществлению внешнего муниципального контроля</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500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межбюджетные трансферты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06</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990008 40 10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540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30,0</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Национальная оборона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color w:val="000000"/>
                <w:sz w:val="22"/>
                <w:szCs w:val="22"/>
              </w:rPr>
            </w:pPr>
            <w:r>
              <w:rPr>
                <w:rFonts w:ascii="Calibri" w:hAnsi="Calibri" w:cs="Calibri"/>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89,3</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89,3</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89,3</w:t>
            </w:r>
          </w:p>
        </w:tc>
      </w:tr>
      <w:tr w:rsidR="001A6426" w:rsidTr="001A6426">
        <w:trPr>
          <w:trHeight w:val="870"/>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Расходы на осуществление первичного воинского учета на </w:t>
            </w:r>
            <w:proofErr w:type="spellStart"/>
            <w:r>
              <w:rPr>
                <w:rFonts w:ascii="Calibri" w:hAnsi="Calibri" w:cs="Calibri"/>
                <w:color w:val="000000"/>
              </w:rPr>
              <w:t>территориях</w:t>
            </w:r>
            <w:proofErr w:type="gramStart"/>
            <w:r>
              <w:rPr>
                <w:rFonts w:ascii="Calibri" w:hAnsi="Calibri" w:cs="Calibri"/>
                <w:color w:val="000000"/>
              </w:rPr>
              <w:t>,г</w:t>
            </w:r>
            <w:proofErr w:type="gramEnd"/>
            <w:r>
              <w:rPr>
                <w:rFonts w:ascii="Calibri" w:hAnsi="Calibri" w:cs="Calibri"/>
                <w:color w:val="000000"/>
              </w:rPr>
              <w:t>де</w:t>
            </w:r>
            <w:proofErr w:type="spellEnd"/>
            <w:r>
              <w:rPr>
                <w:rFonts w:ascii="Calibri" w:hAnsi="Calibri" w:cs="Calibri"/>
                <w:color w:val="000000"/>
              </w:rPr>
              <w:t xml:space="preserve"> отсутствуют военные комиссариаты,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86,4</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89,3</w:t>
            </w:r>
          </w:p>
        </w:tc>
      </w:tr>
      <w:tr w:rsidR="001A6426" w:rsidTr="001A6426">
        <w:trPr>
          <w:trHeight w:val="130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88,4</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Расходы на выплаты персоналу государственных (муниципальных) органов</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120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88,4</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990005 11 80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0,9</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lastRenderedPageBreak/>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0,5</w:t>
            </w:r>
          </w:p>
        </w:tc>
      </w:tr>
      <w:tr w:rsidR="001A6426" w:rsidTr="001A6426">
        <w:trPr>
          <w:trHeight w:val="94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color w:val="000000"/>
                <w:sz w:val="22"/>
                <w:szCs w:val="22"/>
              </w:rPr>
            </w:pPr>
            <w:r>
              <w:rPr>
                <w:rFonts w:ascii="Calibri" w:hAnsi="Calibri" w:cs="Calibri"/>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proofErr w:type="spellStart"/>
            <w:r>
              <w:rPr>
                <w:rFonts w:ascii="Calibri" w:hAnsi="Calibri" w:cs="Calibri"/>
                <w:color w:val="000000"/>
              </w:rPr>
              <w:t>Непрограммная</w:t>
            </w:r>
            <w:proofErr w:type="spellEnd"/>
            <w:r>
              <w:rPr>
                <w:rFonts w:ascii="Calibri" w:hAnsi="Calibri" w:cs="Calibri"/>
                <w:color w:val="000000"/>
              </w:rPr>
              <w:t xml:space="preserve"> часть местного бюджета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990000 00 </w:t>
            </w:r>
            <w:proofErr w:type="spellStart"/>
            <w:r>
              <w:rPr>
                <w:rFonts w:ascii="Calibri" w:hAnsi="Calibri" w:cs="Calibri"/>
                <w:color w:val="000000"/>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990001 80 10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990001 80 10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990001 80 10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0,5</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b/>
                <w:bCs/>
                <w:color w:val="000000"/>
              </w:rPr>
            </w:pPr>
            <w:r>
              <w:rPr>
                <w:rFonts w:ascii="Calibri" w:hAnsi="Calibri" w:cs="Calibri"/>
                <w:b/>
                <w:bCs/>
                <w:color w:val="000000"/>
              </w:rPr>
              <w:t>Национальная экономика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color w:val="000000"/>
                <w:sz w:val="22"/>
                <w:szCs w:val="22"/>
              </w:rPr>
            </w:pPr>
            <w:r>
              <w:rPr>
                <w:rFonts w:ascii="Calibri" w:hAnsi="Calibri" w:cs="Calibri"/>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b/>
                <w:bCs/>
                <w:color w:val="000000"/>
              </w:rPr>
            </w:pPr>
            <w:r>
              <w:rPr>
                <w:rFonts w:ascii="Calibri" w:hAnsi="Calibri" w:cs="Calibri"/>
                <w:b/>
                <w:bCs/>
                <w:color w:val="000000"/>
              </w:rPr>
              <w:t>04</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b/>
                <w:bCs/>
                <w:color w:val="000000"/>
              </w:rPr>
            </w:pPr>
            <w:r>
              <w:rPr>
                <w:rFonts w:ascii="Calibri" w:hAnsi="Calibri" w:cs="Calibri"/>
                <w:b/>
                <w:bCs/>
                <w:color w:val="000000"/>
              </w:rPr>
              <w:t>213,8</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Дорожное хозяйств</w:t>
            </w:r>
            <w:proofErr w:type="gramStart"/>
            <w:r>
              <w:rPr>
                <w:rFonts w:ascii="Calibri" w:hAnsi="Calibri" w:cs="Calibri"/>
                <w:color w:val="000000"/>
              </w:rPr>
              <w:t>о(</w:t>
            </w:r>
            <w:proofErr w:type="gramEnd"/>
            <w:r>
              <w:rPr>
                <w:rFonts w:ascii="Calibri" w:hAnsi="Calibri" w:cs="Calibri"/>
                <w:color w:val="000000"/>
              </w:rPr>
              <w:t>дорожные фонды)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1275"/>
        </w:trPr>
        <w:tc>
          <w:tcPr>
            <w:tcW w:w="6700"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xml:space="preserve">610000 00 </w:t>
            </w:r>
            <w:proofErr w:type="spellStart"/>
            <w:r>
              <w:rPr>
                <w:rFonts w:ascii="Calibri" w:hAnsi="Calibri" w:cs="Calibri"/>
                <w:color w:val="000000"/>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1215"/>
        </w:trPr>
        <w:tc>
          <w:tcPr>
            <w:tcW w:w="6700"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610007 07 70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 xml:space="preserve">Закупка </w:t>
            </w:r>
            <w:proofErr w:type="spellStart"/>
            <w:r>
              <w:rPr>
                <w:rFonts w:ascii="Calibri" w:hAnsi="Calibri" w:cs="Calibri"/>
                <w:color w:val="000000"/>
              </w:rPr>
              <w:t>товаров</w:t>
            </w:r>
            <w:proofErr w:type="gramStart"/>
            <w:r>
              <w:rPr>
                <w:rFonts w:ascii="Calibri" w:hAnsi="Calibri" w:cs="Calibri"/>
                <w:color w:val="000000"/>
              </w:rPr>
              <w:t>,р</w:t>
            </w:r>
            <w:proofErr w:type="gramEnd"/>
            <w:r>
              <w:rPr>
                <w:rFonts w:ascii="Calibri" w:hAnsi="Calibri" w:cs="Calibri"/>
                <w:color w:val="000000"/>
              </w:rPr>
              <w:t>абот</w:t>
            </w:r>
            <w:proofErr w:type="spellEnd"/>
            <w:r>
              <w:rPr>
                <w:rFonts w:ascii="Calibri" w:hAnsi="Calibri" w:cs="Calibri"/>
                <w:color w:val="000000"/>
              </w:rPr>
              <w:t xml:space="preserve"> и услуг для государственных(муниципальных)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610007 07 70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200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585"/>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1A6426" w:rsidRDefault="001A6426">
            <w:pPr>
              <w:rPr>
                <w:rFonts w:ascii="Calibri" w:hAnsi="Calibri" w:cs="Calibri"/>
                <w:color w:val="000000"/>
              </w:rPr>
            </w:pPr>
            <w:r>
              <w:rPr>
                <w:rFonts w:ascii="Calibri" w:hAnsi="Calibri" w:cs="Calibri"/>
                <w:color w:val="000000"/>
              </w:rPr>
              <w:t>Иные закупки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04</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09</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610007 07 70</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240</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219,0</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213,8</w:t>
            </w:r>
          </w:p>
        </w:tc>
      </w:tr>
      <w:tr w:rsidR="001A6426" w:rsidTr="001A6426">
        <w:trPr>
          <w:trHeight w:val="345"/>
        </w:trPr>
        <w:tc>
          <w:tcPr>
            <w:tcW w:w="6700"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b/>
                <w:bCs/>
              </w:rPr>
            </w:pPr>
            <w:r>
              <w:rPr>
                <w:rFonts w:ascii="Calibri" w:hAnsi="Calibri" w:cs="Calibri"/>
                <w:b/>
                <w:bCs/>
              </w:rPr>
              <w:t>Условно утвержденные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 </w:t>
            </w:r>
          </w:p>
        </w:tc>
        <w:tc>
          <w:tcPr>
            <w:tcW w:w="1420"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45"/>
        </w:trPr>
        <w:tc>
          <w:tcPr>
            <w:tcW w:w="6700"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Условно утвержденные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420"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45"/>
        </w:trPr>
        <w:tc>
          <w:tcPr>
            <w:tcW w:w="6700"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t>Условно утвержденные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420"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xml:space="preserve">999000 00 </w:t>
            </w:r>
            <w:proofErr w:type="spellStart"/>
            <w:r>
              <w:rPr>
                <w:rFonts w:ascii="Calibri" w:hAnsi="Calibri" w:cs="Calibri"/>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rPr>
            </w:pPr>
            <w:r>
              <w:rPr>
                <w:rFonts w:ascii="Calibri" w:hAnsi="Calibri"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45"/>
        </w:trPr>
        <w:tc>
          <w:tcPr>
            <w:tcW w:w="6700" w:type="dxa"/>
            <w:tcBorders>
              <w:top w:val="nil"/>
              <w:left w:val="single" w:sz="4" w:space="0" w:color="auto"/>
              <w:bottom w:val="single" w:sz="4" w:space="0" w:color="auto"/>
              <w:right w:val="single" w:sz="4" w:space="0" w:color="auto"/>
            </w:tcBorders>
            <w:shd w:val="clear" w:color="auto" w:fill="auto"/>
            <w:vAlign w:val="center"/>
            <w:hideMark/>
          </w:tcPr>
          <w:p w:rsidR="001A6426" w:rsidRDefault="001A6426">
            <w:pPr>
              <w:rPr>
                <w:rFonts w:ascii="Calibri" w:hAnsi="Calibri" w:cs="Calibri"/>
              </w:rPr>
            </w:pPr>
            <w:r>
              <w:rPr>
                <w:rFonts w:ascii="Calibri" w:hAnsi="Calibri" w:cs="Calibri"/>
              </w:rPr>
              <w:lastRenderedPageBreak/>
              <w:t>Условно утвержденные расходы</w:t>
            </w:r>
          </w:p>
        </w:tc>
        <w:tc>
          <w:tcPr>
            <w:tcW w:w="1180" w:type="dxa"/>
            <w:tcBorders>
              <w:top w:val="nil"/>
              <w:left w:val="nil"/>
              <w:bottom w:val="single" w:sz="4" w:space="0" w:color="auto"/>
              <w:right w:val="single" w:sz="4" w:space="0" w:color="auto"/>
            </w:tcBorders>
            <w:shd w:val="clear" w:color="auto" w:fill="auto"/>
            <w:vAlign w:val="center"/>
            <w:hideMark/>
          </w:tcPr>
          <w:p w:rsidR="001A6426" w:rsidRDefault="001A6426">
            <w:pPr>
              <w:jc w:val="center"/>
              <w:rPr>
                <w:rFonts w:ascii="Calibri" w:hAnsi="Calibri" w:cs="Calibri"/>
                <w:b/>
                <w:bCs/>
                <w:color w:val="000000"/>
                <w:sz w:val="22"/>
                <w:szCs w:val="22"/>
              </w:rPr>
            </w:pPr>
            <w:r>
              <w:rPr>
                <w:rFonts w:ascii="Calibri" w:hAnsi="Calibri" w:cs="Calibri"/>
                <w:b/>
                <w:bCs/>
                <w:color w:val="000000"/>
                <w:sz w:val="22"/>
                <w:szCs w:val="22"/>
              </w:rPr>
              <w:t>555</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rPr>
            </w:pPr>
            <w:r>
              <w:rPr>
                <w:rFonts w:ascii="Calibri" w:hAnsi="Calibri" w:cs="Calibri"/>
              </w:rPr>
              <w:t>99</w:t>
            </w:r>
          </w:p>
        </w:tc>
        <w:tc>
          <w:tcPr>
            <w:tcW w:w="1420" w:type="dxa"/>
            <w:tcBorders>
              <w:top w:val="nil"/>
              <w:left w:val="nil"/>
              <w:bottom w:val="single" w:sz="4" w:space="0" w:color="auto"/>
              <w:right w:val="single" w:sz="4" w:space="0" w:color="auto"/>
            </w:tcBorders>
            <w:shd w:val="clear" w:color="auto" w:fill="auto"/>
            <w:vAlign w:val="bottom"/>
            <w:hideMark/>
          </w:tcPr>
          <w:p w:rsidR="001A6426" w:rsidRDefault="001A6426">
            <w:pPr>
              <w:jc w:val="right"/>
              <w:rPr>
                <w:rFonts w:ascii="Calibri" w:hAnsi="Calibri" w:cs="Calibri"/>
              </w:rPr>
            </w:pPr>
            <w:r>
              <w:rPr>
                <w:rFonts w:ascii="Calibri" w:hAnsi="Calibri" w:cs="Calibri"/>
              </w:rPr>
              <w:t xml:space="preserve">999000 00 </w:t>
            </w:r>
            <w:proofErr w:type="spellStart"/>
            <w:r>
              <w:rPr>
                <w:rFonts w:ascii="Calibri" w:hAnsi="Calibri" w:cs="Calibri"/>
              </w:rPr>
              <w:t>00</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999</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29,9</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rPr>
            </w:pPr>
            <w:r>
              <w:rPr>
                <w:rFonts w:ascii="Calibri" w:hAnsi="Calibri" w:cs="Calibri"/>
                <w:color w:val="000000"/>
              </w:rPr>
              <w:t>61,3</w:t>
            </w:r>
          </w:p>
        </w:tc>
      </w:tr>
      <w:tr w:rsidR="001A6426" w:rsidTr="001A6426">
        <w:trPr>
          <w:trHeight w:val="30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Всего  расходов</w:t>
            </w:r>
          </w:p>
        </w:tc>
        <w:tc>
          <w:tcPr>
            <w:tcW w:w="118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1A6426" w:rsidRDefault="001A6426">
            <w:pPr>
              <w:rPr>
                <w:rFonts w:ascii="Calibri" w:hAnsi="Calibri" w:cs="Calibri"/>
                <w:color w:val="000000"/>
                <w:sz w:val="22"/>
                <w:szCs w:val="22"/>
              </w:rPr>
            </w:pPr>
            <w:r>
              <w:rPr>
                <w:rFonts w:ascii="Calibri" w:hAnsi="Calibri" w:cs="Calibri"/>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sz w:val="22"/>
                <w:szCs w:val="22"/>
              </w:rPr>
            </w:pPr>
            <w:r>
              <w:rPr>
                <w:rFonts w:ascii="Calibri" w:hAnsi="Calibri" w:cs="Calibri"/>
                <w:color w:val="000000"/>
                <w:sz w:val="22"/>
                <w:szCs w:val="22"/>
              </w:rPr>
              <w:t>1282,1</w:t>
            </w:r>
          </w:p>
        </w:tc>
        <w:tc>
          <w:tcPr>
            <w:tcW w:w="960" w:type="dxa"/>
            <w:tcBorders>
              <w:top w:val="nil"/>
              <w:left w:val="nil"/>
              <w:bottom w:val="single" w:sz="4" w:space="0" w:color="auto"/>
              <w:right w:val="single" w:sz="4" w:space="0" w:color="auto"/>
            </w:tcBorders>
            <w:shd w:val="clear" w:color="auto" w:fill="auto"/>
            <w:noWrap/>
            <w:vAlign w:val="bottom"/>
            <w:hideMark/>
          </w:tcPr>
          <w:p w:rsidR="001A6426" w:rsidRDefault="001A6426">
            <w:pPr>
              <w:jc w:val="right"/>
              <w:rPr>
                <w:rFonts w:ascii="Calibri" w:hAnsi="Calibri" w:cs="Calibri"/>
                <w:color w:val="000000"/>
                <w:sz w:val="22"/>
                <w:szCs w:val="22"/>
              </w:rPr>
            </w:pPr>
            <w:r>
              <w:rPr>
                <w:rFonts w:ascii="Calibri" w:hAnsi="Calibri" w:cs="Calibri"/>
                <w:color w:val="000000"/>
                <w:sz w:val="22"/>
                <w:szCs w:val="22"/>
              </w:rPr>
              <w:t>1316,2</w:t>
            </w:r>
          </w:p>
        </w:tc>
      </w:tr>
    </w:tbl>
    <w:p w:rsidR="001A6426" w:rsidRDefault="001A6426" w:rsidP="006E0B1C">
      <w:pPr>
        <w:ind w:right="741"/>
        <w:rPr>
          <w:b/>
          <w:sz w:val="28"/>
          <w:szCs w:val="28"/>
        </w:rPr>
        <w:sectPr w:rsidR="001A6426" w:rsidSect="001A6426">
          <w:pgSz w:w="16834" w:h="11909" w:orient="landscape"/>
          <w:pgMar w:top="590" w:right="238" w:bottom="1089" w:left="992" w:header="720" w:footer="720" w:gutter="0"/>
          <w:cols w:space="60"/>
          <w:noEndnote/>
          <w:docGrid w:linePitch="326"/>
        </w:sectPr>
      </w:pPr>
    </w:p>
    <w:p w:rsidR="00C04D7F" w:rsidRDefault="00C04D7F" w:rsidP="00C04D7F"/>
    <w:p w:rsidR="00C04D7F" w:rsidRPr="00F36BEA" w:rsidRDefault="00C04D7F" w:rsidP="00C04D7F">
      <w:pPr>
        <w:jc w:val="right"/>
        <w:rPr>
          <w:sz w:val="28"/>
          <w:szCs w:val="28"/>
        </w:rPr>
      </w:pPr>
      <w:r w:rsidRPr="00F36BEA">
        <w:rPr>
          <w:sz w:val="28"/>
          <w:szCs w:val="28"/>
        </w:rPr>
        <w:t xml:space="preserve">                                                                                                                                  </w:t>
      </w:r>
      <w:r>
        <w:rPr>
          <w:sz w:val="28"/>
          <w:szCs w:val="28"/>
        </w:rPr>
        <w:t xml:space="preserve">                  Приложение  4</w:t>
      </w:r>
      <w:r w:rsidRPr="00F36BEA">
        <w:rPr>
          <w:sz w:val="28"/>
          <w:szCs w:val="28"/>
        </w:rPr>
        <w:t xml:space="preserve">                                                     </w:t>
      </w:r>
    </w:p>
    <w:p w:rsidR="00C04D7F" w:rsidRDefault="00C04D7F" w:rsidP="00C04D7F">
      <w:pPr>
        <w:jc w:val="right"/>
      </w:pPr>
      <w:r>
        <w:t xml:space="preserve">                                                                      </w:t>
      </w:r>
      <w:r>
        <w:rPr>
          <w:sz w:val="28"/>
          <w:szCs w:val="28"/>
        </w:rPr>
        <w:t>к решению Совета депутатов</w:t>
      </w:r>
      <w:r>
        <w:t xml:space="preserve"> </w:t>
      </w:r>
      <w:r>
        <w:rPr>
          <w:sz w:val="28"/>
          <w:szCs w:val="28"/>
        </w:rPr>
        <w:t>Останинского сельсовета Северного района</w:t>
      </w:r>
    </w:p>
    <w:p w:rsidR="00C04D7F" w:rsidRDefault="00C04D7F" w:rsidP="00C04D7F">
      <w:pPr>
        <w:jc w:val="right"/>
        <w:rPr>
          <w:sz w:val="28"/>
          <w:szCs w:val="28"/>
        </w:rPr>
      </w:pPr>
      <w:r>
        <w:rPr>
          <w:sz w:val="28"/>
          <w:szCs w:val="28"/>
        </w:rPr>
        <w:t xml:space="preserve">                                                   Новосибирской области   «О местном бюджете                        </w:t>
      </w:r>
    </w:p>
    <w:p w:rsidR="00C04D7F" w:rsidRDefault="00C04D7F" w:rsidP="00C04D7F">
      <w:pPr>
        <w:jc w:val="right"/>
        <w:rPr>
          <w:sz w:val="28"/>
          <w:szCs w:val="28"/>
        </w:rPr>
      </w:pPr>
      <w:r>
        <w:rPr>
          <w:sz w:val="28"/>
          <w:szCs w:val="28"/>
        </w:rPr>
        <w:t xml:space="preserve">                                               Останинского сельсовета Северного района </w:t>
      </w:r>
    </w:p>
    <w:p w:rsidR="00C04D7F" w:rsidRDefault="00C04D7F" w:rsidP="00C04D7F">
      <w:pPr>
        <w:jc w:val="right"/>
        <w:rPr>
          <w:sz w:val="28"/>
          <w:szCs w:val="28"/>
        </w:rPr>
      </w:pPr>
      <w:r>
        <w:rPr>
          <w:sz w:val="28"/>
          <w:szCs w:val="28"/>
        </w:rPr>
        <w:t xml:space="preserve">                               Новосибирской области на 2018 год</w:t>
      </w:r>
    </w:p>
    <w:p w:rsidR="00C04D7F" w:rsidRDefault="00C04D7F" w:rsidP="00C04D7F">
      <w:pPr>
        <w:jc w:val="right"/>
        <w:rPr>
          <w:sz w:val="28"/>
          <w:szCs w:val="28"/>
        </w:rPr>
      </w:pPr>
      <w:r>
        <w:rPr>
          <w:sz w:val="28"/>
          <w:szCs w:val="28"/>
        </w:rPr>
        <w:t xml:space="preserve">                                         и плановый период 2019 и 2020 годов»      </w:t>
      </w:r>
    </w:p>
    <w:p w:rsidR="00C04D7F" w:rsidRDefault="00C04D7F" w:rsidP="00C04D7F">
      <w:pPr>
        <w:jc w:val="right"/>
      </w:pPr>
      <w:r>
        <w:t xml:space="preserve">                                                      </w:t>
      </w:r>
    </w:p>
    <w:p w:rsidR="00C04D7F" w:rsidRDefault="00C04D7F" w:rsidP="00C04D7F"/>
    <w:p w:rsidR="00C04D7F" w:rsidRPr="00BA09A2" w:rsidRDefault="00C04D7F" w:rsidP="00C04D7F">
      <w:pPr>
        <w:rPr>
          <w:b/>
        </w:rPr>
      </w:pPr>
      <w:r w:rsidRPr="00BA09A2">
        <w:rPr>
          <w:b/>
        </w:rPr>
        <w:t xml:space="preserve">                                                                                      </w:t>
      </w:r>
      <w:r>
        <w:rPr>
          <w:b/>
        </w:rPr>
        <w:t xml:space="preserve">                                               </w:t>
      </w:r>
    </w:p>
    <w:p w:rsidR="00C04D7F" w:rsidRPr="00BA09A2" w:rsidRDefault="00C04D7F" w:rsidP="00C04D7F">
      <w:pPr>
        <w:rPr>
          <w:b/>
        </w:rPr>
      </w:pPr>
      <w:r>
        <w:rPr>
          <w:b/>
        </w:rPr>
        <w:t xml:space="preserve">                                                                                                                                 </w:t>
      </w:r>
    </w:p>
    <w:p w:rsidR="00C04D7F" w:rsidRPr="00BA09A2" w:rsidRDefault="00C04D7F" w:rsidP="00C04D7F">
      <w:pPr>
        <w:rPr>
          <w:b/>
        </w:rPr>
      </w:pPr>
    </w:p>
    <w:p w:rsidR="00C04D7F" w:rsidRPr="00BA09A2" w:rsidRDefault="00C04D7F" w:rsidP="00C04D7F">
      <w:pPr>
        <w:jc w:val="center"/>
        <w:rPr>
          <w:b/>
        </w:rPr>
      </w:pPr>
      <w:r w:rsidRPr="00BA09A2">
        <w:rPr>
          <w:b/>
        </w:rPr>
        <w:t>И С  Т О Ч Н И К И</w:t>
      </w:r>
    </w:p>
    <w:p w:rsidR="00C04D7F" w:rsidRPr="00BA09A2" w:rsidRDefault="00C04D7F" w:rsidP="00C04D7F">
      <w:pPr>
        <w:jc w:val="center"/>
        <w:rPr>
          <w:b/>
        </w:rPr>
      </w:pPr>
      <w:r w:rsidRPr="00BA09A2">
        <w:rPr>
          <w:b/>
        </w:rPr>
        <w:t>внутреннего финансирования дефицита  местного бюджета</w:t>
      </w:r>
    </w:p>
    <w:p w:rsidR="00C04D7F" w:rsidRPr="00BA09A2" w:rsidRDefault="00C04D7F" w:rsidP="00C04D7F">
      <w:pPr>
        <w:jc w:val="center"/>
        <w:rPr>
          <w:b/>
        </w:rPr>
      </w:pPr>
      <w:r>
        <w:rPr>
          <w:b/>
        </w:rPr>
        <w:t>на 2018</w:t>
      </w:r>
      <w:r w:rsidRPr="00BA09A2">
        <w:rPr>
          <w:b/>
        </w:rPr>
        <w:t xml:space="preserve"> год</w:t>
      </w:r>
    </w:p>
    <w:p w:rsidR="00C04D7F" w:rsidRDefault="00C04D7F" w:rsidP="00C04D7F">
      <w:r>
        <w:t xml:space="preserve">                                                                                                                                      Тыс</w:t>
      </w:r>
      <w:proofErr w:type="gramStart"/>
      <w:r>
        <w:t>.р</w:t>
      </w:r>
      <w:proofErr w:type="gramEnd"/>
      <w: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40"/>
        <w:gridCol w:w="1815"/>
      </w:tblGrid>
      <w:tr w:rsidR="00C04D7F" w:rsidTr="009B12AF">
        <w:tc>
          <w:tcPr>
            <w:tcW w:w="2616" w:type="dxa"/>
          </w:tcPr>
          <w:p w:rsidR="00C04D7F" w:rsidRDefault="00C04D7F" w:rsidP="009B12AF">
            <w:r>
              <w:t xml:space="preserve">  К О  Д</w:t>
            </w:r>
          </w:p>
        </w:tc>
        <w:tc>
          <w:tcPr>
            <w:tcW w:w="5140" w:type="dxa"/>
          </w:tcPr>
          <w:p w:rsidR="00C04D7F" w:rsidRDefault="00C04D7F" w:rsidP="009B12AF">
            <w:r>
              <w:t>Наименование источников внутреннего финансирования</w:t>
            </w:r>
          </w:p>
        </w:tc>
        <w:tc>
          <w:tcPr>
            <w:tcW w:w="1815" w:type="dxa"/>
          </w:tcPr>
          <w:p w:rsidR="00C04D7F" w:rsidRDefault="00C04D7F" w:rsidP="009B12AF">
            <w:r>
              <w:t>Сумма</w:t>
            </w:r>
          </w:p>
        </w:tc>
      </w:tr>
      <w:tr w:rsidR="00C04D7F" w:rsidTr="009B12AF">
        <w:tc>
          <w:tcPr>
            <w:tcW w:w="2616" w:type="dxa"/>
          </w:tcPr>
          <w:p w:rsidR="00C04D7F" w:rsidRDefault="00C04D7F" w:rsidP="009B12AF">
            <w:r>
              <w:t xml:space="preserve">       1</w:t>
            </w:r>
          </w:p>
        </w:tc>
        <w:tc>
          <w:tcPr>
            <w:tcW w:w="5140" w:type="dxa"/>
          </w:tcPr>
          <w:p w:rsidR="00C04D7F" w:rsidRDefault="00C04D7F" w:rsidP="009B12AF">
            <w:r>
              <w:t xml:space="preserve">                        2</w:t>
            </w:r>
          </w:p>
        </w:tc>
        <w:tc>
          <w:tcPr>
            <w:tcW w:w="1815" w:type="dxa"/>
          </w:tcPr>
          <w:p w:rsidR="00C04D7F" w:rsidRDefault="00C04D7F" w:rsidP="009B12AF">
            <w:r>
              <w:t xml:space="preserve">       3</w:t>
            </w:r>
          </w:p>
        </w:tc>
      </w:tr>
      <w:tr w:rsidR="00C04D7F" w:rsidTr="009B12AF">
        <w:tc>
          <w:tcPr>
            <w:tcW w:w="2616" w:type="dxa"/>
          </w:tcPr>
          <w:p w:rsidR="00C04D7F" w:rsidRDefault="00C04D7F" w:rsidP="009B12AF"/>
        </w:tc>
        <w:tc>
          <w:tcPr>
            <w:tcW w:w="5140" w:type="dxa"/>
          </w:tcPr>
          <w:p w:rsidR="00C04D7F" w:rsidRDefault="00C04D7F" w:rsidP="009B12AF">
            <w:r>
              <w:t>Источники внутреннего финансирования дефицитов бюджетов</w:t>
            </w:r>
          </w:p>
        </w:tc>
        <w:tc>
          <w:tcPr>
            <w:tcW w:w="1815" w:type="dxa"/>
          </w:tcPr>
          <w:p w:rsidR="00C04D7F" w:rsidRDefault="00C04D7F" w:rsidP="009B12AF">
            <w:r>
              <w:t>0</w:t>
            </w:r>
          </w:p>
        </w:tc>
      </w:tr>
      <w:tr w:rsidR="00C04D7F" w:rsidTr="009B12AF">
        <w:tc>
          <w:tcPr>
            <w:tcW w:w="2616" w:type="dxa"/>
          </w:tcPr>
          <w:p w:rsidR="00C04D7F" w:rsidRDefault="00C04D7F" w:rsidP="009B12AF">
            <w:r>
              <w:t>01030000100000710</w:t>
            </w:r>
          </w:p>
        </w:tc>
        <w:tc>
          <w:tcPr>
            <w:tcW w:w="5140" w:type="dxa"/>
          </w:tcPr>
          <w:p w:rsidR="00C04D7F" w:rsidRDefault="00C04D7F" w:rsidP="009B12AF">
            <w:r>
              <w:t>Получение бюджетных кредитов от других бюджетов бюджетной системы РФ местным бюджетом в валюте РФ</w:t>
            </w:r>
          </w:p>
        </w:tc>
        <w:tc>
          <w:tcPr>
            <w:tcW w:w="1815" w:type="dxa"/>
          </w:tcPr>
          <w:p w:rsidR="00C04D7F" w:rsidRDefault="00C04D7F" w:rsidP="009B12AF">
            <w:r>
              <w:t>0</w:t>
            </w:r>
          </w:p>
        </w:tc>
      </w:tr>
      <w:tr w:rsidR="00C04D7F" w:rsidTr="009B12AF">
        <w:tc>
          <w:tcPr>
            <w:tcW w:w="2616" w:type="dxa"/>
          </w:tcPr>
          <w:p w:rsidR="00C04D7F" w:rsidRDefault="00C04D7F" w:rsidP="009B12AF">
            <w:r>
              <w:t>01030000100000810</w:t>
            </w:r>
          </w:p>
        </w:tc>
        <w:tc>
          <w:tcPr>
            <w:tcW w:w="5140" w:type="dxa"/>
          </w:tcPr>
          <w:p w:rsidR="00C04D7F" w:rsidRDefault="00C04D7F" w:rsidP="009B12AF">
            <w:r>
              <w:t>Погашение  бюджетных кредитов, полученных от  других бюджетов в валюте РФ</w:t>
            </w:r>
          </w:p>
        </w:tc>
        <w:tc>
          <w:tcPr>
            <w:tcW w:w="1815" w:type="dxa"/>
          </w:tcPr>
          <w:p w:rsidR="00C04D7F" w:rsidRDefault="00C04D7F" w:rsidP="009B12AF">
            <w:r>
              <w:t>0</w:t>
            </w:r>
          </w:p>
        </w:tc>
      </w:tr>
      <w:tr w:rsidR="00C04D7F" w:rsidTr="009B12AF">
        <w:tc>
          <w:tcPr>
            <w:tcW w:w="2616" w:type="dxa"/>
          </w:tcPr>
          <w:p w:rsidR="00C04D7F" w:rsidRDefault="00C04D7F" w:rsidP="009B12AF">
            <w:r>
              <w:t>01050000000000000</w:t>
            </w:r>
          </w:p>
        </w:tc>
        <w:tc>
          <w:tcPr>
            <w:tcW w:w="5140" w:type="dxa"/>
          </w:tcPr>
          <w:p w:rsidR="00C04D7F" w:rsidRDefault="00C04D7F" w:rsidP="009B12AF">
            <w:r>
              <w:t xml:space="preserve">Изменение остатков средств на счетах по учету </w:t>
            </w:r>
          </w:p>
          <w:p w:rsidR="00C04D7F" w:rsidRDefault="00C04D7F" w:rsidP="009B12AF">
            <w:r>
              <w:t>средств бюджета</w:t>
            </w:r>
          </w:p>
        </w:tc>
        <w:tc>
          <w:tcPr>
            <w:tcW w:w="1815" w:type="dxa"/>
          </w:tcPr>
          <w:p w:rsidR="00C04D7F" w:rsidRDefault="00C04D7F" w:rsidP="009B12AF">
            <w:r>
              <w:t>260,1</w:t>
            </w:r>
          </w:p>
        </w:tc>
      </w:tr>
      <w:tr w:rsidR="00C04D7F" w:rsidTr="009B12AF">
        <w:tc>
          <w:tcPr>
            <w:tcW w:w="2616" w:type="dxa"/>
          </w:tcPr>
          <w:p w:rsidR="00C04D7F" w:rsidRDefault="00C04D7F" w:rsidP="009B12AF">
            <w:r>
              <w:t>01050000000000500</w:t>
            </w:r>
          </w:p>
        </w:tc>
        <w:tc>
          <w:tcPr>
            <w:tcW w:w="5140" w:type="dxa"/>
          </w:tcPr>
          <w:p w:rsidR="00C04D7F" w:rsidRDefault="00C04D7F" w:rsidP="009B12AF">
            <w:r>
              <w:t>Увеличение остатков средств бюджетов</w:t>
            </w:r>
          </w:p>
        </w:tc>
        <w:tc>
          <w:tcPr>
            <w:tcW w:w="1815" w:type="dxa"/>
          </w:tcPr>
          <w:p w:rsidR="00C04D7F" w:rsidRDefault="00C04D7F" w:rsidP="009B12AF">
            <w:r>
              <w:t>-5853,4</w:t>
            </w:r>
          </w:p>
        </w:tc>
      </w:tr>
      <w:tr w:rsidR="00C04D7F" w:rsidTr="009B12AF">
        <w:tc>
          <w:tcPr>
            <w:tcW w:w="2616" w:type="dxa"/>
          </w:tcPr>
          <w:p w:rsidR="00C04D7F" w:rsidRDefault="00C04D7F" w:rsidP="009B12AF">
            <w:r>
              <w:t>01050201100000510</w:t>
            </w:r>
          </w:p>
        </w:tc>
        <w:tc>
          <w:tcPr>
            <w:tcW w:w="5140" w:type="dxa"/>
          </w:tcPr>
          <w:p w:rsidR="00C04D7F" w:rsidRDefault="00C04D7F" w:rsidP="009B12AF">
            <w:r>
              <w:t>Увеличение прочих остатков денежных средств</w:t>
            </w:r>
          </w:p>
          <w:p w:rsidR="00C04D7F" w:rsidRDefault="00C04D7F" w:rsidP="009B12AF">
            <w:r>
              <w:t>местных бюджетов</w:t>
            </w:r>
          </w:p>
        </w:tc>
        <w:tc>
          <w:tcPr>
            <w:tcW w:w="1815" w:type="dxa"/>
          </w:tcPr>
          <w:p w:rsidR="00C04D7F" w:rsidRDefault="00C04D7F" w:rsidP="009B12AF">
            <w:r>
              <w:t>-5853,4</w:t>
            </w:r>
          </w:p>
        </w:tc>
      </w:tr>
      <w:tr w:rsidR="00C04D7F" w:rsidTr="009B12AF">
        <w:tc>
          <w:tcPr>
            <w:tcW w:w="2616" w:type="dxa"/>
          </w:tcPr>
          <w:p w:rsidR="00C04D7F" w:rsidRDefault="00C04D7F" w:rsidP="009B12AF">
            <w:r>
              <w:t>01050000000000600</w:t>
            </w:r>
          </w:p>
        </w:tc>
        <w:tc>
          <w:tcPr>
            <w:tcW w:w="5140" w:type="dxa"/>
          </w:tcPr>
          <w:p w:rsidR="00C04D7F" w:rsidRDefault="00C04D7F" w:rsidP="009B12AF">
            <w:r>
              <w:t>Уменьшение остатков средств бюджетов</w:t>
            </w:r>
          </w:p>
        </w:tc>
        <w:tc>
          <w:tcPr>
            <w:tcW w:w="1815" w:type="dxa"/>
          </w:tcPr>
          <w:p w:rsidR="00C04D7F" w:rsidRDefault="00C04D7F" w:rsidP="009B12AF">
            <w:r>
              <w:t>6113,5</w:t>
            </w:r>
          </w:p>
        </w:tc>
      </w:tr>
      <w:tr w:rsidR="00C04D7F" w:rsidTr="009B12AF">
        <w:tc>
          <w:tcPr>
            <w:tcW w:w="2616" w:type="dxa"/>
          </w:tcPr>
          <w:p w:rsidR="00C04D7F" w:rsidRDefault="00C04D7F" w:rsidP="009B12AF">
            <w:r>
              <w:t>01050201100000610</w:t>
            </w:r>
          </w:p>
        </w:tc>
        <w:tc>
          <w:tcPr>
            <w:tcW w:w="5140" w:type="dxa"/>
          </w:tcPr>
          <w:p w:rsidR="00C04D7F" w:rsidRDefault="00C04D7F" w:rsidP="009B12AF">
            <w:r>
              <w:t>Уменьшение прочих остатков денежных средств местных бюджетов</w:t>
            </w:r>
          </w:p>
        </w:tc>
        <w:tc>
          <w:tcPr>
            <w:tcW w:w="1815" w:type="dxa"/>
          </w:tcPr>
          <w:p w:rsidR="00C04D7F" w:rsidRDefault="00C04D7F" w:rsidP="009B12AF">
            <w:r>
              <w:t>6113,5</w:t>
            </w:r>
          </w:p>
        </w:tc>
      </w:tr>
    </w:tbl>
    <w:p w:rsidR="00C04D7F" w:rsidRDefault="00C04D7F" w:rsidP="00C04D7F"/>
    <w:p w:rsidR="001A6426" w:rsidRDefault="001A6426" w:rsidP="006E0B1C">
      <w:pPr>
        <w:ind w:right="741"/>
        <w:rPr>
          <w:b/>
          <w:sz w:val="28"/>
          <w:szCs w:val="28"/>
        </w:rPr>
      </w:pPr>
    </w:p>
    <w:p w:rsidR="001A6426" w:rsidRDefault="001A6426" w:rsidP="006E0B1C">
      <w:pPr>
        <w:ind w:right="741"/>
        <w:rPr>
          <w:b/>
          <w:sz w:val="28"/>
          <w:szCs w:val="28"/>
        </w:rPr>
      </w:pPr>
    </w:p>
    <w:p w:rsidR="00123D3C" w:rsidRDefault="00123D3C"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123D3C" w:rsidRDefault="00123D3C" w:rsidP="006E0B1C">
      <w:pPr>
        <w:ind w:right="741"/>
        <w:rPr>
          <w:b/>
          <w:sz w:val="28"/>
          <w:szCs w:val="28"/>
        </w:rPr>
      </w:pPr>
    </w:p>
    <w:p w:rsidR="00710B82" w:rsidRDefault="00710B82" w:rsidP="006E0B1C">
      <w:pPr>
        <w:ind w:right="741"/>
        <w:rPr>
          <w:b/>
          <w:sz w:val="28"/>
          <w:szCs w:val="28"/>
        </w:rPr>
      </w:pPr>
    </w:p>
    <w:p w:rsidR="00710B82" w:rsidRDefault="00710B82" w:rsidP="006E0B1C">
      <w:pPr>
        <w:ind w:right="741"/>
        <w:rPr>
          <w:b/>
          <w:sz w:val="28"/>
          <w:szCs w:val="28"/>
        </w:rPr>
      </w:pPr>
    </w:p>
    <w:p w:rsidR="00C04D7F" w:rsidRPr="00DB2EC5" w:rsidRDefault="00C04D7F" w:rsidP="00C04D7F">
      <w:pPr>
        <w:jc w:val="center"/>
      </w:pPr>
      <w:r w:rsidRPr="00DB2EC5">
        <w:rPr>
          <w:b/>
          <w:bCs/>
          <w:spacing w:val="-1"/>
        </w:rPr>
        <w:t>СОВЕТ ДЕПУТАТОВ</w:t>
      </w:r>
    </w:p>
    <w:p w:rsidR="00C04D7F" w:rsidRPr="00DB2EC5" w:rsidRDefault="00C04D7F" w:rsidP="00C04D7F">
      <w:pPr>
        <w:shd w:val="clear" w:color="auto" w:fill="FFFFFF"/>
        <w:spacing w:line="317" w:lineRule="exact"/>
        <w:ind w:right="518"/>
        <w:jc w:val="center"/>
        <w:rPr>
          <w:b/>
          <w:bCs/>
          <w:spacing w:val="-1"/>
        </w:rPr>
      </w:pPr>
      <w:r w:rsidRPr="00DB2EC5">
        <w:rPr>
          <w:b/>
          <w:bCs/>
          <w:spacing w:val="-1"/>
        </w:rPr>
        <w:t>ОСТАНИНСКОГО СЕЛЬСОВЕТА</w:t>
      </w:r>
    </w:p>
    <w:p w:rsidR="00C04D7F" w:rsidRPr="00DB2EC5" w:rsidRDefault="00C04D7F" w:rsidP="00C04D7F">
      <w:pPr>
        <w:shd w:val="clear" w:color="auto" w:fill="FFFFFF"/>
        <w:spacing w:line="317" w:lineRule="exact"/>
        <w:ind w:right="518"/>
        <w:jc w:val="center"/>
      </w:pPr>
      <w:r w:rsidRPr="00DB2EC5">
        <w:rPr>
          <w:b/>
          <w:bCs/>
          <w:spacing w:val="-2"/>
        </w:rPr>
        <w:t>СЕВЕРНОГО РАЙОНА НОВОСИБИРСКОЙ ОБЛАСТИ</w:t>
      </w:r>
    </w:p>
    <w:p w:rsidR="00C04D7F" w:rsidRPr="00DB2EC5" w:rsidRDefault="00C04D7F" w:rsidP="00C04D7F">
      <w:pPr>
        <w:shd w:val="clear" w:color="auto" w:fill="FFFFFF"/>
        <w:spacing w:line="317" w:lineRule="exact"/>
        <w:ind w:right="518"/>
        <w:jc w:val="center"/>
      </w:pPr>
      <w:r w:rsidRPr="00DB2EC5">
        <w:t>пятого созыва</w:t>
      </w:r>
    </w:p>
    <w:p w:rsidR="00C04D7F" w:rsidRPr="00DB2EC5" w:rsidRDefault="00C04D7F" w:rsidP="00C04D7F">
      <w:pPr>
        <w:shd w:val="clear" w:color="auto" w:fill="FFFFFF"/>
        <w:jc w:val="center"/>
        <w:rPr>
          <w:b/>
          <w:bCs/>
          <w:spacing w:val="-4"/>
          <w:w w:val="128"/>
        </w:rPr>
      </w:pPr>
    </w:p>
    <w:p w:rsidR="00C04D7F" w:rsidRPr="00DB2EC5" w:rsidRDefault="00C04D7F" w:rsidP="00C04D7F">
      <w:pPr>
        <w:shd w:val="clear" w:color="auto" w:fill="FFFFFF"/>
        <w:jc w:val="center"/>
        <w:rPr>
          <w:b/>
          <w:bCs/>
          <w:spacing w:val="-4"/>
          <w:w w:val="128"/>
        </w:rPr>
      </w:pPr>
    </w:p>
    <w:p w:rsidR="00C04D7F" w:rsidRPr="00DB2EC5" w:rsidRDefault="00C04D7F" w:rsidP="00C04D7F">
      <w:pPr>
        <w:shd w:val="clear" w:color="auto" w:fill="FFFFFF"/>
        <w:jc w:val="center"/>
      </w:pPr>
      <w:r w:rsidRPr="00DB2EC5">
        <w:rPr>
          <w:b/>
          <w:bCs/>
          <w:spacing w:val="-4"/>
          <w:w w:val="128"/>
        </w:rPr>
        <w:t>РЕШЕНИЕ</w:t>
      </w:r>
    </w:p>
    <w:p w:rsidR="00C04D7F" w:rsidRPr="00DB2EC5" w:rsidRDefault="00C04D7F" w:rsidP="00C04D7F">
      <w:pPr>
        <w:shd w:val="clear" w:color="auto" w:fill="FFFFFF"/>
        <w:jc w:val="center"/>
      </w:pPr>
      <w:r>
        <w:t>тридцать второй</w:t>
      </w:r>
      <w:r w:rsidRPr="00DB2EC5">
        <w:t xml:space="preserve"> сессии</w:t>
      </w:r>
    </w:p>
    <w:p w:rsidR="00C04D7F" w:rsidRPr="00DB2EC5" w:rsidRDefault="00C04D7F" w:rsidP="00C04D7F">
      <w:pPr>
        <w:shd w:val="clear" w:color="auto" w:fill="FFFFFF"/>
      </w:pPr>
      <w:r>
        <w:t xml:space="preserve">                                                                           </w:t>
      </w:r>
    </w:p>
    <w:p w:rsidR="00C04D7F" w:rsidRPr="00DB2EC5" w:rsidRDefault="00C04D7F" w:rsidP="00C04D7F">
      <w:pPr>
        <w:shd w:val="clear" w:color="auto" w:fill="FFFFFF"/>
      </w:pPr>
    </w:p>
    <w:p w:rsidR="00C04D7F" w:rsidRPr="00DB2EC5" w:rsidRDefault="00C04D7F" w:rsidP="00C04D7F">
      <w:pPr>
        <w:shd w:val="clear" w:color="auto" w:fill="FFFFFF"/>
      </w:pPr>
      <w:r>
        <w:t xml:space="preserve"> «22</w:t>
      </w:r>
      <w:r w:rsidRPr="00DB2EC5">
        <w:t xml:space="preserve">» июня 2018  г.                         с. Останинка                                                                  № </w:t>
      </w:r>
      <w:r>
        <w:t>2</w:t>
      </w:r>
    </w:p>
    <w:p w:rsidR="00C04D7F" w:rsidRPr="00DB2EC5" w:rsidRDefault="00C04D7F" w:rsidP="00C04D7F">
      <w:pPr>
        <w:shd w:val="clear" w:color="auto" w:fill="FFFFFF"/>
        <w:tabs>
          <w:tab w:val="left" w:pos="3677"/>
          <w:tab w:val="left" w:pos="8496"/>
        </w:tabs>
        <w:jc w:val="center"/>
      </w:pPr>
      <w:r w:rsidRPr="00DB2EC5">
        <w:tab/>
      </w:r>
    </w:p>
    <w:p w:rsidR="00C04D7F" w:rsidRPr="00DB2EC5" w:rsidRDefault="00C04D7F" w:rsidP="00C04D7F"/>
    <w:p w:rsidR="00C04D7F" w:rsidRPr="00DB2EC5" w:rsidRDefault="00C04D7F" w:rsidP="00C04D7F">
      <w:pPr>
        <w:jc w:val="center"/>
        <w:rPr>
          <w:b/>
        </w:rPr>
      </w:pPr>
      <w:r w:rsidRPr="00DB2EC5">
        <w:rPr>
          <w:b/>
        </w:rPr>
        <w:t>О ВНЕСЕНИИ ИЗМЕНЕНИЙ В УСТАВ ОСТАНИНСКОГО СЕЛЬСОВЕТА</w:t>
      </w:r>
    </w:p>
    <w:p w:rsidR="00C04D7F" w:rsidRPr="00DB2EC5" w:rsidRDefault="00C04D7F" w:rsidP="00C04D7F">
      <w:pPr>
        <w:jc w:val="center"/>
        <w:rPr>
          <w:b/>
        </w:rPr>
      </w:pPr>
      <w:r w:rsidRPr="00DB2EC5">
        <w:rPr>
          <w:b/>
        </w:rPr>
        <w:t xml:space="preserve"> СЕВЕРНОГО РАЙОНА НОВОСИБИРСКОЙ ОБЛАСТИ</w:t>
      </w:r>
    </w:p>
    <w:p w:rsidR="00C04D7F" w:rsidRPr="00DB2EC5" w:rsidRDefault="00C04D7F" w:rsidP="00C04D7F">
      <w:pPr>
        <w:shd w:val="clear" w:color="auto" w:fill="FFFFFF"/>
        <w:tabs>
          <w:tab w:val="left" w:leader="underscore" w:pos="2179"/>
        </w:tabs>
        <w:ind w:left="10"/>
        <w:rPr>
          <w:color w:val="000000"/>
          <w:spacing w:val="-1"/>
        </w:rPr>
      </w:pPr>
    </w:p>
    <w:p w:rsidR="00C04D7F" w:rsidRPr="00DB2EC5" w:rsidRDefault="00C04D7F" w:rsidP="00C04D7F">
      <w:pPr>
        <w:shd w:val="clear" w:color="auto" w:fill="FFFFFF"/>
        <w:tabs>
          <w:tab w:val="left" w:leader="underscore" w:pos="2179"/>
        </w:tabs>
        <w:ind w:left="10" w:firstLine="710"/>
        <w:jc w:val="both"/>
        <w:rPr>
          <w:color w:val="000000"/>
          <w:spacing w:val="-1"/>
        </w:rPr>
      </w:pPr>
      <w:r w:rsidRPr="00DB2EC5">
        <w:rPr>
          <w:color w:val="000000"/>
          <w:spacing w:val="-1"/>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Останинского сельсовета Северного Новосибирской области </w:t>
      </w:r>
    </w:p>
    <w:p w:rsidR="00C04D7F" w:rsidRPr="00DB2EC5" w:rsidRDefault="00C04D7F" w:rsidP="00C04D7F">
      <w:pPr>
        <w:shd w:val="clear" w:color="auto" w:fill="FFFFFF"/>
        <w:tabs>
          <w:tab w:val="left" w:leader="underscore" w:pos="2179"/>
        </w:tabs>
        <w:ind w:left="10" w:firstLine="710"/>
        <w:jc w:val="both"/>
        <w:rPr>
          <w:b/>
          <w:color w:val="000000"/>
          <w:spacing w:val="-1"/>
        </w:rPr>
      </w:pPr>
      <w:r w:rsidRPr="00DB2EC5">
        <w:rPr>
          <w:b/>
          <w:color w:val="000000"/>
          <w:spacing w:val="-1"/>
        </w:rPr>
        <w:t>РЕШИЛ:</w:t>
      </w:r>
    </w:p>
    <w:p w:rsidR="00C04D7F" w:rsidRPr="00DB2EC5" w:rsidRDefault="00C04D7F" w:rsidP="00C04D7F">
      <w:pPr>
        <w:jc w:val="both"/>
      </w:pPr>
      <w:r>
        <w:rPr>
          <w:b/>
        </w:rPr>
        <w:t xml:space="preserve">    </w:t>
      </w:r>
      <w:r w:rsidRPr="00B8615A">
        <w:rPr>
          <w:b/>
        </w:rPr>
        <w:t>1.</w:t>
      </w:r>
      <w:r>
        <w:t xml:space="preserve"> </w:t>
      </w:r>
      <w:r w:rsidRPr="00DB2EC5">
        <w:t>Внести в Устав Останинского сельсовета Северного района Новосибирской области</w:t>
      </w:r>
      <w:r>
        <w:t xml:space="preserve"> </w:t>
      </w:r>
      <w:r w:rsidRPr="00DB2EC5">
        <w:t xml:space="preserve">принятый Советом депутатов Останинского сельсовета Северного района Новосибирской области от 27.05.2015 №1 следующие изменения: </w:t>
      </w:r>
    </w:p>
    <w:p w:rsidR="00C04D7F" w:rsidRDefault="00C04D7F" w:rsidP="00C04D7F">
      <w:pPr>
        <w:jc w:val="both"/>
      </w:pPr>
      <w:r>
        <w:rPr>
          <w:b/>
        </w:rPr>
        <w:t xml:space="preserve">   </w:t>
      </w:r>
      <w:r w:rsidRPr="00B8615A">
        <w:rPr>
          <w:b/>
        </w:rPr>
        <w:t xml:space="preserve"> 1.1.</w:t>
      </w:r>
      <w:r>
        <w:t xml:space="preserve"> часть 3 статьи 3 «Муниципальные правовые акты» изложить в следующей редакции:</w:t>
      </w:r>
    </w:p>
    <w:p w:rsidR="00C04D7F" w:rsidRPr="00AE4964" w:rsidRDefault="00C04D7F" w:rsidP="00C04D7F">
      <w:pPr>
        <w:jc w:val="both"/>
      </w:pPr>
      <w:r>
        <w:t xml:space="preserve">  «3.</w:t>
      </w:r>
      <w:r w:rsidRPr="00AE4964">
        <w:t xml:space="preserve"> </w:t>
      </w:r>
      <w:proofErr w:type="gramStart"/>
      <w:r w:rsidRPr="00AB2FD6">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60107">
        <w:t xml:space="preserve"> вступают в силу после их офи</w:t>
      </w:r>
      <w:r>
        <w:t>циального опубликования в периодическом печатном издании «Вестник Останинского сельсовета</w:t>
      </w:r>
      <w:r w:rsidRPr="00660107">
        <w:t>» или обнародования путем размещение полного текста на срок не менее 30 дней на информационном стенде в администрации</w:t>
      </w:r>
      <w:proofErr w:type="gramEnd"/>
      <w:r w:rsidRPr="00660107">
        <w:t xml:space="preserve"> и в иных общедоступных местах: библиотека, школы</w:t>
      </w:r>
      <w:r>
        <w:t>.</w:t>
      </w:r>
      <w:r w:rsidRPr="00660107">
        <w:rPr>
          <w:color w:val="FF0000"/>
        </w:rPr>
        <w:t xml:space="preserve"> </w:t>
      </w:r>
    </w:p>
    <w:p w:rsidR="00C04D7F" w:rsidRPr="00F713B4" w:rsidRDefault="00C04D7F" w:rsidP="00C04D7F">
      <w:pPr>
        <w:jc w:val="both"/>
      </w:pPr>
      <w:r>
        <w:t xml:space="preserve">   </w:t>
      </w: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04D7F" w:rsidRDefault="00C04D7F" w:rsidP="00C04D7F">
      <w:pPr>
        <w:jc w:val="both"/>
      </w:pPr>
      <w:r>
        <w:t xml:space="preserve">    </w:t>
      </w: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w:t>
      </w:r>
      <w:r>
        <w:t>сийской Федерации»;</w:t>
      </w:r>
    </w:p>
    <w:p w:rsidR="00C04D7F" w:rsidRDefault="00C04D7F" w:rsidP="00C04D7F">
      <w:pPr>
        <w:jc w:val="both"/>
      </w:pPr>
      <w:r w:rsidRPr="00B8615A">
        <w:rPr>
          <w:b/>
        </w:rPr>
        <w:t xml:space="preserve">   1.2.</w:t>
      </w:r>
      <w:r>
        <w:t xml:space="preserve"> пункт 12 статьи 5 «Вопросы местного значения Останинского сельсовета» исключить;</w:t>
      </w:r>
    </w:p>
    <w:p w:rsidR="00C04D7F" w:rsidRDefault="00C04D7F" w:rsidP="00C04D7F">
      <w:pPr>
        <w:jc w:val="both"/>
      </w:pPr>
      <w:r w:rsidRPr="00B8615A">
        <w:rPr>
          <w:b/>
        </w:rPr>
        <w:t xml:space="preserve">   1.3.</w:t>
      </w:r>
      <w:r>
        <w:t xml:space="preserve"> пункт 20 статьи 5 «Вопросы местного значения Останинского сельсовета» изложить в следующей редакции:</w:t>
      </w:r>
    </w:p>
    <w:p w:rsidR="00C04D7F" w:rsidRDefault="00C04D7F" w:rsidP="00C04D7F">
      <w:pPr>
        <w:jc w:val="both"/>
      </w:pPr>
      <w:r>
        <w:t>«</w:t>
      </w:r>
      <w:r w:rsidRPr="00DB4164">
        <w:t xml:space="preserve">20) утверждение правил благоустройства территории поселения, осуществление </w:t>
      </w:r>
      <w:proofErr w:type="gramStart"/>
      <w:r w:rsidRPr="00DB4164">
        <w:t>контроля за</w:t>
      </w:r>
      <w:proofErr w:type="gramEnd"/>
      <w:r w:rsidRPr="00DB4164">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w:t>
      </w:r>
    </w:p>
    <w:p w:rsidR="00C04D7F" w:rsidRDefault="00C04D7F" w:rsidP="00C04D7F">
      <w:pPr>
        <w:jc w:val="both"/>
      </w:pPr>
      <w:r w:rsidRPr="00B8615A">
        <w:rPr>
          <w:b/>
        </w:rPr>
        <w:t xml:space="preserve">   1.4.</w:t>
      </w:r>
      <w:r>
        <w:t xml:space="preserve"> пункт 34 статьи 5«Вопросы местного значения Останинского сельсовета» исключить»;</w:t>
      </w:r>
    </w:p>
    <w:p w:rsidR="00C04D7F" w:rsidRDefault="00C04D7F" w:rsidP="00C04D7F">
      <w:pPr>
        <w:jc w:val="both"/>
      </w:pPr>
      <w:r w:rsidRPr="00B8615A">
        <w:rPr>
          <w:b/>
        </w:rPr>
        <w:t xml:space="preserve">   1.5.</w:t>
      </w:r>
      <w:r>
        <w:t xml:space="preserve">  пункт 11 статьи 6 «Права органов местного самоуправления поселения на решение вопросов, не отнесённых к вопросам местного значения поселения» исключить»;</w:t>
      </w:r>
    </w:p>
    <w:p w:rsidR="00C04D7F" w:rsidRDefault="00C04D7F" w:rsidP="00C04D7F">
      <w:pPr>
        <w:jc w:val="both"/>
      </w:pPr>
      <w:r w:rsidRPr="00B8615A">
        <w:rPr>
          <w:b/>
        </w:rPr>
        <w:t xml:space="preserve">  1.6.</w:t>
      </w:r>
      <w:r>
        <w:t xml:space="preserve"> пункт 3часть3 статьи 11 «Публичные слушания» утратил силу;</w:t>
      </w:r>
    </w:p>
    <w:p w:rsidR="00C04D7F" w:rsidRDefault="00C04D7F" w:rsidP="00C04D7F">
      <w:pPr>
        <w:jc w:val="both"/>
      </w:pPr>
      <w:r w:rsidRPr="00B8615A">
        <w:rPr>
          <w:b/>
        </w:rPr>
        <w:t xml:space="preserve">  1.7</w:t>
      </w:r>
      <w:r>
        <w:t>. пункт 2часть3 статьи 11»Публичные слушания» добавить подпункт 2.1. следующего  содержания:</w:t>
      </w:r>
    </w:p>
    <w:p w:rsidR="00C04D7F" w:rsidRDefault="00C04D7F" w:rsidP="00C04D7F">
      <w:pPr>
        <w:jc w:val="both"/>
      </w:pPr>
      <w:r>
        <w:t xml:space="preserve">   «</w:t>
      </w:r>
      <w:r w:rsidRPr="000A24C5">
        <w:t xml:space="preserve"> 2.1) прое</w:t>
      </w:r>
      <w:proofErr w:type="gramStart"/>
      <w:r w:rsidRPr="000A24C5">
        <w:t>кт стр</w:t>
      </w:r>
      <w:proofErr w:type="gramEnd"/>
      <w:r w:rsidRPr="000A24C5">
        <w:t>атегии социально-экон</w:t>
      </w:r>
      <w:r>
        <w:t xml:space="preserve">омического развития Останинского </w:t>
      </w:r>
      <w:r w:rsidRPr="000A24C5">
        <w:t xml:space="preserve"> сельсовета</w:t>
      </w:r>
      <w:r>
        <w:t>»</w:t>
      </w:r>
      <w:r w:rsidRPr="000A24C5">
        <w:t>;</w:t>
      </w:r>
    </w:p>
    <w:p w:rsidR="00C04D7F" w:rsidRDefault="00C04D7F" w:rsidP="00C04D7F">
      <w:pPr>
        <w:jc w:val="both"/>
      </w:pPr>
      <w:r w:rsidRPr="00B8615A">
        <w:rPr>
          <w:b/>
        </w:rPr>
        <w:t xml:space="preserve">  1.8.</w:t>
      </w:r>
      <w:r>
        <w:t xml:space="preserve"> часть 4 статьи 11 «Публичные слушания» изложить в следующей редакции:</w:t>
      </w:r>
    </w:p>
    <w:p w:rsidR="00C04D7F" w:rsidRDefault="00C04D7F" w:rsidP="00C04D7F">
      <w:pPr>
        <w:jc w:val="both"/>
      </w:pPr>
      <w:r>
        <w:t xml:space="preserve">   «4</w:t>
      </w:r>
      <w:r w:rsidRPr="000A24C5">
        <w:t>. Порядок организации и проведения публичных слушаний по проектам и вопросам, указанным в части 3 настоящей статьи, определяется Советом депутатов</w:t>
      </w:r>
      <w:r>
        <w:t>»;</w:t>
      </w:r>
    </w:p>
    <w:p w:rsidR="00C04D7F" w:rsidRDefault="00C04D7F" w:rsidP="00C04D7F">
      <w:pPr>
        <w:jc w:val="both"/>
      </w:pPr>
      <w:r>
        <w:lastRenderedPageBreak/>
        <w:t xml:space="preserve">   </w:t>
      </w:r>
      <w:r w:rsidRPr="00B8615A">
        <w:rPr>
          <w:b/>
        </w:rPr>
        <w:t>1.9</w:t>
      </w:r>
      <w:r>
        <w:t xml:space="preserve">.  статью 11 «Публичные слушания» дополнить частью 5 изложить </w:t>
      </w:r>
      <w:proofErr w:type="gramStart"/>
      <w:r>
        <w:t>в</w:t>
      </w:r>
      <w:proofErr w:type="gramEnd"/>
      <w:r>
        <w:t xml:space="preserve"> </w:t>
      </w:r>
      <w:proofErr w:type="gramStart"/>
      <w:r>
        <w:t>следующего</w:t>
      </w:r>
      <w:proofErr w:type="gramEnd"/>
      <w:r>
        <w:t xml:space="preserve"> содержания:</w:t>
      </w:r>
    </w:p>
    <w:p w:rsidR="00C04D7F" w:rsidRDefault="00C04D7F" w:rsidP="00C04D7F">
      <w:pPr>
        <w:jc w:val="both"/>
      </w:pPr>
      <w:r>
        <w:t xml:space="preserve">   </w:t>
      </w:r>
      <w:r w:rsidRPr="00B8615A">
        <w:t>«5</w:t>
      </w:r>
      <w:r>
        <w:t>.</w:t>
      </w:r>
      <w:r w:rsidRPr="00B8615A">
        <w:t xml:space="preserve"> </w:t>
      </w:r>
      <w:proofErr w:type="gramStart"/>
      <w:r w:rsidRPr="00B8615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8615A">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t xml:space="preserve"> публичные слушания»;</w:t>
      </w:r>
    </w:p>
    <w:p w:rsidR="00C04D7F" w:rsidRDefault="00C04D7F" w:rsidP="00C04D7F">
      <w:pPr>
        <w:jc w:val="both"/>
      </w:pPr>
      <w:r w:rsidRPr="00B8615A">
        <w:rPr>
          <w:b/>
        </w:rPr>
        <w:t xml:space="preserve">   1.10.</w:t>
      </w:r>
      <w:r>
        <w:t xml:space="preserve"> часть 1 пункт 4 статьи 19 «Полномочия Совета депутатов» изложить в следующей редакции:</w:t>
      </w:r>
    </w:p>
    <w:p w:rsidR="00C04D7F" w:rsidRPr="00F713B4" w:rsidRDefault="00C04D7F" w:rsidP="00C04D7F">
      <w:pPr>
        <w:jc w:val="both"/>
      </w:pPr>
      <w:r>
        <w:t xml:space="preserve">   «4. </w:t>
      </w:r>
      <w:r w:rsidRPr="00B8615A">
        <w:t>утверждение стратегии социально-экономического развития муниципального образования</w:t>
      </w:r>
      <w:r>
        <w:t>»;</w:t>
      </w:r>
    </w:p>
    <w:p w:rsidR="00C04D7F" w:rsidRDefault="00C04D7F" w:rsidP="00C04D7F">
      <w:pPr>
        <w:jc w:val="both"/>
      </w:pPr>
      <w:r w:rsidRPr="00B8615A">
        <w:rPr>
          <w:b/>
        </w:rPr>
        <w:t xml:space="preserve">  1.11</w:t>
      </w:r>
      <w:r>
        <w:t>. часть 1 пункт 22 статьи 19 «Полномочия Совета депутатов» изложить в следующей редакции:</w:t>
      </w:r>
    </w:p>
    <w:p w:rsidR="00C04D7F" w:rsidRDefault="00C04D7F" w:rsidP="00C04D7F">
      <w:pPr>
        <w:jc w:val="both"/>
      </w:pPr>
      <w:r>
        <w:t xml:space="preserve">   «22)</w:t>
      </w:r>
      <w:proofErr w:type="gramStart"/>
      <w:r w:rsidRPr="00B8615A">
        <w:t>.</w:t>
      </w:r>
      <w:proofErr w:type="gramEnd"/>
      <w:r w:rsidRPr="00B8615A">
        <w:t xml:space="preserve"> </w:t>
      </w:r>
      <w:proofErr w:type="gramStart"/>
      <w:r w:rsidRPr="00B8615A">
        <w:t>у</w:t>
      </w:r>
      <w:proofErr w:type="gramEnd"/>
      <w:r w:rsidRPr="00B8615A">
        <w:t>тверждение правил благоустройства территории поселения, осуществление контроля за их соблюдением</w:t>
      </w:r>
      <w:r>
        <w:t>»</w:t>
      </w:r>
      <w:r w:rsidRPr="00B8615A">
        <w:t>;</w:t>
      </w:r>
    </w:p>
    <w:p w:rsidR="00C04D7F" w:rsidRDefault="00C04D7F" w:rsidP="00C04D7F">
      <w:pPr>
        <w:jc w:val="both"/>
      </w:pPr>
      <w:r w:rsidRPr="00B8615A">
        <w:rPr>
          <w:b/>
        </w:rPr>
        <w:t xml:space="preserve">  1.12</w:t>
      </w:r>
      <w:r>
        <w:t>. пункт 7 статьи 21 «Депутат Совета депутатов» изложить в следующей редакции:</w:t>
      </w:r>
    </w:p>
    <w:p w:rsidR="00C04D7F" w:rsidRDefault="00C04D7F" w:rsidP="00C04D7F">
      <w:pPr>
        <w:jc w:val="both"/>
      </w:pPr>
      <w:r>
        <w:t xml:space="preserve">   «7).</w:t>
      </w:r>
      <w:r w:rsidRPr="00B8615A">
        <w:t xml:space="preserve"> </w:t>
      </w:r>
      <w:r w:rsidRPr="00F713B4">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04D7F" w:rsidRPr="00F713B4" w:rsidRDefault="00C04D7F" w:rsidP="00C04D7F">
      <w:pPr>
        <w:ind w:firstLine="720"/>
        <w:jc w:val="both"/>
      </w:pPr>
      <w:r w:rsidRPr="00B8615A">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4D7F" w:rsidRDefault="00C04D7F" w:rsidP="00C04D7F">
      <w:pPr>
        <w:jc w:val="both"/>
      </w:pPr>
      <w:r w:rsidRPr="00B8615A">
        <w:rPr>
          <w:b/>
        </w:rPr>
        <w:t xml:space="preserve">  1.13</w:t>
      </w:r>
      <w:r>
        <w:rPr>
          <w:b/>
        </w:rPr>
        <w:t xml:space="preserve">  </w:t>
      </w:r>
      <w:r>
        <w:t>Статью 22 «Основы гарантии деятельности депутата совета депутатов, Главы муниципального образования» добавить часть3следующего содержания:</w:t>
      </w:r>
    </w:p>
    <w:p w:rsidR="00C04D7F" w:rsidRDefault="00C04D7F" w:rsidP="00C04D7F">
      <w:pPr>
        <w:jc w:val="both"/>
        <w:rPr>
          <w:rFonts w:cs="Arial"/>
        </w:rPr>
      </w:pPr>
      <w:r>
        <w:t xml:space="preserve">   «3.</w:t>
      </w:r>
      <w:r w:rsidRPr="00B62B33">
        <w:rPr>
          <w:rFonts w:cs="Arial"/>
        </w:rPr>
        <w:t xml:space="preserve">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B62B33">
        <w:rPr>
          <w:rFonts w:cs="Arial"/>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B62B33">
        <w:rPr>
          <w:rFonts w:cs="Arial"/>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Pr>
          <w:rFonts w:cs="Arial"/>
        </w:rPr>
        <w:t>;</w:t>
      </w:r>
    </w:p>
    <w:p w:rsidR="00C04D7F" w:rsidRDefault="00C04D7F" w:rsidP="00C04D7F">
      <w:pPr>
        <w:jc w:val="both"/>
        <w:rPr>
          <w:rFonts w:cs="Arial"/>
        </w:rPr>
      </w:pPr>
      <w:r>
        <w:rPr>
          <w:rFonts w:cs="Arial"/>
        </w:rPr>
        <w:t xml:space="preserve">  </w:t>
      </w:r>
      <w:r w:rsidRPr="00B62B33">
        <w:rPr>
          <w:rFonts w:cs="Arial"/>
          <w:b/>
        </w:rPr>
        <w:t>1.14.</w:t>
      </w:r>
      <w:r>
        <w:rPr>
          <w:rFonts w:cs="Arial"/>
          <w:b/>
        </w:rPr>
        <w:t xml:space="preserve"> </w:t>
      </w:r>
      <w:r>
        <w:rPr>
          <w:rFonts w:cs="Arial"/>
        </w:rPr>
        <w:t>в части 1 статьи 23 «Председатель Совета депутатов» слова «</w:t>
      </w:r>
      <w:proofErr w:type="gramStart"/>
      <w:r>
        <w:rPr>
          <w:rFonts w:cs="Arial"/>
        </w:rPr>
        <w:t>полномочия</w:t>
      </w:r>
      <w:proofErr w:type="gramEnd"/>
      <w:r>
        <w:rPr>
          <w:rFonts w:cs="Arial"/>
        </w:rPr>
        <w:t xml:space="preserve"> которого осуществляет Глава поселения» заменить на  слова «избираемый из своего состава большинством голосов от установленного числа депутатов Совета депутатов»;</w:t>
      </w:r>
    </w:p>
    <w:p w:rsidR="00C04D7F" w:rsidRDefault="00C04D7F" w:rsidP="00C04D7F">
      <w:pPr>
        <w:jc w:val="both"/>
        <w:rPr>
          <w:rFonts w:cs="Arial"/>
        </w:rPr>
      </w:pPr>
      <w:r>
        <w:rPr>
          <w:rFonts w:cs="Arial"/>
        </w:rPr>
        <w:t xml:space="preserve">  </w:t>
      </w:r>
      <w:r w:rsidRPr="00B62B33">
        <w:rPr>
          <w:rFonts w:cs="Arial"/>
          <w:b/>
        </w:rPr>
        <w:t>1.15.</w:t>
      </w:r>
      <w:r>
        <w:rPr>
          <w:rFonts w:cs="Arial"/>
          <w:b/>
        </w:rPr>
        <w:t xml:space="preserve"> </w:t>
      </w:r>
      <w:r w:rsidRPr="00B62B33">
        <w:rPr>
          <w:rFonts w:cs="Arial"/>
        </w:rPr>
        <w:t>в</w:t>
      </w:r>
      <w:r>
        <w:rPr>
          <w:rFonts w:cs="Arial"/>
          <w:b/>
        </w:rPr>
        <w:t xml:space="preserve"> </w:t>
      </w:r>
      <w:r>
        <w:rPr>
          <w:rFonts w:cs="Arial"/>
        </w:rPr>
        <w:t>части 2статьи 27 «Глава поселения» слова «и исполняет полномочия председателя Совета депутатов» исключить;</w:t>
      </w:r>
    </w:p>
    <w:p w:rsidR="00C04D7F" w:rsidRDefault="00C04D7F" w:rsidP="00C04D7F">
      <w:pPr>
        <w:jc w:val="both"/>
        <w:rPr>
          <w:rFonts w:cs="Arial"/>
        </w:rPr>
      </w:pPr>
      <w:r>
        <w:rPr>
          <w:rFonts w:cs="Arial"/>
        </w:rPr>
        <w:t xml:space="preserve">  </w:t>
      </w:r>
      <w:r w:rsidRPr="00056ECC">
        <w:rPr>
          <w:rFonts w:cs="Arial"/>
          <w:b/>
        </w:rPr>
        <w:t xml:space="preserve">1.16. </w:t>
      </w:r>
      <w:r w:rsidRPr="00056ECC">
        <w:rPr>
          <w:rFonts w:cs="Arial"/>
        </w:rPr>
        <w:t>часть 2 статьи 28 «Досрочное</w:t>
      </w:r>
      <w:r>
        <w:rPr>
          <w:rFonts w:cs="Arial"/>
        </w:rPr>
        <w:t xml:space="preserve"> прекращение полномочий главы поселения» изложить в следующей редакции:</w:t>
      </w:r>
    </w:p>
    <w:p w:rsidR="00C04D7F" w:rsidRPr="00056ECC" w:rsidRDefault="00C04D7F" w:rsidP="00C04D7F">
      <w:pPr>
        <w:jc w:val="both"/>
      </w:pPr>
      <w:r>
        <w:rPr>
          <w:rFonts w:cs="Arial"/>
        </w:rPr>
        <w:t xml:space="preserve">  «2</w:t>
      </w:r>
      <w:r w:rsidRPr="00056ECC">
        <w:rPr>
          <w:rFonts w:cs="Arial"/>
        </w:rPr>
        <w:t>.</w:t>
      </w:r>
      <w:r w:rsidRPr="00056ECC">
        <w:t xml:space="preserve"> В случае</w:t>
      </w:r>
      <w:proofErr w:type="gramStart"/>
      <w:r w:rsidRPr="00056ECC">
        <w:t>,</w:t>
      </w:r>
      <w:proofErr w:type="gramEnd"/>
      <w:r w:rsidRPr="00056ECC">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r w:rsidRPr="00056ECC">
        <w:lastRenderedPageBreak/>
        <w:t>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04D7F" w:rsidRPr="00056ECC" w:rsidRDefault="00C04D7F" w:rsidP="00C04D7F">
      <w:pPr>
        <w:ind w:firstLine="720"/>
        <w:jc w:val="both"/>
      </w:pPr>
      <w:r w:rsidRPr="00056ECC">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04D7F" w:rsidRDefault="00C04D7F" w:rsidP="00C04D7F">
      <w:pPr>
        <w:ind w:firstLine="720"/>
        <w:jc w:val="both"/>
      </w:pPr>
      <w:proofErr w:type="gramStart"/>
      <w:r w:rsidRPr="00056ECC">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t>»;</w:t>
      </w:r>
      <w:proofErr w:type="gramEnd"/>
    </w:p>
    <w:p w:rsidR="00C04D7F" w:rsidRDefault="00C04D7F" w:rsidP="00C04D7F">
      <w:pPr>
        <w:jc w:val="both"/>
      </w:pPr>
      <w:r>
        <w:t xml:space="preserve">  </w:t>
      </w:r>
      <w:r w:rsidRPr="00056ECC">
        <w:rPr>
          <w:b/>
        </w:rPr>
        <w:t>1.17.</w:t>
      </w:r>
      <w:r>
        <w:rPr>
          <w:b/>
        </w:rPr>
        <w:t xml:space="preserve"> </w:t>
      </w:r>
      <w:r w:rsidRPr="008E5ABA">
        <w:t>пункт 12 статьи 32 «Полномочия администрации» иск</w:t>
      </w:r>
      <w:r>
        <w:t>лючить;</w:t>
      </w:r>
    </w:p>
    <w:p w:rsidR="00C04D7F" w:rsidRDefault="00C04D7F" w:rsidP="00C04D7F">
      <w:pPr>
        <w:jc w:val="both"/>
      </w:pPr>
      <w:r>
        <w:t xml:space="preserve">  </w:t>
      </w:r>
      <w:r w:rsidRPr="008E5ABA">
        <w:rPr>
          <w:b/>
        </w:rPr>
        <w:t>1.18.</w:t>
      </w:r>
      <w:r>
        <w:rPr>
          <w:b/>
        </w:rPr>
        <w:t xml:space="preserve"> </w:t>
      </w:r>
      <w:r w:rsidRPr="008E5ABA">
        <w:t>пункт 19 статьи 32 «Полномочия администрации»</w:t>
      </w:r>
      <w:r>
        <w:t xml:space="preserve"> изложить в следующей редакции:</w:t>
      </w:r>
    </w:p>
    <w:p w:rsidR="00C04D7F" w:rsidRDefault="00C04D7F" w:rsidP="00C04D7F">
      <w:pPr>
        <w:jc w:val="both"/>
      </w:pPr>
      <w:r>
        <w:t xml:space="preserve">   «19</w:t>
      </w:r>
      <w:r w:rsidRPr="008E5ABA">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w:t>
      </w:r>
    </w:p>
    <w:p w:rsidR="00C04D7F" w:rsidRDefault="00C04D7F" w:rsidP="00C04D7F">
      <w:pPr>
        <w:jc w:val="both"/>
      </w:pPr>
      <w:r>
        <w:t xml:space="preserve"> </w:t>
      </w:r>
      <w:r w:rsidRPr="008E5ABA">
        <w:rPr>
          <w:b/>
        </w:rPr>
        <w:t xml:space="preserve">1.19. </w:t>
      </w:r>
      <w:r w:rsidRPr="00704156">
        <w:t xml:space="preserve">пункт </w:t>
      </w:r>
      <w:r>
        <w:t>29 статьи 32»Полномочия администрации» изложить в следующей редакции:</w:t>
      </w:r>
    </w:p>
    <w:p w:rsidR="00C04D7F" w:rsidRDefault="00C04D7F" w:rsidP="00C04D7F">
      <w:pPr>
        <w:jc w:val="both"/>
      </w:pPr>
      <w:r>
        <w:t xml:space="preserve">   «29) </w:t>
      </w:r>
      <w:r w:rsidRPr="00704156">
        <w:t xml:space="preserve">организация сбора статистических показателей, характеризующих состояние экономики </w:t>
      </w:r>
      <w:r>
        <w:t xml:space="preserve">и социальной сферы Останинского </w:t>
      </w:r>
      <w:r w:rsidRPr="00704156">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r>
        <w:t>»</w:t>
      </w:r>
      <w:r w:rsidRPr="00704156">
        <w:t>;</w:t>
      </w:r>
    </w:p>
    <w:p w:rsidR="00C04D7F" w:rsidRDefault="00C04D7F" w:rsidP="00C04D7F">
      <w:pPr>
        <w:jc w:val="both"/>
      </w:pPr>
      <w:r w:rsidRPr="00704156">
        <w:rPr>
          <w:b/>
        </w:rPr>
        <w:t>1.20.</w:t>
      </w:r>
      <w:r>
        <w:rPr>
          <w:b/>
        </w:rPr>
        <w:t xml:space="preserve"> </w:t>
      </w:r>
      <w:r>
        <w:t>пункт 42 статьи 32 «Полномочия администрации» исключить;</w:t>
      </w:r>
    </w:p>
    <w:p w:rsidR="00C04D7F" w:rsidRDefault="00C04D7F" w:rsidP="00C04D7F">
      <w:pPr>
        <w:jc w:val="both"/>
      </w:pPr>
      <w:r w:rsidRPr="00384938">
        <w:rPr>
          <w:b/>
        </w:rPr>
        <w:t>1.21.</w:t>
      </w:r>
      <w:r>
        <w:rPr>
          <w:b/>
        </w:rPr>
        <w:t xml:space="preserve"> </w:t>
      </w:r>
      <w:r>
        <w:t xml:space="preserve">пункт 63 статьи 32 «Полномочия администрации» добавить подпунктами 63.2; 63.3; </w:t>
      </w:r>
    </w:p>
    <w:p w:rsidR="00C04D7F" w:rsidRDefault="00C04D7F" w:rsidP="00C04D7F">
      <w:pPr>
        <w:jc w:val="both"/>
      </w:pPr>
      <w:r>
        <w:t xml:space="preserve"> 63.4 следующего содержания:</w:t>
      </w:r>
    </w:p>
    <w:p w:rsidR="00C04D7F" w:rsidRDefault="00C04D7F" w:rsidP="00C04D7F">
      <w:pPr>
        <w:autoSpaceDE w:val="0"/>
        <w:autoSpaceDN w:val="0"/>
        <w:adjustRightInd w:val="0"/>
        <w:jc w:val="both"/>
      </w:pPr>
      <w:r>
        <w:t xml:space="preserve">   «63.2. </w:t>
      </w:r>
      <w:r w:rsidRPr="006A1B9F">
        <w:t>осуществление мероприятий в сфере профилактики правонарушений, предусмотренных Федеральным законом «Об основах системы профилактики правона</w:t>
      </w:r>
      <w:r>
        <w:t xml:space="preserve">рушений в </w:t>
      </w:r>
      <w:r w:rsidRPr="00AC5C76">
        <w:t>Российской Федерации»;</w:t>
      </w:r>
    </w:p>
    <w:p w:rsidR="00C04D7F" w:rsidRDefault="00C04D7F" w:rsidP="00C04D7F">
      <w:pPr>
        <w:autoSpaceDE w:val="0"/>
        <w:autoSpaceDN w:val="0"/>
        <w:adjustRightInd w:val="0"/>
        <w:jc w:val="both"/>
      </w:pPr>
      <w:r>
        <w:t xml:space="preserve">   «63.3.</w:t>
      </w:r>
      <w:r w:rsidRPr="009E45AF">
        <w:t xml:space="preserve"> </w:t>
      </w:r>
      <w:r w:rsidRPr="00AC5C76">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t>»</w:t>
      </w:r>
      <w:r w:rsidRPr="00AC5C76">
        <w:t>;</w:t>
      </w:r>
    </w:p>
    <w:p w:rsidR="00C04D7F" w:rsidRDefault="00C04D7F" w:rsidP="00C04D7F">
      <w:pPr>
        <w:autoSpaceDE w:val="0"/>
        <w:autoSpaceDN w:val="0"/>
        <w:adjustRightInd w:val="0"/>
        <w:jc w:val="both"/>
      </w:pPr>
      <w:r>
        <w:t xml:space="preserve">   «63.4. </w:t>
      </w:r>
      <w:r w:rsidRPr="009E45AF">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04D7F" w:rsidRDefault="00C04D7F" w:rsidP="00C04D7F">
      <w:pPr>
        <w:autoSpaceDE w:val="0"/>
        <w:autoSpaceDN w:val="0"/>
        <w:adjustRightInd w:val="0"/>
        <w:jc w:val="both"/>
      </w:pPr>
      <w:r w:rsidRPr="009E45AF">
        <w:rPr>
          <w:b/>
        </w:rPr>
        <w:t>1.22.</w:t>
      </w:r>
      <w:r>
        <w:rPr>
          <w:b/>
        </w:rPr>
        <w:t xml:space="preserve"> </w:t>
      </w:r>
      <w:r>
        <w:t>часть</w:t>
      </w:r>
      <w:r w:rsidRPr="009F42C7">
        <w:t xml:space="preserve"> 1</w:t>
      </w:r>
      <w:r>
        <w:t xml:space="preserve"> статьи 38.1 «Средства самообложения граждан» изложить в следующей редакции:</w:t>
      </w:r>
    </w:p>
    <w:p w:rsidR="00C04D7F" w:rsidRDefault="00C04D7F" w:rsidP="00C04D7F">
      <w:pPr>
        <w:autoSpaceDE w:val="0"/>
        <w:autoSpaceDN w:val="0"/>
        <w:adjustRightInd w:val="0"/>
        <w:jc w:val="both"/>
        <w:rPr>
          <w:rFonts w:eastAsia="Calibri"/>
          <w:bCs/>
          <w:lang w:eastAsia="en-US"/>
        </w:rPr>
      </w:pPr>
      <w:r>
        <w:t xml:space="preserve">     «1. </w:t>
      </w:r>
      <w:r w:rsidRPr="00F713B4">
        <w:rPr>
          <w:rFonts w:eastAsia="Calibri"/>
          <w:bCs/>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713B4">
        <w:rPr>
          <w:rFonts w:eastAsia="Calibri"/>
          <w:bCs/>
          <w:lang w:eastAsia="en-US"/>
        </w:rPr>
        <w:t>Размер платежей в порядке самообложения граждан устанавливается в абсолютной величине равным для всех жителей поселения</w:t>
      </w:r>
      <w:r>
        <w:rPr>
          <w:rFonts w:eastAsia="Calibri"/>
          <w:bCs/>
          <w:lang w:eastAsia="en-US"/>
        </w:rPr>
        <w:t xml:space="preserve"> </w:t>
      </w:r>
      <w:r w:rsidRPr="009F42C7">
        <w:rPr>
          <w:rFonts w:eastAsia="Calibri"/>
          <w:bCs/>
          <w:lang w:eastAsia="en-US"/>
        </w:rPr>
        <w:t>(населенного пункта, входящего в состав поселения либо расположенного на межселенной территории в границах муниципального района),</w:t>
      </w:r>
      <w:r w:rsidRPr="00F713B4">
        <w:rPr>
          <w:rFonts w:eastAsia="Calibri"/>
          <w:bCs/>
          <w:lang w:eastAsia="en-US"/>
        </w:rPr>
        <w:t xml:space="preserve"> за исключением отдельных категорий граждан, численность которых не может превышать 30 процентов от общего числа жителей поселения</w:t>
      </w:r>
      <w:r>
        <w:rPr>
          <w:rFonts w:eastAsia="Calibri"/>
          <w:bCs/>
          <w:lang w:eastAsia="en-US"/>
        </w:rPr>
        <w:t xml:space="preserve"> </w:t>
      </w:r>
      <w:r w:rsidRPr="009F42C7">
        <w:rPr>
          <w:rFonts w:eastAsia="Calibri"/>
          <w:bCs/>
          <w:lang w:eastAsia="en-US"/>
        </w:rPr>
        <w:t>(населенного пункта, входящего в состав поселения либо расположенного на межселенной территории в границах</w:t>
      </w:r>
      <w:proofErr w:type="gramEnd"/>
      <w:r w:rsidRPr="009F42C7">
        <w:rPr>
          <w:rFonts w:eastAsia="Calibri"/>
          <w:bCs/>
          <w:lang w:eastAsia="en-US"/>
        </w:rPr>
        <w:t xml:space="preserve"> </w:t>
      </w:r>
      <w:proofErr w:type="gramStart"/>
      <w:r w:rsidRPr="009F42C7">
        <w:rPr>
          <w:rFonts w:eastAsia="Calibri"/>
          <w:bCs/>
          <w:lang w:eastAsia="en-US"/>
        </w:rPr>
        <w:t>муниципального района)</w:t>
      </w:r>
      <w:r w:rsidRPr="00F713B4">
        <w:rPr>
          <w:rFonts w:eastAsia="Calibri"/>
          <w:bCs/>
          <w:lang w:eastAsia="en-US"/>
        </w:rPr>
        <w:t xml:space="preserve"> и для которых размер платежей может быть уменьшен.</w:t>
      </w:r>
      <w:r>
        <w:rPr>
          <w:rFonts w:eastAsia="Calibri"/>
          <w:bCs/>
          <w:lang w:eastAsia="en-US"/>
        </w:rPr>
        <w:t>»</w:t>
      </w:r>
      <w:proofErr w:type="gramEnd"/>
    </w:p>
    <w:p w:rsidR="00C04D7F" w:rsidRDefault="00C04D7F" w:rsidP="00C04D7F">
      <w:pPr>
        <w:autoSpaceDE w:val="0"/>
        <w:autoSpaceDN w:val="0"/>
        <w:adjustRightInd w:val="0"/>
        <w:jc w:val="both"/>
        <w:rPr>
          <w:rFonts w:eastAsia="Calibri"/>
          <w:bCs/>
          <w:lang w:eastAsia="en-US"/>
        </w:rPr>
      </w:pPr>
      <w:r w:rsidRPr="009F42C7">
        <w:rPr>
          <w:rFonts w:eastAsia="Calibri"/>
          <w:b/>
          <w:bCs/>
          <w:lang w:eastAsia="en-US"/>
        </w:rPr>
        <w:t>1.23.</w:t>
      </w:r>
      <w:r>
        <w:rPr>
          <w:rFonts w:eastAsia="Calibri"/>
          <w:b/>
          <w:bCs/>
          <w:lang w:eastAsia="en-US"/>
        </w:rPr>
        <w:t xml:space="preserve"> </w:t>
      </w:r>
      <w:r w:rsidRPr="009F42C7">
        <w:rPr>
          <w:rFonts w:eastAsia="Calibri"/>
          <w:bCs/>
          <w:lang w:eastAsia="en-US"/>
        </w:rPr>
        <w:t>часть 2</w:t>
      </w:r>
      <w:r>
        <w:rPr>
          <w:rFonts w:eastAsia="Calibri"/>
          <w:b/>
          <w:bCs/>
          <w:lang w:eastAsia="en-US"/>
        </w:rPr>
        <w:t xml:space="preserve"> </w:t>
      </w:r>
      <w:r w:rsidRPr="009F42C7">
        <w:rPr>
          <w:rFonts w:eastAsia="Calibri"/>
          <w:bCs/>
          <w:lang w:eastAsia="en-US"/>
        </w:rPr>
        <w:t>статьи</w:t>
      </w:r>
      <w:r>
        <w:rPr>
          <w:rFonts w:eastAsia="Calibri"/>
          <w:bCs/>
          <w:lang w:eastAsia="en-US"/>
        </w:rPr>
        <w:t xml:space="preserve"> 38.1 </w:t>
      </w:r>
      <w:r>
        <w:t>«Средства самообложения граждан» добавить словами «</w:t>
      </w:r>
      <w:r w:rsidRPr="00D81A82">
        <w:rPr>
          <w:rFonts w:eastAsia="Calibri"/>
          <w:bCs/>
          <w:lang w:eastAsia="en-US"/>
        </w:rPr>
        <w:t>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D81A82">
        <w:rPr>
          <w:rFonts w:eastAsia="Calibri"/>
          <w:bCs/>
          <w:lang w:eastAsia="en-US"/>
        </w:rPr>
        <w:t>.</w:t>
      </w:r>
      <w:r>
        <w:rPr>
          <w:rFonts w:eastAsia="Calibri"/>
          <w:bCs/>
          <w:lang w:eastAsia="en-US"/>
        </w:rPr>
        <w:t>»;</w:t>
      </w:r>
      <w:proofErr w:type="gramEnd"/>
    </w:p>
    <w:p w:rsidR="00C04D7F" w:rsidRDefault="00C04D7F" w:rsidP="00C04D7F">
      <w:pPr>
        <w:autoSpaceDE w:val="0"/>
        <w:autoSpaceDN w:val="0"/>
        <w:adjustRightInd w:val="0"/>
        <w:jc w:val="both"/>
        <w:rPr>
          <w:rFonts w:eastAsia="Calibri"/>
          <w:bCs/>
          <w:lang w:eastAsia="en-US"/>
        </w:rPr>
      </w:pPr>
      <w:r w:rsidRPr="00D81A82">
        <w:rPr>
          <w:rFonts w:eastAsia="Calibri"/>
          <w:b/>
          <w:bCs/>
          <w:lang w:eastAsia="en-US"/>
        </w:rPr>
        <w:t>1.24.</w:t>
      </w:r>
      <w:r>
        <w:rPr>
          <w:rFonts w:eastAsia="Calibri"/>
          <w:bCs/>
          <w:lang w:eastAsia="en-US"/>
        </w:rPr>
        <w:t xml:space="preserve"> часть 3 статьи 44 «Внесение изменений и дополнений в Устав» изложить в следующей редакции:</w:t>
      </w:r>
    </w:p>
    <w:p w:rsidR="00C04D7F" w:rsidRPr="00F713B4" w:rsidRDefault="00C04D7F" w:rsidP="00C04D7F">
      <w:pPr>
        <w:jc w:val="both"/>
      </w:pPr>
      <w:r>
        <w:rPr>
          <w:rFonts w:eastAsia="Calibri"/>
          <w:bCs/>
          <w:lang w:eastAsia="en-US"/>
        </w:rPr>
        <w:t xml:space="preserve">     «3</w:t>
      </w:r>
      <w:r w:rsidRPr="00D81A82">
        <w:rPr>
          <w:rFonts w:eastAsia="Calibri"/>
          <w:bCs/>
          <w:lang w:eastAsia="en-US"/>
        </w:rPr>
        <w:t>.</w:t>
      </w:r>
      <w:r w:rsidRPr="00D81A82">
        <w:t xml:space="preserve"> </w:t>
      </w:r>
      <w:proofErr w:type="gramStart"/>
      <w:r w:rsidRPr="00D81A82">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F713B4">
        <w:t xml:space="preserve"> вступают в силу после истечения срока полномочий Совета депутатов, принявшего муниципальный правовой акт о внесении в Устав</w:t>
      </w:r>
      <w:proofErr w:type="gramEnd"/>
      <w:r w:rsidRPr="00F713B4">
        <w:t xml:space="preserve"> указанных изменений и дополнений, за исключением случаев, предусмотренных Федеральным </w:t>
      </w:r>
      <w:r w:rsidRPr="00F713B4">
        <w:lastRenderedPageBreak/>
        <w:t>законом от 06.10.2003 № 131-ФЗ «Об общих принципах организации местного самоуправления в Российской Федерации».</w:t>
      </w:r>
    </w:p>
    <w:p w:rsidR="00C04D7F" w:rsidRDefault="00C04D7F" w:rsidP="00C04D7F">
      <w:pPr>
        <w:ind w:firstLine="720"/>
        <w:jc w:val="both"/>
      </w:pPr>
      <w:r w:rsidRPr="00F713B4">
        <w:t xml:space="preserve">Изменения и </w:t>
      </w:r>
      <w:proofErr w:type="gramStart"/>
      <w:r w:rsidRPr="00F713B4">
        <w:t>дополнени</w:t>
      </w:r>
      <w:r>
        <w:t xml:space="preserve">я, внесенные в Устав Останинского </w:t>
      </w:r>
      <w:r w:rsidRPr="00F713B4">
        <w:t>сельсовета и предусматривающие создание контрольно-счетного</w:t>
      </w:r>
      <w:r>
        <w:t xml:space="preserve"> органа Останинского</w:t>
      </w:r>
      <w:r w:rsidRPr="00F713B4">
        <w:t xml:space="preserve"> сельсовета вступают</w:t>
      </w:r>
      <w:proofErr w:type="gramEnd"/>
      <w:r w:rsidRPr="00F713B4">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r>
        <w:t>;</w:t>
      </w:r>
    </w:p>
    <w:p w:rsidR="00C04D7F" w:rsidRDefault="00C04D7F" w:rsidP="00C04D7F">
      <w:pPr>
        <w:jc w:val="both"/>
        <w:rPr>
          <w:rFonts w:eastAsia="Calibri"/>
          <w:bCs/>
          <w:lang w:eastAsia="en-US"/>
        </w:rPr>
      </w:pPr>
      <w:r w:rsidRPr="00D81A82">
        <w:rPr>
          <w:b/>
        </w:rPr>
        <w:t>1.25.</w:t>
      </w:r>
      <w:r>
        <w:rPr>
          <w:b/>
        </w:rPr>
        <w:t xml:space="preserve"> </w:t>
      </w:r>
      <w:r>
        <w:t xml:space="preserve"> часть 3 статьи 44 </w:t>
      </w:r>
      <w:r>
        <w:rPr>
          <w:rFonts w:eastAsia="Calibri"/>
          <w:bCs/>
          <w:lang w:eastAsia="en-US"/>
        </w:rPr>
        <w:t>«Внесение изменений и дополнений в Устав» дополнить пунктом 3.1 следующего содержания»6</w:t>
      </w:r>
    </w:p>
    <w:p w:rsidR="00C04D7F" w:rsidRPr="00D81A82" w:rsidRDefault="00C04D7F" w:rsidP="00C04D7F">
      <w:pPr>
        <w:jc w:val="both"/>
      </w:pPr>
      <w:r>
        <w:rPr>
          <w:rFonts w:eastAsia="Calibri"/>
          <w:bCs/>
          <w:lang w:eastAsia="en-US"/>
        </w:rPr>
        <w:t xml:space="preserve">  «3.1. </w:t>
      </w:r>
      <w:r w:rsidRPr="00D81A82">
        <w:t>Изменения и дополнения в устав муниципального образования вносятся муниципальным правовым актом, который может оформляться:</w:t>
      </w:r>
    </w:p>
    <w:p w:rsidR="00C04D7F" w:rsidRPr="00D81A82" w:rsidRDefault="00C04D7F" w:rsidP="00C04D7F">
      <w:pPr>
        <w:jc w:val="both"/>
      </w:pPr>
      <w:r>
        <w:t xml:space="preserve">       </w:t>
      </w:r>
      <w:r w:rsidRPr="00D81A82">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04D7F" w:rsidRDefault="00C04D7F" w:rsidP="00C04D7F">
      <w:pPr>
        <w:jc w:val="both"/>
      </w:pPr>
      <w:r>
        <w:t xml:space="preserve">      </w:t>
      </w:r>
      <w:r w:rsidRPr="00D81A82">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D81A82">
        <w:t>.</w:t>
      </w:r>
      <w:r>
        <w:t>»;</w:t>
      </w:r>
    </w:p>
    <w:p w:rsidR="00C04D7F" w:rsidRDefault="00C04D7F" w:rsidP="00C04D7F">
      <w:pPr>
        <w:jc w:val="both"/>
      </w:pPr>
      <w:proofErr w:type="gramEnd"/>
      <w:r w:rsidRPr="00D81A82">
        <w:rPr>
          <w:b/>
        </w:rPr>
        <w:t>1.26.</w:t>
      </w:r>
      <w:r>
        <w:rPr>
          <w:b/>
        </w:rPr>
        <w:t xml:space="preserve"> </w:t>
      </w:r>
      <w:r>
        <w:t>в главу 6 «Заключительные положения» добавить статью 44.1 «</w:t>
      </w:r>
      <w:r w:rsidRPr="009C5808">
        <w:t xml:space="preserve"> Содержание правил благоустройства территории </w:t>
      </w:r>
      <w:r>
        <w:t xml:space="preserve">Останинского </w:t>
      </w:r>
      <w:r w:rsidRPr="009C5808">
        <w:t>сельсовета</w:t>
      </w:r>
      <w:r>
        <w:t>»</w:t>
      </w:r>
      <w:r w:rsidRPr="009C5808">
        <w:t xml:space="preserve"> </w:t>
      </w:r>
      <w:r>
        <w:t>следующего содержания:</w:t>
      </w:r>
    </w:p>
    <w:p w:rsidR="00C04D7F" w:rsidRPr="009C5808" w:rsidRDefault="00C04D7F" w:rsidP="00C04D7F">
      <w:pPr>
        <w:jc w:val="both"/>
      </w:pPr>
      <w:r>
        <w:t xml:space="preserve">     </w:t>
      </w:r>
      <w:r w:rsidRPr="009C5808">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04D7F" w:rsidRPr="009C5808" w:rsidRDefault="00C04D7F" w:rsidP="00C04D7F">
      <w:pPr>
        <w:jc w:val="both"/>
      </w:pPr>
      <w:r>
        <w:t xml:space="preserve">       </w:t>
      </w:r>
      <w:r w:rsidRPr="009C5808">
        <w:t>2. Правила благоустройства территории муниципального образования могут регулировать вопросы:</w:t>
      </w:r>
    </w:p>
    <w:p w:rsidR="00C04D7F" w:rsidRPr="009C5808" w:rsidRDefault="00C04D7F" w:rsidP="00C04D7F">
      <w:pPr>
        <w:jc w:val="both"/>
      </w:pPr>
      <w:r>
        <w:t xml:space="preserve">     </w:t>
      </w:r>
      <w:r w:rsidRPr="009C5808">
        <w:t>1) содержания территорий общего пользования и порядка пользования такими территориями;</w:t>
      </w:r>
    </w:p>
    <w:p w:rsidR="00C04D7F" w:rsidRPr="009C5808" w:rsidRDefault="00C04D7F" w:rsidP="00C04D7F">
      <w:pPr>
        <w:jc w:val="both"/>
      </w:pPr>
      <w:r>
        <w:t xml:space="preserve">    </w:t>
      </w:r>
      <w:r w:rsidRPr="009C5808">
        <w:t>2) внешнего вида фасадов и ограждающих конструкций зданий, строений, сооружений;</w:t>
      </w:r>
    </w:p>
    <w:p w:rsidR="00C04D7F" w:rsidRPr="009C5808" w:rsidRDefault="00C04D7F" w:rsidP="00C04D7F">
      <w:pPr>
        <w:jc w:val="both"/>
      </w:pPr>
      <w:r>
        <w:t xml:space="preserve">    </w:t>
      </w:r>
      <w:r w:rsidRPr="009C5808">
        <w:t>3) проектирования, размещения, содержания и восстановления элементов благоустройства, в том числе после проведения земляных работ;</w:t>
      </w:r>
    </w:p>
    <w:p w:rsidR="00C04D7F" w:rsidRPr="009C5808" w:rsidRDefault="00C04D7F" w:rsidP="00C04D7F">
      <w:pPr>
        <w:jc w:val="both"/>
      </w:pPr>
      <w:r>
        <w:t xml:space="preserve">    </w:t>
      </w:r>
      <w:r w:rsidRPr="009C5808">
        <w:t>4) организации освещения территории муниципального образования, включая архитектурную подсветку зданий, строений, сооружений;</w:t>
      </w:r>
    </w:p>
    <w:p w:rsidR="00C04D7F" w:rsidRPr="009C5808" w:rsidRDefault="00C04D7F" w:rsidP="00C04D7F">
      <w:pPr>
        <w:jc w:val="both"/>
      </w:pPr>
      <w:r>
        <w:t xml:space="preserve">    </w:t>
      </w:r>
      <w:r w:rsidRPr="009C5808">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9C5808">
        <w:t>охраны</w:t>
      </w:r>
      <w:proofErr w:type="gramEnd"/>
      <w:r w:rsidRPr="009C5808">
        <w:t xml:space="preserve"> расположенных в границах населенных пунктов газонов, цветников и иных территорий, занятых травянистыми растениями;</w:t>
      </w:r>
    </w:p>
    <w:p w:rsidR="00C04D7F" w:rsidRPr="009C5808" w:rsidRDefault="00C04D7F" w:rsidP="00C04D7F">
      <w:pPr>
        <w:jc w:val="both"/>
      </w:pPr>
      <w:r>
        <w:t xml:space="preserve">   </w:t>
      </w:r>
      <w:r w:rsidRPr="009C5808">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04D7F" w:rsidRPr="009C5808" w:rsidRDefault="00C04D7F" w:rsidP="00C04D7F">
      <w:pPr>
        <w:jc w:val="both"/>
      </w:pPr>
      <w:r>
        <w:t xml:space="preserve">   </w:t>
      </w:r>
      <w:r w:rsidRPr="009C5808">
        <w:t>7) размещения и содержания детских и спортивных площадок, площадок для выгула животных, парковок (парковочных мест), малых архитектурных форм;</w:t>
      </w:r>
    </w:p>
    <w:p w:rsidR="00C04D7F" w:rsidRPr="009C5808" w:rsidRDefault="00C04D7F" w:rsidP="00C04D7F">
      <w:pPr>
        <w:jc w:val="both"/>
      </w:pPr>
      <w:r>
        <w:t xml:space="preserve">   </w:t>
      </w:r>
      <w:r w:rsidRPr="009C5808">
        <w:t>8) организации пешеходных коммуникаций, в том числе тротуаров, аллей, дорожек, тропинок;</w:t>
      </w:r>
    </w:p>
    <w:p w:rsidR="00C04D7F" w:rsidRPr="009C5808" w:rsidRDefault="00C04D7F" w:rsidP="00C04D7F">
      <w:pPr>
        <w:jc w:val="both"/>
      </w:pPr>
      <w:r>
        <w:t xml:space="preserve">   </w:t>
      </w:r>
      <w:r w:rsidRPr="009C5808">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9C5808">
        <w:t>маломобильных</w:t>
      </w:r>
      <w:proofErr w:type="spellEnd"/>
      <w:r w:rsidRPr="009C5808">
        <w:t xml:space="preserve"> групп населения;</w:t>
      </w:r>
    </w:p>
    <w:p w:rsidR="00C04D7F" w:rsidRPr="009C5808" w:rsidRDefault="00C04D7F" w:rsidP="00C04D7F">
      <w:pPr>
        <w:jc w:val="both"/>
      </w:pPr>
      <w:r>
        <w:t xml:space="preserve">   </w:t>
      </w:r>
      <w:r w:rsidRPr="009C5808">
        <w:t>10) уборки территории муниципального образования, в том числе в зимний период;</w:t>
      </w:r>
    </w:p>
    <w:p w:rsidR="00C04D7F" w:rsidRPr="009C5808" w:rsidRDefault="00C04D7F" w:rsidP="00C04D7F">
      <w:pPr>
        <w:jc w:val="both"/>
      </w:pPr>
      <w:r>
        <w:t xml:space="preserve">   </w:t>
      </w:r>
      <w:r w:rsidRPr="009C5808">
        <w:t>11) организации стоков ливневых вод;</w:t>
      </w:r>
    </w:p>
    <w:p w:rsidR="00C04D7F" w:rsidRDefault="00C04D7F" w:rsidP="00C04D7F">
      <w:pPr>
        <w:jc w:val="both"/>
      </w:pPr>
      <w:r>
        <w:t xml:space="preserve">   </w:t>
      </w:r>
      <w:r w:rsidRPr="009C5808">
        <w:t>12) порядка проведения земляных работ;</w:t>
      </w:r>
    </w:p>
    <w:p w:rsidR="00C04D7F" w:rsidRPr="009C5808" w:rsidRDefault="00C04D7F" w:rsidP="00C04D7F">
      <w:pPr>
        <w:jc w:val="both"/>
      </w:pPr>
      <w:r>
        <w:t xml:space="preserve">   13</w:t>
      </w:r>
      <w:r w:rsidRPr="009C5808">
        <w:t>) праздничного оформления территории муниципального образования;</w:t>
      </w:r>
    </w:p>
    <w:p w:rsidR="00C04D7F" w:rsidRPr="009C5808" w:rsidRDefault="00C04D7F" w:rsidP="00C04D7F">
      <w:pPr>
        <w:jc w:val="both"/>
      </w:pPr>
      <w:r>
        <w:t xml:space="preserve">   14</w:t>
      </w:r>
      <w:r w:rsidRPr="009C5808">
        <w:t>) порядка участия граждан и организаций в реализации мероприятий по благоустройству территории муниципального образования;</w:t>
      </w:r>
    </w:p>
    <w:p w:rsidR="00C04D7F" w:rsidRPr="009C5808" w:rsidRDefault="00C04D7F" w:rsidP="00C04D7F">
      <w:pPr>
        <w:jc w:val="both"/>
      </w:pPr>
      <w:r>
        <w:t xml:space="preserve">   15</w:t>
      </w:r>
      <w:r w:rsidRPr="009C5808">
        <w:t xml:space="preserve">) осуществления </w:t>
      </w:r>
      <w:proofErr w:type="gramStart"/>
      <w:r w:rsidRPr="009C5808">
        <w:t>контроля за</w:t>
      </w:r>
      <w:proofErr w:type="gramEnd"/>
      <w:r w:rsidRPr="009C5808">
        <w:t xml:space="preserve"> соблюдением правил благоустройства территории муниципального образования.</w:t>
      </w:r>
    </w:p>
    <w:p w:rsidR="00C04D7F" w:rsidRPr="00DB2EC5" w:rsidRDefault="00C04D7F" w:rsidP="00C04D7F">
      <w:pPr>
        <w:jc w:val="both"/>
      </w:pPr>
      <w:r>
        <w:t xml:space="preserve">   </w:t>
      </w:r>
      <w:r w:rsidRPr="009C5808">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t>».</w:t>
      </w:r>
    </w:p>
    <w:p w:rsidR="00C04D7F" w:rsidRPr="00DB2EC5" w:rsidRDefault="00C04D7F" w:rsidP="00C04D7F">
      <w:pPr>
        <w:shd w:val="clear" w:color="auto" w:fill="FFFFFF"/>
        <w:tabs>
          <w:tab w:val="left" w:pos="744"/>
        </w:tabs>
        <w:ind w:firstLine="470"/>
        <w:jc w:val="both"/>
        <w:rPr>
          <w:color w:val="000000"/>
          <w:spacing w:val="3"/>
        </w:rPr>
      </w:pPr>
      <w:r w:rsidRPr="00DB2EC5">
        <w:rPr>
          <w:color w:val="000000"/>
          <w:spacing w:val="-9"/>
        </w:rPr>
        <w:lastRenderedPageBreak/>
        <w:t>2.</w:t>
      </w:r>
      <w:r w:rsidRPr="00DB2EC5">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DB2EC5">
        <w:rPr>
          <w:color w:val="000000"/>
          <w:spacing w:val="3"/>
        </w:rPr>
        <w:t>редоставить муниципальный правовой акт о внесении изменении в Устав</w:t>
      </w:r>
      <w:r>
        <w:rPr>
          <w:color w:val="000000"/>
          <w:spacing w:val="3"/>
        </w:rPr>
        <w:t xml:space="preserve"> Останинского</w:t>
      </w:r>
      <w:r w:rsidRPr="00DB2EC5">
        <w:t xml:space="preserve"> се</w:t>
      </w:r>
      <w:r>
        <w:t>льсовета Северного района Н</w:t>
      </w:r>
      <w:r w:rsidRPr="00DB2EC5">
        <w:t>овосибирской области</w:t>
      </w:r>
      <w:r w:rsidRPr="00DB2EC5">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DB2EC5">
        <w:rPr>
          <w:color w:val="000000"/>
          <w:spacing w:val="3"/>
        </w:rPr>
        <w:t>и</w:t>
      </w:r>
      <w:proofErr w:type="gramEnd"/>
      <w:r w:rsidRPr="00DB2EC5">
        <w:rPr>
          <w:color w:val="000000"/>
          <w:spacing w:val="3"/>
        </w:rPr>
        <w:t xml:space="preserve"> 15 дней.</w:t>
      </w:r>
    </w:p>
    <w:p w:rsidR="00C04D7F" w:rsidRPr="00DB2EC5" w:rsidRDefault="00C04D7F" w:rsidP="00C04D7F">
      <w:pPr>
        <w:shd w:val="clear" w:color="auto" w:fill="FFFFFF"/>
        <w:tabs>
          <w:tab w:val="left" w:pos="869"/>
          <w:tab w:val="left" w:leader="underscore" w:pos="6566"/>
        </w:tabs>
        <w:spacing w:before="5"/>
        <w:ind w:firstLine="360"/>
        <w:jc w:val="both"/>
      </w:pPr>
      <w:r w:rsidRPr="00DB2EC5">
        <w:rPr>
          <w:color w:val="000000"/>
          <w:spacing w:val="3"/>
        </w:rPr>
        <w:t xml:space="preserve">3. Главе </w:t>
      </w:r>
      <w:r>
        <w:rPr>
          <w:color w:val="000000"/>
        </w:rPr>
        <w:t>Останинского</w:t>
      </w:r>
      <w:r w:rsidRPr="00DB2EC5">
        <w:rPr>
          <w:color w:val="000000"/>
        </w:rPr>
        <w:t xml:space="preserve"> сельсовета </w:t>
      </w:r>
      <w:r>
        <w:t>Северного</w:t>
      </w:r>
      <w:r w:rsidRPr="00DB2EC5">
        <w:t xml:space="preserve"> района Новосибирской области</w:t>
      </w:r>
      <w:r w:rsidRPr="00DB2EC5">
        <w:rPr>
          <w:color w:val="000000"/>
        </w:rPr>
        <w:t xml:space="preserve"> </w:t>
      </w:r>
      <w:r w:rsidRPr="00DB2EC5">
        <w:rPr>
          <w:color w:val="000000"/>
          <w:spacing w:val="1"/>
        </w:rPr>
        <w:t>опубликоват</w:t>
      </w:r>
      <w:r>
        <w:rPr>
          <w:color w:val="000000"/>
          <w:spacing w:val="1"/>
        </w:rPr>
        <w:t xml:space="preserve">ь муниципальный правовой акт Останинского </w:t>
      </w:r>
      <w:r w:rsidRPr="00DB2EC5">
        <w:rPr>
          <w:color w:val="000000"/>
          <w:spacing w:val="1"/>
        </w:rPr>
        <w:t xml:space="preserve">сельсовета </w:t>
      </w:r>
      <w:r w:rsidRPr="00DB2EC5">
        <w:rPr>
          <w:color w:val="000000"/>
          <w:spacing w:val="-6"/>
        </w:rPr>
        <w:t>после</w:t>
      </w:r>
      <w:r w:rsidRPr="00DB2EC5">
        <w:t xml:space="preserve"> </w:t>
      </w:r>
      <w:r w:rsidRPr="00DB2EC5">
        <w:rPr>
          <w:color w:val="000000"/>
          <w:spacing w:val="-1"/>
        </w:rPr>
        <w:t>государственной регистрации в течени</w:t>
      </w:r>
      <w:proofErr w:type="gramStart"/>
      <w:r w:rsidRPr="00DB2EC5">
        <w:rPr>
          <w:color w:val="000000"/>
          <w:spacing w:val="-1"/>
        </w:rPr>
        <w:t>и</w:t>
      </w:r>
      <w:proofErr w:type="gramEnd"/>
      <w:r w:rsidRPr="00DB2EC5">
        <w:rPr>
          <w:color w:val="000000"/>
          <w:spacing w:val="-1"/>
        </w:rPr>
        <w:t xml:space="preserve"> 7 дней </w:t>
      </w:r>
      <w:r w:rsidRPr="00DB2EC5">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w:t>
      </w:r>
      <w:r>
        <w:t xml:space="preserve"> правового акта Останинского</w:t>
      </w:r>
      <w:r w:rsidRPr="00DB2EC5">
        <w:t xml:space="preserve"> с</w:t>
      </w:r>
      <w:r>
        <w:t>ельсовета Северного</w:t>
      </w:r>
      <w:r w:rsidRPr="00DB2EC5">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C04D7F" w:rsidRPr="00DB2EC5" w:rsidRDefault="00C04D7F" w:rsidP="00C04D7F">
      <w:pPr>
        <w:shd w:val="clear" w:color="auto" w:fill="FFFFFF"/>
        <w:tabs>
          <w:tab w:val="left" w:pos="869"/>
          <w:tab w:val="left" w:leader="underscore" w:pos="6566"/>
        </w:tabs>
        <w:spacing w:before="5"/>
        <w:ind w:firstLine="540"/>
        <w:jc w:val="both"/>
      </w:pPr>
      <w:r w:rsidRPr="00DB2EC5">
        <w:rPr>
          <w:color w:val="000000"/>
          <w:spacing w:val="-9"/>
        </w:rPr>
        <w:t>4.</w:t>
      </w:r>
      <w:r w:rsidRPr="00DB2EC5">
        <w:rPr>
          <w:color w:val="000000"/>
          <w:spacing w:val="1"/>
        </w:rPr>
        <w:t xml:space="preserve"> </w:t>
      </w:r>
      <w:r w:rsidRPr="00DB2EC5">
        <w:rPr>
          <w:color w:val="000000"/>
          <w:spacing w:val="-1"/>
        </w:rPr>
        <w:t xml:space="preserve">Настоящее решение вступает в силу после </w:t>
      </w:r>
      <w:r w:rsidRPr="00DB2EC5">
        <w:rPr>
          <w:color w:val="000000"/>
          <w:spacing w:val="1"/>
        </w:rPr>
        <w:t>опубли</w:t>
      </w:r>
      <w:r>
        <w:rPr>
          <w:color w:val="000000"/>
          <w:spacing w:val="1"/>
        </w:rPr>
        <w:t>кования в периодическом печатном издании «Вестник Останинского сельсовета»</w:t>
      </w:r>
      <w:r w:rsidRPr="00DB2EC5">
        <w:rPr>
          <w:color w:val="000000"/>
          <w:spacing w:val="1"/>
        </w:rPr>
        <w:t>.</w:t>
      </w:r>
    </w:p>
    <w:p w:rsidR="00C04D7F" w:rsidRDefault="00C04D7F" w:rsidP="00C04D7F">
      <w:pPr>
        <w:jc w:val="both"/>
      </w:pPr>
    </w:p>
    <w:p w:rsidR="00C04D7F" w:rsidRDefault="00C04D7F" w:rsidP="00C04D7F">
      <w:pPr>
        <w:jc w:val="both"/>
      </w:pPr>
      <w:r w:rsidRPr="00DB2EC5">
        <w:t xml:space="preserve">Глава </w:t>
      </w:r>
      <w:r>
        <w:t>Останинского сельсовета</w:t>
      </w:r>
    </w:p>
    <w:p w:rsidR="00C04D7F" w:rsidRPr="00DB2EC5" w:rsidRDefault="00C04D7F" w:rsidP="00C04D7F">
      <w:pPr>
        <w:jc w:val="both"/>
      </w:pPr>
      <w:r>
        <w:t xml:space="preserve">Северного района Новосибирской области             _______                    А.В. </w:t>
      </w:r>
      <w:proofErr w:type="spellStart"/>
      <w:r>
        <w:t>Капориков</w:t>
      </w:r>
      <w:proofErr w:type="spellEnd"/>
      <w:r>
        <w:t xml:space="preserve">        </w:t>
      </w:r>
    </w:p>
    <w:p w:rsidR="00C04D7F" w:rsidRDefault="00C04D7F" w:rsidP="00C04D7F">
      <w:pPr>
        <w:jc w:val="both"/>
      </w:pPr>
    </w:p>
    <w:p w:rsidR="00C04D7F" w:rsidRDefault="00C04D7F" w:rsidP="00C04D7F">
      <w:pPr>
        <w:jc w:val="both"/>
      </w:pPr>
      <w:r w:rsidRPr="00DB2EC5">
        <w:t>Председатель</w:t>
      </w:r>
      <w:r>
        <w:t xml:space="preserve"> Совета депутатов</w:t>
      </w:r>
    </w:p>
    <w:p w:rsidR="00C04D7F" w:rsidRDefault="00C04D7F" w:rsidP="00C04D7F">
      <w:pPr>
        <w:jc w:val="both"/>
      </w:pPr>
      <w:r>
        <w:t>Останинского сельсовета</w:t>
      </w:r>
    </w:p>
    <w:p w:rsidR="00C04D7F" w:rsidRPr="00DB2EC5" w:rsidRDefault="00C04D7F" w:rsidP="00C04D7F">
      <w:pPr>
        <w:jc w:val="both"/>
      </w:pPr>
      <w:r>
        <w:t xml:space="preserve">Северного района Новосибирской области             _______                     В.В. </w:t>
      </w:r>
      <w:proofErr w:type="spellStart"/>
      <w:r>
        <w:t>Ганич</w:t>
      </w:r>
      <w:proofErr w:type="spellEnd"/>
      <w:r w:rsidRPr="00DB2EC5">
        <w:t xml:space="preserve"> </w:t>
      </w:r>
    </w:p>
    <w:p w:rsidR="00C04D7F" w:rsidRPr="00DB2EC5" w:rsidRDefault="00C04D7F" w:rsidP="00C04D7F"/>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C04D7F" w:rsidRDefault="00C04D7F" w:rsidP="006E0B1C">
      <w:pPr>
        <w:ind w:right="741"/>
        <w:rPr>
          <w:b/>
          <w:sz w:val="28"/>
          <w:szCs w:val="28"/>
        </w:rPr>
      </w:pPr>
    </w:p>
    <w:p w:rsidR="005F77FA" w:rsidRDefault="005F77FA" w:rsidP="00C04D7F">
      <w:pPr>
        <w:jc w:val="center"/>
        <w:rPr>
          <w:sz w:val="28"/>
          <w:szCs w:val="28"/>
        </w:rPr>
      </w:pPr>
    </w:p>
    <w:p w:rsidR="005F77FA" w:rsidRPr="00BD7ECF" w:rsidRDefault="005F77FA" w:rsidP="005F77FA">
      <w:pPr>
        <w:jc w:val="center"/>
        <w:rPr>
          <w:b/>
          <w:sz w:val="28"/>
          <w:szCs w:val="28"/>
        </w:rPr>
      </w:pPr>
      <w:r w:rsidRPr="00BD7ECF">
        <w:rPr>
          <w:b/>
          <w:sz w:val="28"/>
          <w:szCs w:val="28"/>
        </w:rPr>
        <w:t xml:space="preserve">СОВЕТ </w:t>
      </w:r>
      <w:r>
        <w:rPr>
          <w:b/>
          <w:sz w:val="28"/>
          <w:szCs w:val="28"/>
        </w:rPr>
        <w:t>ДЕПУТАТОВ ОСТАНИНС</w:t>
      </w:r>
      <w:r w:rsidRPr="00BD7ECF">
        <w:rPr>
          <w:b/>
          <w:sz w:val="28"/>
          <w:szCs w:val="28"/>
        </w:rPr>
        <w:t>КОГО СЕЛЬСОВЕТА</w:t>
      </w:r>
    </w:p>
    <w:p w:rsidR="005F77FA" w:rsidRPr="00BD7ECF" w:rsidRDefault="005F77FA" w:rsidP="005F77FA">
      <w:pPr>
        <w:jc w:val="center"/>
        <w:rPr>
          <w:b/>
          <w:sz w:val="28"/>
          <w:szCs w:val="28"/>
        </w:rPr>
      </w:pPr>
      <w:r w:rsidRPr="00BD7ECF">
        <w:rPr>
          <w:b/>
          <w:sz w:val="28"/>
          <w:szCs w:val="28"/>
        </w:rPr>
        <w:t>Северного района Новосибирской области</w:t>
      </w:r>
    </w:p>
    <w:p w:rsidR="005F77FA" w:rsidRPr="00BD7ECF" w:rsidRDefault="005F77FA" w:rsidP="005F77FA">
      <w:pPr>
        <w:jc w:val="center"/>
        <w:rPr>
          <w:b/>
          <w:sz w:val="28"/>
          <w:szCs w:val="28"/>
        </w:rPr>
      </w:pPr>
    </w:p>
    <w:p w:rsidR="005F77FA" w:rsidRPr="00BD7ECF" w:rsidRDefault="005F77FA" w:rsidP="005F77FA">
      <w:pPr>
        <w:jc w:val="center"/>
        <w:rPr>
          <w:b/>
          <w:sz w:val="28"/>
          <w:szCs w:val="28"/>
        </w:rPr>
      </w:pPr>
      <w:proofErr w:type="gramStart"/>
      <w:r w:rsidRPr="00BD7ECF">
        <w:rPr>
          <w:b/>
          <w:sz w:val="28"/>
          <w:szCs w:val="28"/>
        </w:rPr>
        <w:t>Р</w:t>
      </w:r>
      <w:proofErr w:type="gramEnd"/>
      <w:r w:rsidRPr="00BD7ECF">
        <w:rPr>
          <w:b/>
          <w:sz w:val="28"/>
          <w:szCs w:val="28"/>
        </w:rPr>
        <w:t xml:space="preserve"> Е Ш Е Н И Е</w:t>
      </w:r>
    </w:p>
    <w:p w:rsidR="005F77FA" w:rsidRPr="00BD7ECF" w:rsidRDefault="005F77FA" w:rsidP="005F77FA">
      <w:pPr>
        <w:jc w:val="center"/>
        <w:rPr>
          <w:b/>
          <w:sz w:val="28"/>
          <w:szCs w:val="28"/>
        </w:rPr>
      </w:pPr>
      <w:r w:rsidRPr="00BD7ECF">
        <w:rPr>
          <w:b/>
          <w:sz w:val="28"/>
          <w:szCs w:val="28"/>
        </w:rPr>
        <w:t xml:space="preserve"> </w:t>
      </w:r>
      <w:r>
        <w:rPr>
          <w:b/>
          <w:sz w:val="28"/>
          <w:szCs w:val="28"/>
        </w:rPr>
        <w:t>тридцать второй</w:t>
      </w:r>
      <w:r w:rsidRPr="00BD7ECF">
        <w:rPr>
          <w:b/>
          <w:sz w:val="28"/>
          <w:szCs w:val="28"/>
        </w:rPr>
        <w:t xml:space="preserve"> сессии пятого созыва</w:t>
      </w:r>
    </w:p>
    <w:p w:rsidR="005F77FA" w:rsidRPr="00BD7ECF" w:rsidRDefault="005F77FA" w:rsidP="005F77FA">
      <w:pPr>
        <w:rPr>
          <w:b/>
          <w:sz w:val="28"/>
          <w:szCs w:val="28"/>
        </w:rPr>
      </w:pPr>
    </w:p>
    <w:p w:rsidR="005F77FA" w:rsidRPr="00BD7ECF" w:rsidRDefault="005F77FA" w:rsidP="005F77FA">
      <w:pPr>
        <w:rPr>
          <w:b/>
          <w:sz w:val="28"/>
          <w:szCs w:val="28"/>
        </w:rPr>
      </w:pPr>
      <w:r>
        <w:rPr>
          <w:b/>
          <w:sz w:val="28"/>
          <w:szCs w:val="28"/>
        </w:rPr>
        <w:t>22.06.2018                                     с. Останинка</w:t>
      </w:r>
      <w:r w:rsidRPr="00BD7ECF">
        <w:rPr>
          <w:b/>
          <w:sz w:val="28"/>
          <w:szCs w:val="28"/>
        </w:rPr>
        <w:t xml:space="preserve">                                     № </w:t>
      </w:r>
      <w:r>
        <w:rPr>
          <w:b/>
          <w:sz w:val="28"/>
          <w:szCs w:val="28"/>
        </w:rPr>
        <w:t>3</w:t>
      </w:r>
    </w:p>
    <w:p w:rsidR="005F77FA" w:rsidRPr="00BD7ECF" w:rsidRDefault="005F77FA" w:rsidP="005F77FA">
      <w:pPr>
        <w:rPr>
          <w:b/>
          <w:sz w:val="28"/>
          <w:szCs w:val="28"/>
        </w:rPr>
      </w:pPr>
    </w:p>
    <w:p w:rsidR="005F77FA" w:rsidRPr="00BD7ECF" w:rsidRDefault="005F77FA" w:rsidP="005F77FA">
      <w:pPr>
        <w:jc w:val="center"/>
        <w:rPr>
          <w:b/>
          <w:sz w:val="28"/>
          <w:szCs w:val="28"/>
        </w:rPr>
      </w:pPr>
      <w:r w:rsidRPr="00BD7ECF">
        <w:rPr>
          <w:b/>
          <w:sz w:val="28"/>
          <w:szCs w:val="28"/>
        </w:rPr>
        <w:t>Об утверждении Положения об оплате труда лица, замещающего муниципальную должность, действующего на постоянной ос</w:t>
      </w:r>
      <w:r>
        <w:rPr>
          <w:b/>
          <w:sz w:val="28"/>
          <w:szCs w:val="28"/>
        </w:rPr>
        <w:t>нове  и муниципальных служащих  Останинского</w:t>
      </w:r>
      <w:r w:rsidRPr="00BD7ECF">
        <w:rPr>
          <w:b/>
          <w:sz w:val="28"/>
          <w:szCs w:val="28"/>
        </w:rPr>
        <w:t xml:space="preserve"> сельсовета Северного района Новосибирской области</w:t>
      </w:r>
    </w:p>
    <w:p w:rsidR="005F77FA" w:rsidRDefault="005F77FA" w:rsidP="005F77FA">
      <w:pPr>
        <w:rPr>
          <w:sz w:val="28"/>
          <w:szCs w:val="28"/>
        </w:rPr>
      </w:pPr>
    </w:p>
    <w:p w:rsidR="005F77FA" w:rsidRDefault="005F77FA" w:rsidP="005F77FA">
      <w:pPr>
        <w:jc w:val="both"/>
        <w:rPr>
          <w:sz w:val="28"/>
          <w:szCs w:val="28"/>
        </w:rPr>
      </w:pPr>
      <w:r>
        <w:rPr>
          <w:sz w:val="28"/>
          <w:szCs w:val="28"/>
        </w:rPr>
        <w:t xml:space="preserve">          </w:t>
      </w:r>
      <w:proofErr w:type="gramStart"/>
      <w:r>
        <w:rPr>
          <w:sz w:val="28"/>
          <w:szCs w:val="28"/>
        </w:rPr>
        <w:t>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proofErr w:type="gramEnd"/>
      <w:r>
        <w:rPr>
          <w:sz w:val="28"/>
          <w:szCs w:val="28"/>
        </w:rPr>
        <w:t xml:space="preserve"> служащих и  (или) содержание органов местного самоуправления муниципальных образований Новосибирской области» Совет депутатов Останинского сельсовета Северного района Новосибирской области</w:t>
      </w:r>
    </w:p>
    <w:p w:rsidR="005F77FA" w:rsidRPr="00BD7ECF" w:rsidRDefault="005F77FA" w:rsidP="005F77FA">
      <w:pPr>
        <w:jc w:val="both"/>
        <w:rPr>
          <w:sz w:val="28"/>
          <w:szCs w:val="28"/>
        </w:rPr>
      </w:pPr>
      <w:r w:rsidRPr="00BD7ECF">
        <w:rPr>
          <w:sz w:val="28"/>
          <w:szCs w:val="28"/>
        </w:rPr>
        <w:t>РЕШИЛ:</w:t>
      </w:r>
    </w:p>
    <w:p w:rsidR="005F77FA" w:rsidRDefault="005F77FA" w:rsidP="005F77FA">
      <w:pPr>
        <w:ind w:firstLine="567"/>
        <w:jc w:val="both"/>
        <w:rPr>
          <w:sz w:val="28"/>
          <w:szCs w:val="28"/>
        </w:rPr>
      </w:pPr>
      <w:r>
        <w:rPr>
          <w:sz w:val="28"/>
          <w:szCs w:val="28"/>
        </w:rPr>
        <w:t>1.Утвердить прилагаемое Положение об оплате труда лица, замещающего муниципальную должность, действующего на постоянной основе</w:t>
      </w:r>
      <w:r>
        <w:rPr>
          <w:b/>
          <w:color w:val="FF0000"/>
          <w:sz w:val="28"/>
          <w:szCs w:val="28"/>
        </w:rPr>
        <w:t xml:space="preserve"> </w:t>
      </w:r>
      <w:r>
        <w:rPr>
          <w:sz w:val="28"/>
          <w:szCs w:val="28"/>
        </w:rPr>
        <w:t xml:space="preserve"> и муниципальных служащих Останинского сельсовета Северного района Новосибирской области.</w:t>
      </w:r>
    </w:p>
    <w:p w:rsidR="005F77FA" w:rsidRDefault="005F77FA" w:rsidP="005F77FA">
      <w:pPr>
        <w:ind w:firstLine="567"/>
        <w:jc w:val="both"/>
        <w:rPr>
          <w:sz w:val="28"/>
          <w:szCs w:val="28"/>
        </w:rPr>
      </w:pPr>
      <w:r>
        <w:rPr>
          <w:sz w:val="28"/>
          <w:szCs w:val="28"/>
        </w:rPr>
        <w:t>2. Признать утратившими силу:</w:t>
      </w:r>
    </w:p>
    <w:p w:rsidR="005F77FA" w:rsidRDefault="005F77FA" w:rsidP="005F77FA">
      <w:pPr>
        <w:ind w:firstLine="567"/>
        <w:jc w:val="both"/>
        <w:rPr>
          <w:sz w:val="28"/>
          <w:szCs w:val="28"/>
        </w:rPr>
      </w:pPr>
      <w:r>
        <w:rPr>
          <w:sz w:val="28"/>
          <w:szCs w:val="28"/>
        </w:rPr>
        <w:t>2.1. решение Совета депутатов Останинского сельсовета Северного района Новосибирской области от 30.03.2017 № 2 «Положение об оплате труда лица, замещающего муниципальную должность, действующего на постоянной основе  и муниципальных служащих администрации Останинского сельсовета Северного района Новосибирской области»;</w:t>
      </w:r>
    </w:p>
    <w:p w:rsidR="005F77FA" w:rsidRDefault="005F77FA" w:rsidP="005F77FA">
      <w:pPr>
        <w:ind w:firstLine="567"/>
        <w:jc w:val="both"/>
        <w:rPr>
          <w:sz w:val="28"/>
          <w:szCs w:val="28"/>
        </w:rPr>
      </w:pPr>
    </w:p>
    <w:tbl>
      <w:tblPr>
        <w:tblW w:w="9606" w:type="dxa"/>
        <w:tblLook w:val="04A0"/>
      </w:tblPr>
      <w:tblGrid>
        <w:gridCol w:w="4928"/>
        <w:gridCol w:w="4678"/>
      </w:tblGrid>
      <w:tr w:rsidR="005F77FA" w:rsidTr="009B12AF">
        <w:tc>
          <w:tcPr>
            <w:tcW w:w="4928" w:type="dxa"/>
            <w:hideMark/>
          </w:tcPr>
          <w:p w:rsidR="005F77FA" w:rsidRDefault="005F77FA" w:rsidP="009B12AF">
            <w:pPr>
              <w:rPr>
                <w:sz w:val="28"/>
                <w:szCs w:val="28"/>
                <w:lang w:eastAsia="en-US"/>
              </w:rPr>
            </w:pPr>
            <w:r>
              <w:rPr>
                <w:sz w:val="28"/>
                <w:szCs w:val="28"/>
                <w:lang w:eastAsia="en-US"/>
              </w:rPr>
              <w:t>Глава Останинского сельсовета Северного района</w:t>
            </w:r>
          </w:p>
          <w:p w:rsidR="005F77FA" w:rsidRDefault="005F77FA" w:rsidP="009B12AF">
            <w:pPr>
              <w:rPr>
                <w:sz w:val="28"/>
                <w:szCs w:val="28"/>
                <w:lang w:eastAsia="en-US"/>
              </w:rPr>
            </w:pPr>
            <w:r>
              <w:rPr>
                <w:sz w:val="28"/>
                <w:szCs w:val="28"/>
                <w:lang w:eastAsia="en-US"/>
              </w:rPr>
              <w:t>Новосибирской области</w:t>
            </w:r>
          </w:p>
          <w:p w:rsidR="005F77FA" w:rsidRDefault="005F77FA" w:rsidP="009B12AF">
            <w:pPr>
              <w:ind w:right="-108"/>
              <w:rPr>
                <w:sz w:val="28"/>
                <w:szCs w:val="28"/>
                <w:lang w:eastAsia="en-US"/>
              </w:rPr>
            </w:pPr>
            <w:r>
              <w:rPr>
                <w:sz w:val="28"/>
                <w:szCs w:val="28"/>
                <w:lang w:eastAsia="en-US"/>
              </w:rPr>
              <w:t xml:space="preserve"> </w:t>
            </w:r>
          </w:p>
          <w:p w:rsidR="005F77FA" w:rsidRDefault="005F77FA" w:rsidP="009B12AF">
            <w:pPr>
              <w:ind w:right="-108"/>
              <w:rPr>
                <w:sz w:val="28"/>
                <w:szCs w:val="28"/>
                <w:lang w:eastAsia="en-US"/>
              </w:rPr>
            </w:pPr>
            <w:r>
              <w:rPr>
                <w:sz w:val="28"/>
                <w:szCs w:val="28"/>
                <w:lang w:eastAsia="en-US"/>
              </w:rPr>
              <w:t xml:space="preserve">                                   А.В. </w:t>
            </w:r>
            <w:proofErr w:type="spellStart"/>
            <w:r>
              <w:rPr>
                <w:sz w:val="28"/>
                <w:szCs w:val="28"/>
                <w:lang w:eastAsia="en-US"/>
              </w:rPr>
              <w:t>Капориков</w:t>
            </w:r>
            <w:proofErr w:type="spellEnd"/>
          </w:p>
        </w:tc>
        <w:tc>
          <w:tcPr>
            <w:tcW w:w="4678" w:type="dxa"/>
            <w:hideMark/>
          </w:tcPr>
          <w:p w:rsidR="005F77FA" w:rsidRDefault="005F77FA" w:rsidP="009B12AF">
            <w:pPr>
              <w:rPr>
                <w:sz w:val="28"/>
                <w:szCs w:val="28"/>
                <w:lang w:eastAsia="en-US"/>
              </w:rPr>
            </w:pPr>
            <w:r>
              <w:rPr>
                <w:sz w:val="28"/>
                <w:szCs w:val="28"/>
                <w:lang w:eastAsia="en-US"/>
              </w:rPr>
              <w:t>Председатель Совета депутатов</w:t>
            </w:r>
          </w:p>
          <w:p w:rsidR="005F77FA" w:rsidRDefault="005F77FA" w:rsidP="009B12AF">
            <w:pPr>
              <w:rPr>
                <w:sz w:val="28"/>
                <w:szCs w:val="28"/>
                <w:lang w:eastAsia="en-US"/>
              </w:rPr>
            </w:pPr>
            <w:r>
              <w:rPr>
                <w:sz w:val="28"/>
                <w:szCs w:val="28"/>
                <w:lang w:eastAsia="en-US"/>
              </w:rPr>
              <w:t xml:space="preserve">Останинского сельсовета </w:t>
            </w:r>
          </w:p>
          <w:p w:rsidR="005F77FA" w:rsidRDefault="005F77FA" w:rsidP="009B12AF">
            <w:pPr>
              <w:rPr>
                <w:sz w:val="28"/>
                <w:szCs w:val="28"/>
                <w:lang w:eastAsia="en-US"/>
              </w:rPr>
            </w:pPr>
            <w:r>
              <w:rPr>
                <w:sz w:val="28"/>
                <w:szCs w:val="28"/>
                <w:lang w:eastAsia="en-US"/>
              </w:rPr>
              <w:t>Северного района</w:t>
            </w:r>
          </w:p>
          <w:p w:rsidR="005F77FA" w:rsidRDefault="005F77FA" w:rsidP="009B12AF">
            <w:pPr>
              <w:rPr>
                <w:sz w:val="28"/>
                <w:szCs w:val="28"/>
                <w:lang w:eastAsia="en-US"/>
              </w:rPr>
            </w:pPr>
            <w:r>
              <w:rPr>
                <w:sz w:val="28"/>
                <w:szCs w:val="28"/>
                <w:lang w:eastAsia="en-US"/>
              </w:rPr>
              <w:t xml:space="preserve">Новосибирской области </w:t>
            </w:r>
          </w:p>
          <w:p w:rsidR="005F77FA" w:rsidRDefault="005F77FA" w:rsidP="009B12AF">
            <w:pPr>
              <w:rPr>
                <w:sz w:val="28"/>
                <w:szCs w:val="28"/>
                <w:lang w:eastAsia="en-US"/>
              </w:rPr>
            </w:pPr>
            <w:r>
              <w:rPr>
                <w:sz w:val="28"/>
                <w:szCs w:val="28"/>
                <w:lang w:eastAsia="en-US"/>
              </w:rPr>
              <w:t xml:space="preserve">                                   В.В. </w:t>
            </w:r>
            <w:proofErr w:type="spellStart"/>
            <w:r>
              <w:rPr>
                <w:sz w:val="28"/>
                <w:szCs w:val="28"/>
                <w:lang w:eastAsia="en-US"/>
              </w:rPr>
              <w:t>Ганич</w:t>
            </w:r>
            <w:proofErr w:type="spellEnd"/>
          </w:p>
        </w:tc>
      </w:tr>
    </w:tbl>
    <w:p w:rsidR="005F77FA" w:rsidRPr="00E04DD7" w:rsidRDefault="005F77FA" w:rsidP="005F77FA">
      <w:pPr>
        <w:pStyle w:val="ConsNonformat"/>
        <w:widowControl/>
        <w:ind w:right="0"/>
        <w:rPr>
          <w:rFonts w:ascii="Times New Roman" w:hAnsi="Times New Roman" w:cs="Times New Roman"/>
          <w:sz w:val="28"/>
          <w:szCs w:val="28"/>
        </w:rPr>
      </w:pPr>
    </w:p>
    <w:p w:rsidR="005F77FA" w:rsidRPr="00E04DD7" w:rsidRDefault="005F77FA" w:rsidP="005F77FA">
      <w:pPr>
        <w:pStyle w:val="ConsNonformat"/>
        <w:widowControl/>
        <w:ind w:left="5387" w:right="0"/>
        <w:jc w:val="center"/>
        <w:rPr>
          <w:rFonts w:ascii="Times New Roman" w:hAnsi="Times New Roman" w:cs="Times New Roman"/>
          <w:sz w:val="28"/>
          <w:szCs w:val="28"/>
        </w:rPr>
      </w:pPr>
      <w:r w:rsidRPr="00E04DD7">
        <w:rPr>
          <w:rFonts w:ascii="Times New Roman" w:hAnsi="Times New Roman" w:cs="Times New Roman"/>
          <w:sz w:val="28"/>
          <w:szCs w:val="28"/>
        </w:rPr>
        <w:t>УТВЕРЖДЕНО</w:t>
      </w:r>
    </w:p>
    <w:p w:rsidR="005F77FA" w:rsidRPr="00E04DD7" w:rsidRDefault="005F77FA" w:rsidP="005F77FA">
      <w:pPr>
        <w:pStyle w:val="ConsNonformat"/>
        <w:widowControl/>
        <w:ind w:left="5387" w:right="0"/>
        <w:jc w:val="both"/>
        <w:rPr>
          <w:rFonts w:ascii="Times New Roman" w:hAnsi="Times New Roman" w:cs="Times New Roman"/>
          <w:sz w:val="28"/>
          <w:szCs w:val="28"/>
        </w:rPr>
      </w:pPr>
      <w:r w:rsidRPr="00E04DD7">
        <w:rPr>
          <w:rFonts w:ascii="Times New Roman" w:hAnsi="Times New Roman" w:cs="Times New Roman"/>
          <w:sz w:val="28"/>
          <w:szCs w:val="28"/>
        </w:rPr>
        <w:t xml:space="preserve">решением Совета депутатов </w:t>
      </w:r>
      <w:r>
        <w:rPr>
          <w:rFonts w:ascii="Times New Roman" w:hAnsi="Times New Roman" w:cs="Times New Roman"/>
          <w:sz w:val="28"/>
          <w:szCs w:val="28"/>
        </w:rPr>
        <w:t>Останинского</w:t>
      </w:r>
      <w:r w:rsidRPr="00E04DD7">
        <w:rPr>
          <w:rFonts w:ascii="Times New Roman" w:hAnsi="Times New Roman" w:cs="Times New Roman"/>
          <w:sz w:val="28"/>
          <w:szCs w:val="28"/>
        </w:rPr>
        <w:t xml:space="preserve"> сельсовета Северного района Ново</w:t>
      </w:r>
      <w:r>
        <w:rPr>
          <w:rFonts w:ascii="Times New Roman" w:hAnsi="Times New Roman" w:cs="Times New Roman"/>
          <w:sz w:val="28"/>
          <w:szCs w:val="28"/>
        </w:rPr>
        <w:t xml:space="preserve">сибирской области от 22.06.2018 </w:t>
      </w:r>
      <w:r w:rsidRPr="00E04DD7">
        <w:rPr>
          <w:rFonts w:ascii="Times New Roman" w:hAnsi="Times New Roman" w:cs="Times New Roman"/>
          <w:sz w:val="28"/>
          <w:szCs w:val="28"/>
        </w:rPr>
        <w:t xml:space="preserve">№ </w:t>
      </w:r>
      <w:r>
        <w:rPr>
          <w:rFonts w:ascii="Times New Roman" w:hAnsi="Times New Roman" w:cs="Times New Roman"/>
          <w:sz w:val="28"/>
          <w:szCs w:val="28"/>
        </w:rPr>
        <w:t>3</w:t>
      </w:r>
    </w:p>
    <w:p w:rsidR="005F77FA" w:rsidRDefault="005F77FA" w:rsidP="005F77FA">
      <w:pPr>
        <w:pStyle w:val="ConsNonformat"/>
        <w:widowControl/>
        <w:ind w:left="5387" w:right="0"/>
        <w:jc w:val="both"/>
        <w:rPr>
          <w:rFonts w:ascii="Times New Roman" w:hAnsi="Times New Roman" w:cs="Times New Roman"/>
          <w:sz w:val="28"/>
          <w:szCs w:val="28"/>
        </w:rPr>
      </w:pPr>
    </w:p>
    <w:p w:rsidR="005F77FA" w:rsidRDefault="005F77FA" w:rsidP="005F77FA">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Положение</w:t>
      </w:r>
    </w:p>
    <w:p w:rsidR="005F77FA" w:rsidRDefault="005F77FA" w:rsidP="005F77FA">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lastRenderedPageBreak/>
        <w:t>об оплате труда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
    <w:p w:rsidR="005F77FA" w:rsidRDefault="005F77FA" w:rsidP="005F77FA">
      <w:pPr>
        <w:pStyle w:val="ConsNonformat"/>
        <w:widowControl/>
        <w:ind w:right="0"/>
        <w:jc w:val="both"/>
        <w:rPr>
          <w:rFonts w:ascii="Times New Roman" w:hAnsi="Times New Roman" w:cs="Times New Roman"/>
          <w:sz w:val="28"/>
          <w:szCs w:val="28"/>
        </w:rPr>
      </w:pPr>
    </w:p>
    <w:p w:rsidR="005F77FA" w:rsidRDefault="005F77FA" w:rsidP="005F77FA">
      <w:pPr>
        <w:pStyle w:val="ConsNormal"/>
        <w:widowControl/>
        <w:numPr>
          <w:ilvl w:val="0"/>
          <w:numId w:val="8"/>
        </w:numPr>
        <w:autoSpaceDE w:val="0"/>
        <w:autoSpaceDN w:val="0"/>
        <w:adjustRightInd w:val="0"/>
        <w:snapToGrid/>
        <w:ind w:right="0"/>
        <w:jc w:val="center"/>
        <w:rPr>
          <w:rFonts w:ascii="Times New Roman" w:hAnsi="Times New Roman"/>
          <w:b/>
          <w:sz w:val="28"/>
          <w:szCs w:val="28"/>
        </w:rPr>
      </w:pPr>
      <w:r>
        <w:rPr>
          <w:rFonts w:ascii="Times New Roman" w:hAnsi="Times New Roman"/>
          <w:b/>
          <w:sz w:val="28"/>
          <w:szCs w:val="28"/>
        </w:rPr>
        <w:t>Общие положения</w:t>
      </w:r>
    </w:p>
    <w:p w:rsidR="005F77FA" w:rsidRDefault="005F77FA" w:rsidP="005F77FA">
      <w:pPr>
        <w:pStyle w:val="a0"/>
        <w:spacing w:line="220" w:lineRule="atLeast"/>
        <w:ind w:firstLine="567"/>
        <w:jc w:val="both"/>
      </w:pPr>
      <w:proofErr w:type="gramStart"/>
      <w:r>
        <w:t>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roofErr w:type="gramEnd"/>
    </w:p>
    <w:p w:rsidR="005F77FA" w:rsidRDefault="005F77FA" w:rsidP="005F77FA">
      <w:pPr>
        <w:pStyle w:val="a0"/>
        <w:spacing w:line="220" w:lineRule="atLeast"/>
        <w:ind w:firstLine="1134"/>
        <w:jc w:val="both"/>
      </w:pPr>
    </w:p>
    <w:p w:rsidR="005F77FA" w:rsidRDefault="005F77FA" w:rsidP="005F77FA">
      <w:pPr>
        <w:pStyle w:val="ConsNormal"/>
        <w:widowControl/>
        <w:numPr>
          <w:ilvl w:val="0"/>
          <w:numId w:val="8"/>
        </w:numPr>
        <w:autoSpaceDE w:val="0"/>
        <w:autoSpaceDN w:val="0"/>
        <w:adjustRightInd w:val="0"/>
        <w:snapToGrid/>
        <w:ind w:left="540" w:right="0" w:firstLine="0"/>
        <w:jc w:val="center"/>
        <w:rPr>
          <w:rFonts w:ascii="Times New Roman" w:hAnsi="Times New Roman"/>
          <w:b/>
          <w:sz w:val="28"/>
          <w:szCs w:val="28"/>
        </w:rPr>
      </w:pPr>
      <w:r>
        <w:rPr>
          <w:rFonts w:ascii="Times New Roman" w:hAnsi="Times New Roman"/>
          <w:b/>
          <w:sz w:val="28"/>
          <w:szCs w:val="28"/>
        </w:rPr>
        <w:t xml:space="preserve">Оплата труда лица, замещающего муниципальную должность, действующего на постоянной основе </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Оплата труда лица, замещающего муниципальную должность, действующего на постоянной основе (Глава Останинского 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 2.2.Размер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2.3. Лицу, замещающему муниципальную должность, действующему на постоянной основе устанавливаются следующие дополнительные выплаты:</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ежемесячное денежное поощрение в размере 1,97 месячного денежного содержания   (вознаграждения);</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 в размере двух месячных денежных содержаний (вознаграждений);</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ежемесячная процентная надбавка за работу со сведениями, составляющими государственную тайну, которая устанавливается в соответствии с постановление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2.4. </w:t>
      </w:r>
      <w:proofErr w:type="gramStart"/>
      <w:r>
        <w:rPr>
          <w:rFonts w:ascii="Times New Roman" w:hAnsi="Times New Roman"/>
          <w:sz w:val="28"/>
          <w:szCs w:val="28"/>
        </w:rPr>
        <w:t xml:space="preserve">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Останинского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w:t>
      </w:r>
      <w:r>
        <w:rPr>
          <w:rFonts w:ascii="Times New Roman" w:hAnsi="Times New Roman"/>
          <w:sz w:val="28"/>
          <w:szCs w:val="28"/>
        </w:rPr>
        <w:lastRenderedPageBreak/>
        <w:t>замещающего муниципальную должность, действующего на постоянной основе на основании его личного заявления в местную администрацию Останинского сельсовета</w:t>
      </w:r>
      <w:proofErr w:type="gramEnd"/>
      <w:r>
        <w:rPr>
          <w:rFonts w:ascii="Times New Roman" w:hAnsi="Times New Roman"/>
          <w:sz w:val="28"/>
          <w:szCs w:val="28"/>
        </w:rPr>
        <w:t xml:space="preserve">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Pr>
          <w:rFonts w:ascii="Times New Roman" w:hAnsi="Times New Roman"/>
          <w:sz w:val="28"/>
          <w:szCs w:val="28"/>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2.6.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5F77FA" w:rsidRPr="00130589"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2.7.Увеличение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5F77FA" w:rsidRDefault="005F77FA" w:rsidP="005F77FA">
      <w:pPr>
        <w:pStyle w:val="ConsNormal"/>
        <w:widowControl/>
        <w:ind w:left="540" w:right="0" w:firstLine="0"/>
        <w:jc w:val="center"/>
        <w:rPr>
          <w:rFonts w:ascii="Times New Roman" w:hAnsi="Times New Roman"/>
          <w:b/>
          <w:sz w:val="28"/>
          <w:szCs w:val="28"/>
        </w:rPr>
      </w:pPr>
    </w:p>
    <w:p w:rsidR="005F77FA" w:rsidRDefault="005F77FA" w:rsidP="005F77FA">
      <w:pPr>
        <w:pStyle w:val="ConsNormal"/>
        <w:widowControl/>
        <w:ind w:left="540" w:right="0" w:firstLine="0"/>
        <w:jc w:val="center"/>
        <w:rPr>
          <w:rFonts w:ascii="Times New Roman" w:hAnsi="Times New Roman"/>
          <w:b/>
          <w:sz w:val="28"/>
          <w:szCs w:val="28"/>
        </w:rPr>
      </w:pPr>
      <w:r>
        <w:rPr>
          <w:rFonts w:ascii="Times New Roman" w:hAnsi="Times New Roman"/>
          <w:b/>
          <w:sz w:val="28"/>
          <w:szCs w:val="28"/>
        </w:rPr>
        <w:t>3. Оплата труда муниципальных служащих</w:t>
      </w:r>
    </w:p>
    <w:p w:rsidR="005F77FA" w:rsidRDefault="005F77FA" w:rsidP="005F77FA">
      <w:pPr>
        <w:pStyle w:val="ConsNormal"/>
        <w:widowControl/>
        <w:ind w:left="900" w:right="0" w:firstLine="0"/>
        <w:jc w:val="center"/>
        <w:rPr>
          <w:rFonts w:ascii="Times New Roman" w:hAnsi="Times New Roman"/>
          <w:b/>
          <w:sz w:val="28"/>
          <w:szCs w:val="28"/>
        </w:rPr>
      </w:pPr>
      <w:r>
        <w:rPr>
          <w:rFonts w:ascii="Times New Roman" w:hAnsi="Times New Roman"/>
          <w:b/>
          <w:sz w:val="28"/>
          <w:szCs w:val="28"/>
        </w:rPr>
        <w:t>Останинского сельсовета Северного района Новосибирской области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Оплата труда муниципальных служащих Останинского 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ДО), а также из ежемесячных и иных дополнительных выплат (далее – дополнительные выплаты).</w:t>
      </w:r>
      <w:proofErr w:type="gramEnd"/>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5F77FA" w:rsidRDefault="005F77FA" w:rsidP="005F77FA">
      <w:pPr>
        <w:pStyle w:val="ConsNormal"/>
        <w:widowControl/>
        <w:ind w:right="0"/>
        <w:jc w:val="both"/>
        <w:rPr>
          <w:rFonts w:ascii="Times New Roman" w:hAnsi="Times New Roman"/>
          <w:sz w:val="28"/>
          <w:szCs w:val="28"/>
        </w:rPr>
      </w:pPr>
    </w:p>
    <w:tbl>
      <w:tblPr>
        <w:tblStyle w:val="a9"/>
        <w:tblW w:w="0" w:type="auto"/>
        <w:jc w:val="center"/>
        <w:tblLook w:val="01E0"/>
      </w:tblPr>
      <w:tblGrid>
        <w:gridCol w:w="4320"/>
        <w:gridCol w:w="1980"/>
      </w:tblGrid>
      <w:tr w:rsidR="005F77FA" w:rsidTr="009B12AF">
        <w:trPr>
          <w:jc w:val="center"/>
        </w:trPr>
        <w:tc>
          <w:tcPr>
            <w:tcW w:w="432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Наименование должности муниципальной службы</w:t>
            </w:r>
          </w:p>
        </w:tc>
        <w:tc>
          <w:tcPr>
            <w:tcW w:w="198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Коэффициент кратности</w:t>
            </w:r>
          </w:p>
        </w:tc>
      </w:tr>
      <w:tr w:rsidR="005F77FA" w:rsidTr="009B12AF">
        <w:trPr>
          <w:jc w:val="center"/>
        </w:trPr>
        <w:tc>
          <w:tcPr>
            <w:tcW w:w="432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left="180" w:right="0" w:firstLine="0"/>
              <w:jc w:val="both"/>
              <w:rPr>
                <w:rFonts w:ascii="Times New Roman" w:hAnsi="Times New Roman"/>
                <w:sz w:val="28"/>
                <w:szCs w:val="28"/>
              </w:rPr>
            </w:pPr>
            <w:r>
              <w:rPr>
                <w:rFonts w:ascii="Times New Roman" w:hAnsi="Times New Roman"/>
                <w:sz w:val="28"/>
                <w:szCs w:val="28"/>
              </w:rPr>
              <w:t>Специалист 1–го разряда</w:t>
            </w:r>
          </w:p>
        </w:tc>
        <w:tc>
          <w:tcPr>
            <w:tcW w:w="198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1,26</w:t>
            </w:r>
          </w:p>
        </w:tc>
      </w:tr>
      <w:tr w:rsidR="005F77FA" w:rsidTr="009B12AF">
        <w:trPr>
          <w:jc w:val="center"/>
        </w:trPr>
        <w:tc>
          <w:tcPr>
            <w:tcW w:w="432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left="180" w:right="0" w:firstLine="0"/>
              <w:jc w:val="both"/>
              <w:rPr>
                <w:rFonts w:ascii="Times New Roman" w:hAnsi="Times New Roman"/>
                <w:sz w:val="28"/>
                <w:szCs w:val="28"/>
              </w:rPr>
            </w:pPr>
            <w:r>
              <w:rPr>
                <w:rFonts w:ascii="Times New Roman" w:hAnsi="Times New Roman"/>
                <w:sz w:val="28"/>
                <w:szCs w:val="28"/>
              </w:rPr>
              <w:t>Специалист 2-го разряда</w:t>
            </w:r>
          </w:p>
        </w:tc>
        <w:tc>
          <w:tcPr>
            <w:tcW w:w="198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1,13</w:t>
            </w:r>
          </w:p>
        </w:tc>
      </w:tr>
    </w:tbl>
    <w:p w:rsidR="005F77FA" w:rsidRDefault="005F77FA" w:rsidP="005F77FA">
      <w:pPr>
        <w:pStyle w:val="ConsNormal"/>
        <w:widowControl/>
        <w:ind w:right="0" w:firstLine="0"/>
        <w:jc w:val="both"/>
        <w:rPr>
          <w:rFonts w:ascii="Times New Roman" w:hAnsi="Times New Roman"/>
          <w:sz w:val="28"/>
          <w:szCs w:val="28"/>
        </w:rPr>
      </w:pP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3.3. К дополнительным выплатам относятся:</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выслугу лет на муниципальной службе;</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особые условия муниципальной службы;</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премии за выполнение особо важных и сложных заданий;</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ежемесячное денежное поощрение;</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 и материальная помощь;</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ежемесячная надбавка к должностному окладу на классный чин;</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-ежемесячная процентная надбавка к должностному окладу за работу со сведениями, составляющую государственную тайну;</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материальная помощь.</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3.4.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p w:rsidR="005F77FA" w:rsidRDefault="005F77FA" w:rsidP="005F77FA">
      <w:pPr>
        <w:pStyle w:val="ConsNormal"/>
        <w:widowControl/>
        <w:ind w:right="0" w:firstLine="567"/>
        <w:jc w:val="both"/>
        <w:rPr>
          <w:rFonts w:ascii="Times New Roman" w:hAnsi="Times New Roman"/>
          <w:sz w:val="28"/>
          <w:szCs w:val="28"/>
        </w:rPr>
      </w:pPr>
    </w:p>
    <w:tbl>
      <w:tblPr>
        <w:tblW w:w="0" w:type="auto"/>
        <w:tblInd w:w="1330" w:type="dxa"/>
        <w:tblLayout w:type="fixed"/>
        <w:tblCellMar>
          <w:left w:w="70" w:type="dxa"/>
          <w:right w:w="70" w:type="dxa"/>
        </w:tblCellMar>
        <w:tblLook w:val="04A0"/>
      </w:tblPr>
      <w:tblGrid>
        <w:gridCol w:w="3418"/>
        <w:gridCol w:w="4394"/>
      </w:tblGrid>
      <w:tr w:rsidR="005F77FA" w:rsidTr="009B12AF">
        <w:trPr>
          <w:trHeight w:val="240"/>
        </w:trPr>
        <w:tc>
          <w:tcPr>
            <w:tcW w:w="3418"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Стаж муниципальной службы</w:t>
            </w:r>
          </w:p>
        </w:tc>
        <w:tc>
          <w:tcPr>
            <w:tcW w:w="4394"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Размер ежемесячной надбавки к  должностному окладу</w:t>
            </w:r>
          </w:p>
        </w:tc>
      </w:tr>
      <w:tr w:rsidR="005F77FA" w:rsidTr="009B12AF">
        <w:trPr>
          <w:trHeight w:val="240"/>
        </w:trPr>
        <w:tc>
          <w:tcPr>
            <w:tcW w:w="3418"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 до 5 лет                          </w:t>
            </w:r>
          </w:p>
        </w:tc>
        <w:tc>
          <w:tcPr>
            <w:tcW w:w="4394"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0,10 ДО</w:t>
            </w:r>
          </w:p>
        </w:tc>
      </w:tr>
      <w:tr w:rsidR="005F77FA" w:rsidTr="009B12AF">
        <w:trPr>
          <w:trHeight w:val="240"/>
        </w:trPr>
        <w:tc>
          <w:tcPr>
            <w:tcW w:w="3418"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5 до 10 лет                         </w:t>
            </w:r>
          </w:p>
        </w:tc>
        <w:tc>
          <w:tcPr>
            <w:tcW w:w="4394"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0,15 ДО</w:t>
            </w:r>
          </w:p>
        </w:tc>
      </w:tr>
      <w:tr w:rsidR="005F77FA" w:rsidTr="009B12AF">
        <w:trPr>
          <w:trHeight w:val="240"/>
        </w:trPr>
        <w:tc>
          <w:tcPr>
            <w:tcW w:w="3418"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10 до 15 лет                        </w:t>
            </w:r>
          </w:p>
        </w:tc>
        <w:tc>
          <w:tcPr>
            <w:tcW w:w="4394"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0,20 ДО</w:t>
            </w:r>
          </w:p>
        </w:tc>
      </w:tr>
      <w:tr w:rsidR="005F77FA" w:rsidTr="009B12AF">
        <w:trPr>
          <w:trHeight w:val="240"/>
        </w:trPr>
        <w:tc>
          <w:tcPr>
            <w:tcW w:w="3418"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15 лет и выше                       </w:t>
            </w:r>
          </w:p>
        </w:tc>
        <w:tc>
          <w:tcPr>
            <w:tcW w:w="4394" w:type="dxa"/>
            <w:tcBorders>
              <w:top w:val="single" w:sz="6" w:space="0" w:color="auto"/>
              <w:left w:val="single" w:sz="6" w:space="0" w:color="auto"/>
              <w:bottom w:val="single" w:sz="6" w:space="0" w:color="auto"/>
              <w:right w:val="single" w:sz="6" w:space="0" w:color="auto"/>
            </w:tcBorders>
            <w:hideMark/>
          </w:tcPr>
          <w:p w:rsidR="005F77FA" w:rsidRDefault="005F77FA" w:rsidP="009B12AF">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0,30 ДО</w:t>
            </w:r>
          </w:p>
        </w:tc>
      </w:tr>
    </w:tbl>
    <w:p w:rsidR="005F77FA" w:rsidRDefault="005F77FA" w:rsidP="005F77FA">
      <w:pPr>
        <w:pStyle w:val="ConsNormal"/>
        <w:widowControl/>
        <w:ind w:right="0" w:firstLine="567"/>
        <w:jc w:val="both"/>
        <w:rPr>
          <w:rFonts w:ascii="Times New Roman" w:hAnsi="Times New Roman"/>
          <w:sz w:val="28"/>
          <w:szCs w:val="28"/>
        </w:rPr>
      </w:pP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Порядок определения наличия стажа, дающего право на получение надбавки за выслугу лет муниципальным служащим, устанавливается соответственно распоряжением администрации Федоровского сельсовета Северного района Новосибирской области.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p w:rsidR="005F77FA" w:rsidRDefault="005F77FA" w:rsidP="005F77FA">
      <w:pPr>
        <w:pStyle w:val="ConsNormal"/>
        <w:widowControl/>
        <w:ind w:right="0" w:firstLine="567"/>
        <w:jc w:val="both"/>
        <w:rPr>
          <w:rFonts w:ascii="Times New Roman" w:hAnsi="Times New Roman"/>
          <w:sz w:val="28"/>
          <w:szCs w:val="28"/>
        </w:rPr>
      </w:pPr>
    </w:p>
    <w:tbl>
      <w:tblPr>
        <w:tblStyle w:val="a9"/>
        <w:tblW w:w="0" w:type="auto"/>
        <w:tblInd w:w="108" w:type="dxa"/>
        <w:tblLook w:val="01E0"/>
      </w:tblPr>
      <w:tblGrid>
        <w:gridCol w:w="5670"/>
        <w:gridCol w:w="3685"/>
      </w:tblGrid>
      <w:tr w:rsidR="005F77FA" w:rsidTr="009B12AF">
        <w:tc>
          <w:tcPr>
            <w:tcW w:w="567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Наименование группы должностей муниципальной службы</w:t>
            </w:r>
          </w:p>
        </w:tc>
        <w:tc>
          <w:tcPr>
            <w:tcW w:w="3685"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 xml:space="preserve">Размер ежемесячной надбавки к  должностному окладу </w:t>
            </w:r>
          </w:p>
        </w:tc>
      </w:tr>
      <w:tr w:rsidR="005F77FA" w:rsidTr="009B12AF">
        <w:tc>
          <w:tcPr>
            <w:tcW w:w="567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b/>
                <w:sz w:val="28"/>
                <w:szCs w:val="28"/>
              </w:rPr>
            </w:pPr>
            <w:r>
              <w:rPr>
                <w:rFonts w:ascii="Times New Roman" w:hAnsi="Times New Roman"/>
                <w:b/>
                <w:sz w:val="28"/>
                <w:szCs w:val="28"/>
              </w:rPr>
              <w:t>Младшая должность</w:t>
            </w:r>
          </w:p>
        </w:tc>
        <w:tc>
          <w:tcPr>
            <w:tcW w:w="3685"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0,6 ДО</w:t>
            </w:r>
          </w:p>
        </w:tc>
      </w:tr>
      <w:tr w:rsidR="005F77FA" w:rsidTr="009B12AF">
        <w:tc>
          <w:tcPr>
            <w:tcW w:w="567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both"/>
              <w:rPr>
                <w:rFonts w:ascii="Times New Roman" w:hAnsi="Times New Roman"/>
                <w:sz w:val="28"/>
                <w:szCs w:val="28"/>
              </w:rPr>
            </w:pPr>
            <w:r>
              <w:rPr>
                <w:rFonts w:ascii="Times New Roman" w:hAnsi="Times New Roman"/>
                <w:sz w:val="28"/>
                <w:szCs w:val="28"/>
              </w:rPr>
              <w:t>Специалист 1-го разряда</w:t>
            </w:r>
          </w:p>
        </w:tc>
        <w:tc>
          <w:tcPr>
            <w:tcW w:w="3685"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0,6 ДО</w:t>
            </w:r>
          </w:p>
        </w:tc>
      </w:tr>
      <w:tr w:rsidR="005F77FA" w:rsidTr="009B12AF">
        <w:tc>
          <w:tcPr>
            <w:tcW w:w="5670"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both"/>
              <w:rPr>
                <w:rFonts w:ascii="Times New Roman" w:hAnsi="Times New Roman"/>
                <w:sz w:val="28"/>
                <w:szCs w:val="28"/>
              </w:rPr>
            </w:pPr>
            <w:r>
              <w:rPr>
                <w:rFonts w:ascii="Times New Roman" w:hAnsi="Times New Roman"/>
                <w:sz w:val="28"/>
                <w:szCs w:val="28"/>
              </w:rPr>
              <w:t>Специалист 2-го разряда</w:t>
            </w:r>
          </w:p>
        </w:tc>
        <w:tc>
          <w:tcPr>
            <w:tcW w:w="3685" w:type="dxa"/>
            <w:tcBorders>
              <w:top w:val="single" w:sz="4" w:space="0" w:color="auto"/>
              <w:left w:val="single" w:sz="4" w:space="0" w:color="auto"/>
              <w:bottom w:val="single" w:sz="4" w:space="0" w:color="auto"/>
              <w:right w:val="single" w:sz="4" w:space="0" w:color="auto"/>
            </w:tcBorders>
            <w:hideMark/>
          </w:tcPr>
          <w:p w:rsidR="005F77FA" w:rsidRDefault="005F77FA" w:rsidP="009B12AF">
            <w:pPr>
              <w:pStyle w:val="ConsNormal"/>
              <w:widowControl/>
              <w:ind w:right="0" w:firstLine="0"/>
              <w:jc w:val="center"/>
              <w:rPr>
                <w:rFonts w:ascii="Times New Roman" w:hAnsi="Times New Roman"/>
                <w:sz w:val="28"/>
                <w:szCs w:val="28"/>
              </w:rPr>
            </w:pPr>
            <w:r>
              <w:rPr>
                <w:rFonts w:ascii="Times New Roman" w:hAnsi="Times New Roman"/>
                <w:sz w:val="28"/>
                <w:szCs w:val="28"/>
              </w:rPr>
              <w:t>0,6 ДО</w:t>
            </w:r>
          </w:p>
        </w:tc>
      </w:tr>
    </w:tbl>
    <w:p w:rsidR="005F77FA" w:rsidRDefault="005F77FA" w:rsidP="005F77FA">
      <w:pPr>
        <w:pStyle w:val="ConsNormal"/>
        <w:widowControl/>
        <w:ind w:right="0" w:firstLine="567"/>
        <w:jc w:val="both"/>
        <w:rPr>
          <w:rFonts w:ascii="Times New Roman" w:hAnsi="Times New Roman"/>
          <w:sz w:val="28"/>
          <w:szCs w:val="28"/>
        </w:rPr>
      </w:pP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профессионального уровня исполнения им должностных обязанностей в соответствии с должностной инструкцией;</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опыта работы по специальности и (или) по замещаемой должности.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от 1,5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spellStart"/>
      <w:r>
        <w:rPr>
          <w:rFonts w:ascii="Times New Roman" w:hAnsi="Times New Roman"/>
          <w:sz w:val="28"/>
          <w:szCs w:val="28"/>
        </w:rPr>
        <w:t>до</w:t>
      </w:r>
      <w:proofErr w:type="spellEnd"/>
      <w:r>
        <w:rPr>
          <w:rFonts w:ascii="Times New Roman" w:hAnsi="Times New Roman"/>
          <w:sz w:val="28"/>
          <w:szCs w:val="28"/>
        </w:rPr>
        <w:t xml:space="preserve"> 3,05 ДО.</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Конкретный размер ежемесячного денежного поощрения муниципальным служащим Останинского сельсовета определяется соответственно Главой Останинского сельсовета Северного района Новосибирской области в зависимости </w:t>
      </w:r>
      <w:r>
        <w:rPr>
          <w:rFonts w:ascii="Times New Roman" w:hAnsi="Times New Roman"/>
          <w:sz w:val="28"/>
          <w:szCs w:val="28"/>
        </w:rPr>
        <w:lastRenderedPageBreak/>
        <w:t>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Останинского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Останинского сельсовета Северного района Новосибирской области.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При определении конкретного размера ежемесячного денежного поощрения учитываются:</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-уровень исполнительской дисциплины;</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соблюдение положения Кодекса этики и служебного поведения;</w:t>
      </w:r>
    </w:p>
    <w:p w:rsidR="005F77FA" w:rsidRDefault="005F77FA" w:rsidP="005F77FA">
      <w:pPr>
        <w:autoSpaceDN w:val="0"/>
        <w:adjustRightInd w:val="0"/>
        <w:ind w:firstLine="567"/>
        <w:jc w:val="both"/>
        <w:rPr>
          <w:sz w:val="28"/>
          <w:szCs w:val="28"/>
        </w:rPr>
      </w:pPr>
      <w:r>
        <w:rPr>
          <w:sz w:val="28"/>
          <w:szCs w:val="28"/>
        </w:rPr>
        <w:t>- навыки работы с информацией, оформления документов, подготовки делового письма;</w:t>
      </w:r>
    </w:p>
    <w:p w:rsidR="005F77FA" w:rsidRDefault="005F77FA" w:rsidP="005F77FA">
      <w:pPr>
        <w:autoSpaceDN w:val="0"/>
        <w:adjustRightInd w:val="0"/>
        <w:ind w:firstLine="567"/>
        <w:jc w:val="both"/>
        <w:rPr>
          <w:sz w:val="28"/>
          <w:szCs w:val="28"/>
        </w:rPr>
      </w:pPr>
      <w:r>
        <w:rPr>
          <w:sz w:val="28"/>
          <w:szCs w:val="28"/>
        </w:rPr>
        <w:t>- новизна вырабатываемых и предлагаемых решений, применение в работе современных форм и методов работы, участие в нормотворчестве;</w:t>
      </w:r>
    </w:p>
    <w:p w:rsidR="005F77FA" w:rsidRDefault="005F77FA" w:rsidP="005F77FA">
      <w:pPr>
        <w:autoSpaceDN w:val="0"/>
        <w:adjustRightInd w:val="0"/>
        <w:ind w:firstLine="567"/>
        <w:jc w:val="both"/>
        <w:rPr>
          <w:sz w:val="28"/>
          <w:szCs w:val="28"/>
        </w:rPr>
      </w:pPr>
      <w:r>
        <w:rPr>
          <w:sz w:val="28"/>
          <w:szCs w:val="28"/>
        </w:rPr>
        <w:t>- степень самостоятельности и ответственности.</w:t>
      </w:r>
    </w:p>
    <w:p w:rsidR="005F77FA" w:rsidRDefault="005F77FA" w:rsidP="005F77FA">
      <w:pPr>
        <w:autoSpaceDN w:val="0"/>
        <w:adjustRightInd w:val="0"/>
        <w:ind w:firstLine="567"/>
        <w:jc w:val="both"/>
        <w:rPr>
          <w:sz w:val="28"/>
          <w:szCs w:val="28"/>
        </w:rPr>
      </w:pPr>
      <w:r>
        <w:rPr>
          <w:sz w:val="28"/>
          <w:szCs w:val="28"/>
        </w:rPr>
        <w:t>7.Премия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5F77FA" w:rsidRDefault="005F77FA" w:rsidP="005F77FA">
      <w:pPr>
        <w:autoSpaceDN w:val="0"/>
        <w:adjustRightInd w:val="0"/>
        <w:ind w:firstLine="567"/>
        <w:jc w:val="both"/>
        <w:rPr>
          <w:sz w:val="28"/>
          <w:szCs w:val="28"/>
        </w:rPr>
      </w:pPr>
      <w:r>
        <w:rPr>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5F77FA" w:rsidRDefault="005F77FA" w:rsidP="005F77FA">
      <w:pPr>
        <w:autoSpaceDN w:val="0"/>
        <w:adjustRightInd w:val="0"/>
        <w:ind w:firstLine="567"/>
        <w:jc w:val="both"/>
        <w:rPr>
          <w:sz w:val="28"/>
          <w:szCs w:val="28"/>
        </w:rPr>
      </w:pPr>
      <w:r>
        <w:rPr>
          <w:sz w:val="28"/>
          <w:szCs w:val="28"/>
        </w:rPr>
        <w:t>Решение о выплате премии за выполнение особо важных и сложных заданий муниципальным служащим принимается на основании предложения Главы Останинского сельсовета Северного района Новосибирской области.</w:t>
      </w:r>
    </w:p>
    <w:p w:rsidR="005F77FA" w:rsidRDefault="005F77FA" w:rsidP="005F77FA">
      <w:pPr>
        <w:autoSpaceDN w:val="0"/>
        <w:adjustRightInd w:val="0"/>
        <w:ind w:firstLine="567"/>
        <w:jc w:val="both"/>
        <w:rPr>
          <w:sz w:val="28"/>
          <w:szCs w:val="28"/>
        </w:rPr>
      </w:pPr>
      <w:r>
        <w:rPr>
          <w:sz w:val="28"/>
          <w:szCs w:val="28"/>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5F77FA" w:rsidRDefault="005F77FA" w:rsidP="005F77FA">
      <w:pPr>
        <w:autoSpaceDN w:val="0"/>
        <w:adjustRightInd w:val="0"/>
        <w:ind w:firstLine="567"/>
        <w:jc w:val="both"/>
        <w:rPr>
          <w:sz w:val="28"/>
          <w:szCs w:val="28"/>
        </w:rPr>
      </w:pPr>
      <w:r>
        <w:rPr>
          <w:sz w:val="28"/>
          <w:szCs w:val="28"/>
        </w:rPr>
        <w:t>8.Единовременная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5F77FA" w:rsidRDefault="005F77FA" w:rsidP="005F77FA">
      <w:pPr>
        <w:autoSpaceDN w:val="0"/>
        <w:adjustRightInd w:val="0"/>
        <w:ind w:firstLine="567"/>
        <w:jc w:val="both"/>
        <w:rPr>
          <w:sz w:val="28"/>
          <w:szCs w:val="28"/>
        </w:rPr>
      </w:pPr>
      <w:r>
        <w:rPr>
          <w:sz w:val="28"/>
          <w:szCs w:val="28"/>
        </w:rPr>
        <w:t xml:space="preserve">9.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9.1.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tbl>
      <w:tblPr>
        <w:tblpPr w:leftFromText="180" w:rightFromText="180" w:bottomFromText="20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3"/>
        <w:gridCol w:w="4203"/>
      </w:tblGrid>
      <w:tr w:rsidR="005F77FA" w:rsidTr="009B12AF">
        <w:tc>
          <w:tcPr>
            <w:tcW w:w="6345"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both"/>
              <w:rPr>
                <w:rFonts w:ascii="Times New Roman" w:hAnsi="Times New Roman"/>
                <w:sz w:val="28"/>
                <w:szCs w:val="28"/>
              </w:rPr>
            </w:pPr>
            <w:r>
              <w:rPr>
                <w:rFonts w:ascii="Times New Roman" w:hAnsi="Times New Roman"/>
                <w:sz w:val="28"/>
                <w:szCs w:val="28"/>
              </w:rPr>
              <w:t>Вид классного чина</w:t>
            </w:r>
          </w:p>
        </w:tc>
        <w:tc>
          <w:tcPr>
            <w:tcW w:w="4253"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both"/>
              <w:rPr>
                <w:rFonts w:ascii="Times New Roman" w:hAnsi="Times New Roman"/>
                <w:sz w:val="28"/>
                <w:szCs w:val="28"/>
              </w:rPr>
            </w:pPr>
            <w:r>
              <w:rPr>
                <w:rFonts w:ascii="Times New Roman" w:hAnsi="Times New Roman"/>
                <w:sz w:val="28"/>
                <w:szCs w:val="28"/>
              </w:rPr>
              <w:t xml:space="preserve">Норматив ежемесячной </w:t>
            </w:r>
            <w:r>
              <w:rPr>
                <w:rFonts w:ascii="Times New Roman" w:hAnsi="Times New Roman"/>
                <w:sz w:val="28"/>
                <w:szCs w:val="28"/>
              </w:rPr>
              <w:lastRenderedPageBreak/>
              <w:t>надбавки за классный чин муниципальных служащих, рублей</w:t>
            </w:r>
          </w:p>
        </w:tc>
      </w:tr>
      <w:tr w:rsidR="005F77FA" w:rsidTr="009B12AF">
        <w:tc>
          <w:tcPr>
            <w:tcW w:w="6345"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both"/>
              <w:rPr>
                <w:rFonts w:ascii="Times New Roman" w:hAnsi="Times New Roman"/>
                <w:sz w:val="28"/>
                <w:szCs w:val="28"/>
              </w:rPr>
            </w:pPr>
            <w:r>
              <w:rPr>
                <w:rFonts w:ascii="Times New Roman" w:hAnsi="Times New Roman"/>
                <w:sz w:val="28"/>
                <w:szCs w:val="28"/>
              </w:rPr>
              <w:lastRenderedPageBreak/>
              <w:t>секретарь муниципальной службы 1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center"/>
              <w:rPr>
                <w:rFonts w:ascii="Times New Roman" w:hAnsi="Times New Roman"/>
                <w:sz w:val="28"/>
                <w:szCs w:val="28"/>
              </w:rPr>
            </w:pPr>
            <w:r>
              <w:rPr>
                <w:rFonts w:ascii="Times New Roman" w:hAnsi="Times New Roman"/>
                <w:sz w:val="28"/>
                <w:szCs w:val="28"/>
              </w:rPr>
              <w:t>930-00</w:t>
            </w:r>
          </w:p>
        </w:tc>
      </w:tr>
      <w:tr w:rsidR="005F77FA" w:rsidTr="009B12AF">
        <w:tc>
          <w:tcPr>
            <w:tcW w:w="6345"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both"/>
              <w:rPr>
                <w:rFonts w:ascii="Times New Roman" w:hAnsi="Times New Roman"/>
                <w:sz w:val="28"/>
                <w:szCs w:val="28"/>
              </w:rPr>
            </w:pPr>
            <w:r>
              <w:rPr>
                <w:rFonts w:ascii="Times New Roman" w:hAnsi="Times New Roman"/>
                <w:sz w:val="28"/>
                <w:szCs w:val="28"/>
              </w:rPr>
              <w:t>секретарь муниципальной службы 2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center"/>
              <w:rPr>
                <w:rFonts w:ascii="Times New Roman" w:hAnsi="Times New Roman"/>
                <w:sz w:val="28"/>
                <w:szCs w:val="28"/>
              </w:rPr>
            </w:pPr>
            <w:r>
              <w:rPr>
                <w:rFonts w:ascii="Times New Roman" w:hAnsi="Times New Roman"/>
                <w:sz w:val="28"/>
                <w:szCs w:val="28"/>
              </w:rPr>
              <w:t>880-00</w:t>
            </w:r>
          </w:p>
        </w:tc>
      </w:tr>
      <w:tr w:rsidR="005F77FA" w:rsidTr="009B12AF">
        <w:tc>
          <w:tcPr>
            <w:tcW w:w="6345"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both"/>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5F77FA" w:rsidRDefault="005F77FA" w:rsidP="009B12AF">
            <w:pPr>
              <w:pStyle w:val="a7"/>
              <w:spacing w:line="276" w:lineRule="auto"/>
              <w:jc w:val="center"/>
              <w:rPr>
                <w:rFonts w:ascii="Times New Roman" w:hAnsi="Times New Roman"/>
                <w:sz w:val="28"/>
                <w:szCs w:val="28"/>
              </w:rPr>
            </w:pPr>
            <w:r>
              <w:rPr>
                <w:rFonts w:ascii="Times New Roman" w:hAnsi="Times New Roman"/>
                <w:sz w:val="28"/>
                <w:szCs w:val="28"/>
              </w:rPr>
              <w:t>752-00</w:t>
            </w:r>
          </w:p>
        </w:tc>
      </w:tr>
    </w:tbl>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Останинского сельсовета Северного района Новосибирской области.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10.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В случае наличия экономии средств по фонду оплаты труда по результатам работы за год,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12. В случае возникновении чрезвычайных ситуаций (заболевание муниципального служащего более одного месяца, смерти его близкого 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Решение о выплате и размере указанной и материальной помощи  принимается  Главой Останинского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13.Размеры должностных окладов и дополнительных выплат муниципальным служащим оформляются соответственно распоряжением администрации Останинского сельсовета Северного района Новосибирской области.</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14. На должностной оклад  и дополнительные выплаты начисляется районный коэффициент.</w:t>
      </w:r>
    </w:p>
    <w:p w:rsidR="005F77FA" w:rsidRDefault="005F77FA" w:rsidP="005F77FA">
      <w:pPr>
        <w:pStyle w:val="ConsNormal"/>
        <w:widowControl/>
        <w:ind w:right="0" w:firstLine="567"/>
        <w:jc w:val="both"/>
        <w:rPr>
          <w:rFonts w:ascii="Times New Roman" w:hAnsi="Times New Roman"/>
          <w:sz w:val="28"/>
          <w:szCs w:val="28"/>
        </w:rPr>
      </w:pPr>
      <w:r>
        <w:rPr>
          <w:rFonts w:ascii="Times New Roman" w:hAnsi="Times New Roman"/>
          <w:sz w:val="28"/>
          <w:szCs w:val="28"/>
        </w:rPr>
        <w:t>15.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5F77FA" w:rsidRDefault="005F77FA" w:rsidP="005F77FA"/>
    <w:p w:rsidR="005F77FA" w:rsidRDefault="005F77FA" w:rsidP="005F77FA">
      <w:pPr>
        <w:rPr>
          <w:sz w:val="28"/>
          <w:szCs w:val="28"/>
        </w:rPr>
      </w:pPr>
    </w:p>
    <w:p w:rsidR="005F77FA" w:rsidRDefault="005F77FA" w:rsidP="00C04D7F">
      <w:pPr>
        <w:jc w:val="center"/>
        <w:rPr>
          <w:sz w:val="28"/>
          <w:szCs w:val="28"/>
        </w:rPr>
      </w:pPr>
    </w:p>
    <w:p w:rsidR="00C04D7F" w:rsidRPr="00B11A66" w:rsidRDefault="00C04D7F" w:rsidP="00C04D7F">
      <w:pPr>
        <w:jc w:val="center"/>
        <w:rPr>
          <w:sz w:val="28"/>
          <w:szCs w:val="28"/>
        </w:rPr>
      </w:pPr>
      <w:r w:rsidRPr="00B11A66">
        <w:rPr>
          <w:sz w:val="28"/>
          <w:szCs w:val="28"/>
        </w:rPr>
        <w:lastRenderedPageBreak/>
        <w:t>СОВЕТ ДЕПУТАТОВ ОСТАНИНСКОГО СЕЛЬСОВЕТА</w:t>
      </w:r>
    </w:p>
    <w:p w:rsidR="00C04D7F" w:rsidRPr="00B11A66" w:rsidRDefault="00C04D7F" w:rsidP="00C04D7F">
      <w:pPr>
        <w:jc w:val="center"/>
        <w:rPr>
          <w:sz w:val="28"/>
          <w:szCs w:val="28"/>
        </w:rPr>
      </w:pPr>
      <w:r w:rsidRPr="00B11A66">
        <w:rPr>
          <w:sz w:val="28"/>
          <w:szCs w:val="28"/>
        </w:rPr>
        <w:t>СЕВЕРНОГО РАЙОНА НОВОСИБИРСКОЙ  ОБЛАСТИ</w:t>
      </w:r>
    </w:p>
    <w:p w:rsidR="00C04D7F" w:rsidRPr="000F2E96" w:rsidRDefault="00C04D7F" w:rsidP="00C04D7F">
      <w:pPr>
        <w:jc w:val="center"/>
        <w:rPr>
          <w:b/>
          <w:sz w:val="28"/>
          <w:szCs w:val="28"/>
        </w:rPr>
      </w:pPr>
      <w:r>
        <w:rPr>
          <w:b/>
          <w:sz w:val="28"/>
          <w:szCs w:val="28"/>
        </w:rPr>
        <w:t xml:space="preserve">пятого  созыва </w:t>
      </w:r>
    </w:p>
    <w:p w:rsidR="00C04D7F" w:rsidRPr="00B11A66" w:rsidRDefault="00C04D7F" w:rsidP="00C04D7F">
      <w:pPr>
        <w:jc w:val="center"/>
        <w:rPr>
          <w:sz w:val="28"/>
          <w:szCs w:val="28"/>
        </w:rPr>
      </w:pPr>
      <w:r w:rsidRPr="00B11A66">
        <w:rPr>
          <w:sz w:val="28"/>
          <w:szCs w:val="28"/>
        </w:rPr>
        <w:t>РЕШЕНИЕ</w:t>
      </w:r>
    </w:p>
    <w:p w:rsidR="00C04D7F" w:rsidRPr="00B11A66" w:rsidRDefault="00C04D7F" w:rsidP="00C04D7F">
      <w:pPr>
        <w:jc w:val="center"/>
        <w:rPr>
          <w:sz w:val="28"/>
          <w:szCs w:val="28"/>
        </w:rPr>
      </w:pPr>
      <w:r>
        <w:rPr>
          <w:sz w:val="28"/>
          <w:szCs w:val="28"/>
        </w:rPr>
        <w:t xml:space="preserve">Тридцать  второй  сессии </w:t>
      </w:r>
    </w:p>
    <w:p w:rsidR="00C04D7F" w:rsidRPr="00B11A66" w:rsidRDefault="00C04D7F" w:rsidP="00C04D7F">
      <w:pPr>
        <w:rPr>
          <w:sz w:val="28"/>
          <w:szCs w:val="28"/>
        </w:rPr>
      </w:pPr>
    </w:p>
    <w:p w:rsidR="00C04D7F" w:rsidRPr="00B11A66" w:rsidRDefault="00C04D7F" w:rsidP="00C04D7F">
      <w:pPr>
        <w:rPr>
          <w:sz w:val="28"/>
          <w:szCs w:val="28"/>
        </w:rPr>
      </w:pPr>
      <w:r>
        <w:rPr>
          <w:sz w:val="28"/>
          <w:szCs w:val="28"/>
        </w:rPr>
        <w:t>22.06</w:t>
      </w:r>
      <w:r w:rsidRPr="00B11A66">
        <w:rPr>
          <w:sz w:val="28"/>
          <w:szCs w:val="28"/>
        </w:rPr>
        <w:t xml:space="preserve">.2018                                        с. Останинка                                             № </w:t>
      </w:r>
      <w:r>
        <w:rPr>
          <w:sz w:val="28"/>
          <w:szCs w:val="28"/>
        </w:rPr>
        <w:t>4</w:t>
      </w:r>
    </w:p>
    <w:p w:rsidR="00C04D7F" w:rsidRPr="00B11A66" w:rsidRDefault="00C04D7F" w:rsidP="00C04D7F">
      <w:pPr>
        <w:ind w:left="561"/>
      </w:pPr>
    </w:p>
    <w:p w:rsidR="00C04D7F" w:rsidRDefault="00C04D7F" w:rsidP="00C04D7F">
      <w:pPr>
        <w:autoSpaceDE w:val="0"/>
        <w:autoSpaceDN w:val="0"/>
        <w:adjustRightInd w:val="0"/>
        <w:jc w:val="center"/>
        <w:rPr>
          <w:b/>
          <w:bCs/>
          <w:sz w:val="28"/>
          <w:szCs w:val="28"/>
        </w:rPr>
      </w:pPr>
    </w:p>
    <w:p w:rsidR="00C04D7F" w:rsidRPr="00BF26F6" w:rsidRDefault="00C04D7F" w:rsidP="00C04D7F">
      <w:pPr>
        <w:pStyle w:val="a7"/>
        <w:jc w:val="center"/>
        <w:rPr>
          <w:rFonts w:ascii="Times New Roman" w:hAnsi="Times New Roman"/>
          <w:b/>
          <w:sz w:val="28"/>
        </w:rPr>
      </w:pPr>
    </w:p>
    <w:p w:rsidR="00C04D7F" w:rsidRPr="00E801FD" w:rsidRDefault="00C04D7F" w:rsidP="00C04D7F">
      <w:pPr>
        <w:autoSpaceDE w:val="0"/>
        <w:autoSpaceDN w:val="0"/>
        <w:adjustRightInd w:val="0"/>
        <w:jc w:val="center"/>
        <w:rPr>
          <w:b/>
          <w:bCs/>
          <w:sz w:val="28"/>
          <w:szCs w:val="28"/>
        </w:rPr>
      </w:pPr>
      <w:r w:rsidRPr="00E801FD">
        <w:rPr>
          <w:b/>
          <w:bCs/>
          <w:sz w:val="28"/>
          <w:szCs w:val="28"/>
        </w:rPr>
        <w:t>Об установлении границ территорий осуществления</w:t>
      </w:r>
    </w:p>
    <w:p w:rsidR="00C04D7F" w:rsidRDefault="00C04D7F" w:rsidP="00C04D7F">
      <w:pPr>
        <w:autoSpaceDE w:val="0"/>
        <w:autoSpaceDN w:val="0"/>
        <w:adjustRightInd w:val="0"/>
        <w:jc w:val="center"/>
        <w:rPr>
          <w:b/>
          <w:bCs/>
          <w:sz w:val="28"/>
          <w:szCs w:val="28"/>
        </w:rPr>
      </w:pPr>
      <w:r w:rsidRPr="00E801FD">
        <w:rPr>
          <w:b/>
          <w:bCs/>
          <w:sz w:val="28"/>
          <w:szCs w:val="28"/>
        </w:rPr>
        <w:t>территориального общественного самоуправления</w:t>
      </w:r>
      <w:r>
        <w:rPr>
          <w:b/>
          <w:bCs/>
          <w:sz w:val="28"/>
          <w:szCs w:val="28"/>
        </w:rPr>
        <w:t xml:space="preserve"> </w:t>
      </w:r>
      <w:r w:rsidRPr="00E801FD">
        <w:rPr>
          <w:b/>
          <w:bCs/>
          <w:sz w:val="28"/>
          <w:szCs w:val="28"/>
        </w:rPr>
        <w:t xml:space="preserve">в </w:t>
      </w:r>
      <w:r>
        <w:rPr>
          <w:b/>
          <w:bCs/>
          <w:sz w:val="28"/>
          <w:szCs w:val="28"/>
        </w:rPr>
        <w:t xml:space="preserve">Останинском </w:t>
      </w:r>
      <w:r w:rsidRPr="00DB6C46">
        <w:rPr>
          <w:b/>
          <w:bCs/>
          <w:sz w:val="28"/>
          <w:szCs w:val="28"/>
        </w:rPr>
        <w:t>сельсовет</w:t>
      </w:r>
      <w:r>
        <w:rPr>
          <w:b/>
          <w:bCs/>
          <w:sz w:val="28"/>
          <w:szCs w:val="28"/>
        </w:rPr>
        <w:t>е</w:t>
      </w:r>
      <w:r w:rsidRPr="00DB6C46">
        <w:rPr>
          <w:b/>
          <w:bCs/>
          <w:sz w:val="28"/>
          <w:szCs w:val="28"/>
        </w:rPr>
        <w:t xml:space="preserve"> Северного района Новосибирской области</w:t>
      </w:r>
    </w:p>
    <w:p w:rsidR="00C04D7F" w:rsidRPr="00423489" w:rsidRDefault="00C04D7F" w:rsidP="00C04D7F">
      <w:pPr>
        <w:autoSpaceDE w:val="0"/>
        <w:autoSpaceDN w:val="0"/>
        <w:adjustRightInd w:val="0"/>
        <w:rPr>
          <w:b/>
          <w:bCs/>
          <w:sz w:val="28"/>
          <w:szCs w:val="28"/>
        </w:rPr>
      </w:pPr>
    </w:p>
    <w:p w:rsidR="00C04D7F" w:rsidRDefault="00C04D7F" w:rsidP="00C04D7F">
      <w:pPr>
        <w:autoSpaceDE w:val="0"/>
        <w:autoSpaceDN w:val="0"/>
        <w:adjustRightInd w:val="0"/>
        <w:ind w:firstLine="709"/>
        <w:jc w:val="both"/>
        <w:rPr>
          <w:bCs/>
          <w:sz w:val="28"/>
          <w:szCs w:val="28"/>
        </w:rPr>
      </w:pPr>
      <w:proofErr w:type="gramStart"/>
      <w:r w:rsidRPr="00423489">
        <w:rPr>
          <w:bCs/>
          <w:sz w:val="28"/>
          <w:szCs w:val="28"/>
        </w:rPr>
        <w:t xml:space="preserve">В соответствии с Федеральным законом от </w:t>
      </w:r>
      <w:smartTag w:uri="urn:schemas-microsoft-com:office:smarttags" w:element="date">
        <w:smartTagPr>
          <w:attr w:name="ls" w:val="trans"/>
          <w:attr w:name="Month" w:val="10"/>
          <w:attr w:name="Day" w:val="06"/>
          <w:attr w:name="Year" w:val="2003"/>
        </w:smartTagPr>
        <w:r w:rsidRPr="00423489">
          <w:rPr>
            <w:bCs/>
            <w:sz w:val="28"/>
            <w:szCs w:val="28"/>
          </w:rPr>
          <w:t>06.10.2003</w:t>
        </w:r>
      </w:smartTag>
      <w:r w:rsidRPr="00423489">
        <w:rPr>
          <w:bCs/>
          <w:sz w:val="28"/>
          <w:szCs w:val="28"/>
        </w:rPr>
        <w:t xml:space="preserve"> № 131-ФЗ «Об общих принципах организации местного самоуправления в Российской Федерации», Уставом </w:t>
      </w:r>
      <w:r>
        <w:rPr>
          <w:bCs/>
          <w:sz w:val="28"/>
          <w:szCs w:val="28"/>
        </w:rPr>
        <w:t>Останинского сельсовета Северного района Новосибирской области</w:t>
      </w:r>
      <w:r w:rsidRPr="00423489">
        <w:rPr>
          <w:bCs/>
          <w:sz w:val="28"/>
          <w:szCs w:val="28"/>
        </w:rPr>
        <w:t xml:space="preserve">, Положением о территориальном общественном самоуправлении в </w:t>
      </w:r>
      <w:r>
        <w:rPr>
          <w:bCs/>
          <w:sz w:val="28"/>
          <w:szCs w:val="28"/>
        </w:rPr>
        <w:t>Останинском сельсовете Северного района Новосибирской области</w:t>
      </w:r>
      <w:r w:rsidRPr="00423489">
        <w:rPr>
          <w:bCs/>
          <w:sz w:val="28"/>
          <w:szCs w:val="28"/>
        </w:rPr>
        <w:t xml:space="preserve">, утвержденном решением Совета депутатов </w:t>
      </w:r>
      <w:r>
        <w:rPr>
          <w:bCs/>
          <w:sz w:val="28"/>
          <w:szCs w:val="28"/>
        </w:rPr>
        <w:t>Останинского сельсовета Северного района Новосибирской области</w:t>
      </w:r>
      <w:r w:rsidRPr="00423489">
        <w:rPr>
          <w:bCs/>
          <w:sz w:val="28"/>
          <w:szCs w:val="28"/>
        </w:rPr>
        <w:t xml:space="preserve"> </w:t>
      </w:r>
      <w:r>
        <w:rPr>
          <w:bCs/>
          <w:sz w:val="28"/>
          <w:szCs w:val="28"/>
        </w:rPr>
        <w:t xml:space="preserve"> </w:t>
      </w:r>
      <w:r w:rsidRPr="00423489">
        <w:rPr>
          <w:bCs/>
          <w:sz w:val="28"/>
          <w:szCs w:val="28"/>
        </w:rPr>
        <w:t xml:space="preserve">от </w:t>
      </w:r>
      <w:r>
        <w:rPr>
          <w:bCs/>
          <w:color w:val="FF0000"/>
          <w:sz w:val="28"/>
          <w:szCs w:val="28"/>
        </w:rPr>
        <w:t xml:space="preserve"> </w:t>
      </w:r>
      <w:r w:rsidRPr="003A360C">
        <w:rPr>
          <w:bCs/>
          <w:sz w:val="28"/>
          <w:szCs w:val="28"/>
        </w:rPr>
        <w:t>2</w:t>
      </w:r>
      <w:r>
        <w:rPr>
          <w:bCs/>
          <w:sz w:val="28"/>
          <w:szCs w:val="28"/>
        </w:rPr>
        <w:t>2</w:t>
      </w:r>
      <w:r w:rsidRPr="003A360C">
        <w:rPr>
          <w:bCs/>
          <w:sz w:val="28"/>
          <w:szCs w:val="28"/>
        </w:rPr>
        <w:t>.</w:t>
      </w:r>
      <w:r>
        <w:rPr>
          <w:bCs/>
          <w:sz w:val="28"/>
          <w:szCs w:val="28"/>
        </w:rPr>
        <w:t>12</w:t>
      </w:r>
      <w:r w:rsidRPr="003A360C">
        <w:rPr>
          <w:bCs/>
          <w:sz w:val="28"/>
          <w:szCs w:val="28"/>
        </w:rPr>
        <w:t>. 201</w:t>
      </w:r>
      <w:r>
        <w:rPr>
          <w:bCs/>
          <w:sz w:val="28"/>
          <w:szCs w:val="28"/>
        </w:rPr>
        <w:t>1</w:t>
      </w:r>
      <w:r w:rsidRPr="003A360C">
        <w:rPr>
          <w:bCs/>
          <w:sz w:val="28"/>
          <w:szCs w:val="28"/>
        </w:rPr>
        <w:t xml:space="preserve"> года  №  </w:t>
      </w:r>
      <w:r>
        <w:rPr>
          <w:bCs/>
          <w:sz w:val="28"/>
          <w:szCs w:val="28"/>
        </w:rPr>
        <w:t>1</w:t>
      </w:r>
      <w:r w:rsidRPr="00423489">
        <w:rPr>
          <w:bCs/>
          <w:sz w:val="28"/>
          <w:szCs w:val="28"/>
        </w:rPr>
        <w:t xml:space="preserve">, на основании заявлений инициативных групп граждан </w:t>
      </w:r>
      <w:r>
        <w:rPr>
          <w:bCs/>
          <w:sz w:val="28"/>
          <w:szCs w:val="28"/>
        </w:rPr>
        <w:t>Останинского сельсовета Северного</w:t>
      </w:r>
      <w:proofErr w:type="gramEnd"/>
      <w:r>
        <w:rPr>
          <w:bCs/>
          <w:sz w:val="28"/>
          <w:szCs w:val="28"/>
        </w:rPr>
        <w:t xml:space="preserve"> района Новосибирской области</w:t>
      </w:r>
      <w:r w:rsidRPr="00423489">
        <w:rPr>
          <w:bCs/>
          <w:sz w:val="28"/>
          <w:szCs w:val="28"/>
        </w:rPr>
        <w:t xml:space="preserve"> Совет д</w:t>
      </w:r>
      <w:r>
        <w:rPr>
          <w:bCs/>
          <w:sz w:val="28"/>
          <w:szCs w:val="28"/>
        </w:rPr>
        <w:t>епутатов Останинского сельсовета Северного района Новосибирской области</w:t>
      </w:r>
    </w:p>
    <w:p w:rsidR="00C04D7F" w:rsidRPr="00423489" w:rsidRDefault="00C04D7F" w:rsidP="00C04D7F">
      <w:pPr>
        <w:autoSpaceDE w:val="0"/>
        <w:autoSpaceDN w:val="0"/>
        <w:adjustRightInd w:val="0"/>
        <w:jc w:val="both"/>
        <w:rPr>
          <w:bCs/>
          <w:sz w:val="28"/>
          <w:szCs w:val="28"/>
        </w:rPr>
      </w:pPr>
      <w:r w:rsidRPr="00423489">
        <w:rPr>
          <w:bCs/>
          <w:sz w:val="28"/>
          <w:szCs w:val="28"/>
        </w:rPr>
        <w:t>РЕШИЛ:</w:t>
      </w:r>
    </w:p>
    <w:p w:rsidR="00C04D7F" w:rsidRPr="00423489" w:rsidRDefault="00C04D7F" w:rsidP="00C04D7F">
      <w:pPr>
        <w:autoSpaceDE w:val="0"/>
        <w:autoSpaceDN w:val="0"/>
        <w:adjustRightInd w:val="0"/>
        <w:ind w:firstLine="709"/>
        <w:jc w:val="both"/>
        <w:rPr>
          <w:bCs/>
          <w:sz w:val="28"/>
          <w:szCs w:val="28"/>
        </w:rPr>
      </w:pPr>
      <w:r w:rsidRPr="00423489">
        <w:rPr>
          <w:bCs/>
          <w:sz w:val="28"/>
          <w:szCs w:val="28"/>
        </w:rPr>
        <w:t xml:space="preserve">1. Установить границы территорий осуществления территориального общественного самоуправления в </w:t>
      </w:r>
      <w:r>
        <w:rPr>
          <w:bCs/>
          <w:sz w:val="28"/>
          <w:szCs w:val="28"/>
        </w:rPr>
        <w:t>Останинском сельсовете Северного района Новосибирской области</w:t>
      </w:r>
      <w:r w:rsidRPr="00423489">
        <w:rPr>
          <w:bCs/>
          <w:sz w:val="28"/>
          <w:szCs w:val="28"/>
        </w:rPr>
        <w:t xml:space="preserve"> согласно приложению к настоящему Решению.</w:t>
      </w:r>
    </w:p>
    <w:p w:rsidR="00C04D7F" w:rsidRPr="00423489" w:rsidRDefault="00C04D7F" w:rsidP="00C04D7F">
      <w:pPr>
        <w:spacing w:line="256" w:lineRule="auto"/>
        <w:ind w:firstLine="709"/>
        <w:jc w:val="both"/>
        <w:rPr>
          <w:bCs/>
          <w:sz w:val="28"/>
          <w:szCs w:val="28"/>
        </w:rPr>
      </w:pPr>
      <w:r w:rsidRPr="00423489">
        <w:rPr>
          <w:bCs/>
          <w:sz w:val="28"/>
          <w:szCs w:val="28"/>
        </w:rPr>
        <w:t xml:space="preserve">2. Опубликовать настоящее Решение в </w:t>
      </w:r>
      <w:r>
        <w:rPr>
          <w:bCs/>
          <w:sz w:val="28"/>
          <w:szCs w:val="28"/>
        </w:rPr>
        <w:t xml:space="preserve">периодическом печатном издании «Вестник Останинского сельсовета» и </w:t>
      </w:r>
      <w:r w:rsidRPr="00423489">
        <w:rPr>
          <w:bCs/>
          <w:sz w:val="28"/>
          <w:szCs w:val="28"/>
        </w:rPr>
        <w:t xml:space="preserve">на официальном сайте </w:t>
      </w:r>
      <w:r>
        <w:rPr>
          <w:bCs/>
          <w:sz w:val="28"/>
          <w:szCs w:val="28"/>
        </w:rPr>
        <w:t xml:space="preserve">администрации Останинского </w:t>
      </w:r>
      <w:proofErr w:type="gramStart"/>
      <w:r>
        <w:rPr>
          <w:bCs/>
          <w:sz w:val="28"/>
          <w:szCs w:val="28"/>
        </w:rPr>
        <w:t>о</w:t>
      </w:r>
      <w:proofErr w:type="gramEnd"/>
      <w:r>
        <w:rPr>
          <w:bCs/>
          <w:sz w:val="28"/>
          <w:szCs w:val="28"/>
        </w:rPr>
        <w:t xml:space="preserve"> </w:t>
      </w:r>
      <w:proofErr w:type="gramStart"/>
      <w:r>
        <w:rPr>
          <w:bCs/>
          <w:sz w:val="28"/>
          <w:szCs w:val="28"/>
        </w:rPr>
        <w:t>сельсовета</w:t>
      </w:r>
      <w:proofErr w:type="gramEnd"/>
      <w:r>
        <w:rPr>
          <w:bCs/>
          <w:sz w:val="28"/>
          <w:szCs w:val="28"/>
        </w:rPr>
        <w:t xml:space="preserve"> Северного района Новосибирской области</w:t>
      </w:r>
      <w:r w:rsidRPr="00C138B1">
        <w:rPr>
          <w:bCs/>
          <w:sz w:val="28"/>
          <w:szCs w:val="28"/>
        </w:rPr>
        <w:t>.</w:t>
      </w:r>
    </w:p>
    <w:p w:rsidR="00C04D7F" w:rsidRPr="00423489" w:rsidRDefault="00C04D7F" w:rsidP="00C04D7F">
      <w:pPr>
        <w:ind w:firstLine="709"/>
        <w:jc w:val="both"/>
        <w:rPr>
          <w:bCs/>
          <w:sz w:val="28"/>
          <w:szCs w:val="28"/>
        </w:rPr>
      </w:pPr>
      <w:r w:rsidRPr="00423489">
        <w:rPr>
          <w:bCs/>
          <w:sz w:val="28"/>
          <w:szCs w:val="28"/>
        </w:rPr>
        <w:t>3. Настоящее Решение вступает в силу в порядке и сроки, установленны</w:t>
      </w:r>
      <w:r>
        <w:rPr>
          <w:bCs/>
          <w:sz w:val="28"/>
          <w:szCs w:val="28"/>
        </w:rPr>
        <w:t>е Уставом Останинского сельсовета Северного района Новосибирской области</w:t>
      </w:r>
      <w:r w:rsidRPr="00E801FD">
        <w:rPr>
          <w:bCs/>
          <w:sz w:val="28"/>
          <w:szCs w:val="28"/>
        </w:rPr>
        <w:t>.</w:t>
      </w:r>
    </w:p>
    <w:p w:rsidR="00C04D7F" w:rsidRDefault="00C04D7F" w:rsidP="00C04D7F">
      <w:pPr>
        <w:tabs>
          <w:tab w:val="left" w:pos="6345"/>
        </w:tabs>
        <w:rPr>
          <w:bCs/>
          <w:sz w:val="28"/>
          <w:szCs w:val="28"/>
        </w:rPr>
      </w:pPr>
    </w:p>
    <w:p w:rsidR="00C04D7F" w:rsidRDefault="00C04D7F" w:rsidP="00C04D7F">
      <w:pPr>
        <w:tabs>
          <w:tab w:val="left" w:pos="6345"/>
        </w:tabs>
        <w:rPr>
          <w:bCs/>
          <w:sz w:val="28"/>
          <w:szCs w:val="28"/>
        </w:rPr>
      </w:pPr>
      <w:r>
        <w:rPr>
          <w:bCs/>
          <w:sz w:val="28"/>
          <w:szCs w:val="28"/>
        </w:rPr>
        <w:t>Председатель Совета депутатов</w:t>
      </w:r>
      <w:r>
        <w:rPr>
          <w:bCs/>
          <w:sz w:val="28"/>
          <w:szCs w:val="28"/>
        </w:rPr>
        <w:tab/>
        <w:t>Глава Останинского</w:t>
      </w:r>
    </w:p>
    <w:p w:rsidR="00C04D7F" w:rsidRDefault="00C04D7F" w:rsidP="00C04D7F">
      <w:pPr>
        <w:tabs>
          <w:tab w:val="left" w:pos="6345"/>
        </w:tabs>
        <w:rPr>
          <w:bCs/>
          <w:sz w:val="28"/>
          <w:szCs w:val="28"/>
        </w:rPr>
      </w:pPr>
      <w:r>
        <w:rPr>
          <w:bCs/>
          <w:sz w:val="28"/>
          <w:szCs w:val="28"/>
        </w:rPr>
        <w:t>Останинского сельсовета</w:t>
      </w:r>
      <w:r>
        <w:rPr>
          <w:bCs/>
          <w:sz w:val="28"/>
          <w:szCs w:val="28"/>
        </w:rPr>
        <w:tab/>
      </w:r>
      <w:proofErr w:type="gramStart"/>
      <w:r>
        <w:rPr>
          <w:bCs/>
          <w:sz w:val="28"/>
          <w:szCs w:val="28"/>
        </w:rPr>
        <w:t>сельсовета</w:t>
      </w:r>
      <w:proofErr w:type="gramEnd"/>
    </w:p>
    <w:p w:rsidR="00C04D7F" w:rsidRPr="002340F9" w:rsidRDefault="00C04D7F" w:rsidP="00C04D7F">
      <w:pPr>
        <w:jc w:val="right"/>
        <w:rPr>
          <w:sz w:val="28"/>
        </w:rPr>
      </w:pPr>
      <w:proofErr w:type="spellStart"/>
      <w:r>
        <w:rPr>
          <w:bCs/>
          <w:sz w:val="28"/>
          <w:szCs w:val="28"/>
        </w:rPr>
        <w:t>__________В.В.Ганич</w:t>
      </w:r>
      <w:proofErr w:type="spellEnd"/>
      <w:r>
        <w:rPr>
          <w:bCs/>
          <w:sz w:val="28"/>
          <w:szCs w:val="28"/>
        </w:rPr>
        <w:t xml:space="preserve">                                                     </w:t>
      </w:r>
      <w:proofErr w:type="spellStart"/>
      <w:r>
        <w:rPr>
          <w:bCs/>
          <w:sz w:val="28"/>
          <w:szCs w:val="28"/>
        </w:rPr>
        <w:t>________А.В.Капориков</w:t>
      </w:r>
      <w:proofErr w:type="spellEnd"/>
      <w:r w:rsidRPr="00423489">
        <w:rPr>
          <w:bCs/>
          <w:sz w:val="28"/>
          <w:szCs w:val="28"/>
        </w:rPr>
        <w:br w:type="page"/>
      </w:r>
      <w:r w:rsidRPr="002340F9">
        <w:rPr>
          <w:sz w:val="28"/>
        </w:rPr>
        <w:lastRenderedPageBreak/>
        <w:t xml:space="preserve">Приложение  </w:t>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t xml:space="preserve">к решению Совета депутатов </w:t>
      </w:r>
    </w:p>
    <w:p w:rsidR="00C04D7F" w:rsidRPr="002340F9" w:rsidRDefault="00C04D7F" w:rsidP="00C04D7F">
      <w:pPr>
        <w:pStyle w:val="a7"/>
        <w:jc w:val="right"/>
        <w:rPr>
          <w:rFonts w:ascii="Times New Roman" w:hAnsi="Times New Roman"/>
          <w:sz w:val="28"/>
        </w:rPr>
      </w:pPr>
      <w:r>
        <w:rPr>
          <w:rFonts w:ascii="Times New Roman" w:hAnsi="Times New Roman"/>
          <w:bCs/>
          <w:sz w:val="28"/>
          <w:szCs w:val="28"/>
        </w:rPr>
        <w:t>Останинского</w:t>
      </w:r>
      <w:r>
        <w:rPr>
          <w:rFonts w:ascii="Times New Roman" w:hAnsi="Times New Roman"/>
          <w:sz w:val="28"/>
        </w:rPr>
        <w:t xml:space="preserve"> </w:t>
      </w:r>
      <w:r w:rsidRPr="002340F9">
        <w:rPr>
          <w:rFonts w:ascii="Times New Roman" w:hAnsi="Times New Roman"/>
          <w:sz w:val="28"/>
        </w:rPr>
        <w:t xml:space="preserve"> сельсовета</w:t>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t xml:space="preserve">Северного района </w:t>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t xml:space="preserve">Новосибирской области  </w:t>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t xml:space="preserve">от </w:t>
      </w:r>
      <w:r>
        <w:rPr>
          <w:rFonts w:ascii="Times New Roman" w:hAnsi="Times New Roman"/>
          <w:sz w:val="28"/>
        </w:rPr>
        <w:t>22.06.2018</w:t>
      </w:r>
      <w:r w:rsidRPr="002340F9">
        <w:rPr>
          <w:rFonts w:ascii="Times New Roman" w:hAnsi="Times New Roman"/>
          <w:sz w:val="28"/>
        </w:rPr>
        <w:t xml:space="preserve"> № </w:t>
      </w:r>
      <w:r>
        <w:rPr>
          <w:rFonts w:ascii="Times New Roman" w:hAnsi="Times New Roman"/>
          <w:sz w:val="28"/>
        </w:rPr>
        <w:t>5</w:t>
      </w:r>
    </w:p>
    <w:p w:rsidR="00C04D7F" w:rsidRPr="00423489" w:rsidRDefault="00C04D7F" w:rsidP="00C04D7F">
      <w:pPr>
        <w:autoSpaceDE w:val="0"/>
        <w:autoSpaceDN w:val="0"/>
        <w:adjustRightInd w:val="0"/>
        <w:ind w:firstLine="540"/>
        <w:jc w:val="both"/>
        <w:rPr>
          <w:b/>
          <w:bCs/>
          <w:sz w:val="28"/>
          <w:szCs w:val="28"/>
        </w:rPr>
      </w:pPr>
    </w:p>
    <w:p w:rsidR="00C04D7F" w:rsidRPr="00440632" w:rsidRDefault="00C04D7F" w:rsidP="00C04D7F">
      <w:pPr>
        <w:autoSpaceDE w:val="0"/>
        <w:autoSpaceDN w:val="0"/>
        <w:adjustRightInd w:val="0"/>
        <w:jc w:val="center"/>
        <w:rPr>
          <w:b/>
          <w:bCs/>
          <w:sz w:val="28"/>
          <w:szCs w:val="28"/>
        </w:rPr>
      </w:pPr>
      <w:r w:rsidRPr="00440632">
        <w:rPr>
          <w:b/>
          <w:bCs/>
          <w:sz w:val="28"/>
          <w:szCs w:val="28"/>
        </w:rPr>
        <w:t>Границы</w:t>
      </w:r>
    </w:p>
    <w:p w:rsidR="00C04D7F" w:rsidRPr="00440632" w:rsidRDefault="00C04D7F" w:rsidP="00C04D7F">
      <w:pPr>
        <w:autoSpaceDE w:val="0"/>
        <w:autoSpaceDN w:val="0"/>
        <w:adjustRightInd w:val="0"/>
        <w:jc w:val="center"/>
        <w:rPr>
          <w:b/>
          <w:bCs/>
          <w:sz w:val="28"/>
          <w:szCs w:val="28"/>
        </w:rPr>
      </w:pPr>
      <w:r w:rsidRPr="00440632">
        <w:rPr>
          <w:b/>
          <w:bCs/>
          <w:sz w:val="28"/>
          <w:szCs w:val="28"/>
        </w:rPr>
        <w:t>территорий осуществления территориального</w:t>
      </w:r>
    </w:p>
    <w:p w:rsidR="00C04D7F" w:rsidRDefault="00C04D7F" w:rsidP="00C04D7F">
      <w:pPr>
        <w:autoSpaceDE w:val="0"/>
        <w:autoSpaceDN w:val="0"/>
        <w:adjustRightInd w:val="0"/>
        <w:jc w:val="center"/>
        <w:rPr>
          <w:b/>
          <w:bCs/>
          <w:sz w:val="28"/>
          <w:szCs w:val="28"/>
        </w:rPr>
      </w:pPr>
      <w:r w:rsidRPr="00440632">
        <w:rPr>
          <w:b/>
          <w:bCs/>
          <w:sz w:val="28"/>
          <w:szCs w:val="28"/>
        </w:rPr>
        <w:t>общественного самоуправления в</w:t>
      </w:r>
      <w:r w:rsidRPr="00423489">
        <w:rPr>
          <w:bCs/>
          <w:sz w:val="28"/>
          <w:szCs w:val="28"/>
        </w:rPr>
        <w:t xml:space="preserve"> </w:t>
      </w:r>
      <w:r>
        <w:rPr>
          <w:b/>
          <w:bCs/>
          <w:sz w:val="28"/>
          <w:szCs w:val="28"/>
        </w:rPr>
        <w:t xml:space="preserve">Останинском </w:t>
      </w:r>
      <w:r w:rsidRPr="00DB6C46">
        <w:rPr>
          <w:b/>
          <w:bCs/>
          <w:sz w:val="28"/>
          <w:szCs w:val="28"/>
        </w:rPr>
        <w:t>сельсовет</w:t>
      </w:r>
      <w:r>
        <w:rPr>
          <w:b/>
          <w:bCs/>
          <w:sz w:val="28"/>
          <w:szCs w:val="28"/>
        </w:rPr>
        <w:t>е</w:t>
      </w:r>
    </w:p>
    <w:p w:rsidR="00C04D7F" w:rsidRPr="00440632" w:rsidRDefault="00C04D7F" w:rsidP="00C04D7F">
      <w:pPr>
        <w:autoSpaceDE w:val="0"/>
        <w:autoSpaceDN w:val="0"/>
        <w:adjustRightInd w:val="0"/>
        <w:jc w:val="center"/>
        <w:rPr>
          <w:bCs/>
          <w:i/>
          <w:sz w:val="28"/>
          <w:szCs w:val="28"/>
        </w:rPr>
      </w:pPr>
      <w:r w:rsidRPr="00DB6C46">
        <w:rPr>
          <w:b/>
          <w:bCs/>
          <w:sz w:val="28"/>
          <w:szCs w:val="28"/>
        </w:rPr>
        <w:t xml:space="preserve"> Северного района Новосибирской области</w:t>
      </w:r>
    </w:p>
    <w:p w:rsidR="00C04D7F" w:rsidRDefault="00C04D7F" w:rsidP="00C04D7F">
      <w:pPr>
        <w:autoSpaceDE w:val="0"/>
        <w:autoSpaceDN w:val="0"/>
        <w:adjustRightInd w:val="0"/>
        <w:jc w:val="center"/>
        <w:rPr>
          <w:bCs/>
          <w:i/>
        </w:rPr>
      </w:pPr>
    </w:p>
    <w:p w:rsidR="00C04D7F" w:rsidRPr="00423489" w:rsidRDefault="00C04D7F" w:rsidP="00C04D7F">
      <w:pPr>
        <w:autoSpaceDE w:val="0"/>
        <w:autoSpaceDN w:val="0"/>
        <w:adjustRightInd w:val="0"/>
        <w:jc w:val="center"/>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731"/>
      </w:tblGrid>
      <w:tr w:rsidR="00C04D7F" w:rsidRPr="00200A0D" w:rsidTr="009B12AF">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C04D7F" w:rsidRPr="00200A0D" w:rsidRDefault="00C04D7F" w:rsidP="009B12AF">
            <w:pPr>
              <w:autoSpaceDE w:val="0"/>
              <w:autoSpaceDN w:val="0"/>
              <w:adjustRightInd w:val="0"/>
              <w:jc w:val="center"/>
              <w:rPr>
                <w:bCs/>
              </w:rPr>
            </w:pPr>
            <w:r w:rsidRPr="00200A0D">
              <w:rPr>
                <w:bCs/>
              </w:rPr>
              <w:t>Наименование ТОС</w:t>
            </w:r>
          </w:p>
        </w:tc>
        <w:tc>
          <w:tcPr>
            <w:tcW w:w="8756" w:type="dxa"/>
            <w:tcBorders>
              <w:top w:val="single" w:sz="4" w:space="0" w:color="auto"/>
              <w:left w:val="single" w:sz="4" w:space="0" w:color="auto"/>
              <w:bottom w:val="single" w:sz="4" w:space="0" w:color="auto"/>
              <w:right w:val="single" w:sz="4" w:space="0" w:color="auto"/>
            </w:tcBorders>
            <w:shd w:val="clear" w:color="auto" w:fill="auto"/>
            <w:hideMark/>
          </w:tcPr>
          <w:p w:rsidR="00C04D7F" w:rsidRPr="00200A0D" w:rsidRDefault="00C04D7F" w:rsidP="009B12AF">
            <w:pPr>
              <w:autoSpaceDE w:val="0"/>
              <w:autoSpaceDN w:val="0"/>
              <w:adjustRightInd w:val="0"/>
              <w:jc w:val="center"/>
              <w:rPr>
                <w:bCs/>
              </w:rPr>
            </w:pPr>
            <w:r w:rsidRPr="00200A0D">
              <w:rPr>
                <w:bCs/>
              </w:rPr>
              <w:t xml:space="preserve">Границы территорий </w:t>
            </w:r>
          </w:p>
          <w:p w:rsidR="00C04D7F" w:rsidRPr="00200A0D" w:rsidRDefault="00C04D7F" w:rsidP="009B12AF">
            <w:pPr>
              <w:autoSpaceDE w:val="0"/>
              <w:autoSpaceDN w:val="0"/>
              <w:adjustRightInd w:val="0"/>
              <w:jc w:val="center"/>
              <w:rPr>
                <w:bCs/>
              </w:rPr>
            </w:pPr>
            <w:r>
              <w:rPr>
                <w:bCs/>
              </w:rPr>
              <w:t>(улицы</w:t>
            </w:r>
            <w:r w:rsidRPr="00200A0D">
              <w:rPr>
                <w:bCs/>
              </w:rPr>
              <w:t xml:space="preserve"> иные территории, № домов)</w:t>
            </w:r>
          </w:p>
        </w:tc>
      </w:tr>
      <w:tr w:rsidR="00C04D7F" w:rsidRPr="00200A0D" w:rsidTr="009B12AF">
        <w:tc>
          <w:tcPr>
            <w:tcW w:w="959" w:type="dxa"/>
            <w:tcBorders>
              <w:top w:val="single" w:sz="4" w:space="0" w:color="auto"/>
              <w:left w:val="single" w:sz="4" w:space="0" w:color="auto"/>
              <w:bottom w:val="single" w:sz="4" w:space="0" w:color="auto"/>
              <w:right w:val="single" w:sz="4" w:space="0" w:color="auto"/>
            </w:tcBorders>
            <w:shd w:val="clear" w:color="auto" w:fill="auto"/>
          </w:tcPr>
          <w:p w:rsidR="00C04D7F" w:rsidRPr="00200A0D" w:rsidRDefault="00C04D7F" w:rsidP="009B12AF">
            <w:pPr>
              <w:autoSpaceDE w:val="0"/>
              <w:autoSpaceDN w:val="0"/>
              <w:adjustRightInd w:val="0"/>
              <w:jc w:val="center"/>
              <w:rPr>
                <w:bCs/>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C04D7F" w:rsidRPr="00200A0D" w:rsidRDefault="00C04D7F" w:rsidP="009B12AF">
            <w:pPr>
              <w:autoSpaceDE w:val="0"/>
              <w:autoSpaceDN w:val="0"/>
              <w:adjustRightInd w:val="0"/>
              <w:jc w:val="center"/>
              <w:rPr>
                <w:bCs/>
              </w:rPr>
            </w:pPr>
          </w:p>
        </w:tc>
      </w:tr>
      <w:tr w:rsidR="00C04D7F" w:rsidRPr="00200A0D" w:rsidTr="009B12AF">
        <w:tc>
          <w:tcPr>
            <w:tcW w:w="959" w:type="dxa"/>
            <w:tcBorders>
              <w:top w:val="single" w:sz="4" w:space="0" w:color="auto"/>
              <w:left w:val="single" w:sz="4" w:space="0" w:color="auto"/>
              <w:bottom w:val="single" w:sz="4" w:space="0" w:color="auto"/>
              <w:right w:val="single" w:sz="4" w:space="0" w:color="auto"/>
            </w:tcBorders>
            <w:shd w:val="clear" w:color="auto" w:fill="auto"/>
          </w:tcPr>
          <w:p w:rsidR="00C04D7F" w:rsidRPr="00200A0D" w:rsidRDefault="00C04D7F" w:rsidP="009B12AF">
            <w:pPr>
              <w:autoSpaceDE w:val="0"/>
              <w:autoSpaceDN w:val="0"/>
              <w:adjustRightInd w:val="0"/>
              <w:jc w:val="center"/>
              <w:rPr>
                <w:bCs/>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C04D7F" w:rsidRPr="00200A0D" w:rsidRDefault="00C04D7F" w:rsidP="009B12AF">
            <w:pPr>
              <w:autoSpaceDE w:val="0"/>
              <w:autoSpaceDN w:val="0"/>
              <w:adjustRightInd w:val="0"/>
              <w:jc w:val="center"/>
              <w:rPr>
                <w:bCs/>
              </w:rPr>
            </w:pPr>
          </w:p>
        </w:tc>
      </w:tr>
    </w:tbl>
    <w:p w:rsidR="00C04D7F" w:rsidRPr="00423489" w:rsidRDefault="00C04D7F" w:rsidP="00C04D7F"/>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Pr="006C338C" w:rsidRDefault="00C04D7F" w:rsidP="00C04D7F">
      <w:pPr>
        <w:jc w:val="center"/>
        <w:rPr>
          <w:sz w:val="28"/>
          <w:szCs w:val="28"/>
        </w:rPr>
      </w:pPr>
      <w:r w:rsidRPr="006C338C">
        <w:rPr>
          <w:sz w:val="28"/>
          <w:szCs w:val="28"/>
        </w:rPr>
        <w:t>СОВЕТ ДЕПУТАТОВ ОСТАНИНСКОГО СЕЛЬСОВЕТА</w:t>
      </w:r>
    </w:p>
    <w:p w:rsidR="00C04D7F" w:rsidRPr="006C338C" w:rsidRDefault="00C04D7F" w:rsidP="00C04D7F">
      <w:pPr>
        <w:jc w:val="center"/>
        <w:rPr>
          <w:sz w:val="28"/>
          <w:szCs w:val="28"/>
        </w:rPr>
      </w:pPr>
      <w:r w:rsidRPr="006C338C">
        <w:rPr>
          <w:sz w:val="28"/>
          <w:szCs w:val="28"/>
        </w:rPr>
        <w:t>СЕВЕРНОГО РАЙОНА НОВОСИБИРСКОЙ  ОБЛАСТИ</w:t>
      </w:r>
    </w:p>
    <w:p w:rsidR="00C04D7F" w:rsidRPr="00A72A29" w:rsidRDefault="00C04D7F" w:rsidP="00C04D7F">
      <w:pPr>
        <w:jc w:val="center"/>
        <w:rPr>
          <w:b/>
          <w:sz w:val="28"/>
          <w:szCs w:val="28"/>
        </w:rPr>
      </w:pPr>
      <w:r>
        <w:rPr>
          <w:b/>
          <w:sz w:val="28"/>
          <w:szCs w:val="28"/>
        </w:rPr>
        <w:t xml:space="preserve">пятого созыва </w:t>
      </w:r>
    </w:p>
    <w:p w:rsidR="00C04D7F" w:rsidRPr="006C338C" w:rsidRDefault="00C04D7F" w:rsidP="00C04D7F">
      <w:pPr>
        <w:jc w:val="center"/>
        <w:rPr>
          <w:sz w:val="28"/>
          <w:szCs w:val="28"/>
        </w:rPr>
      </w:pPr>
      <w:r w:rsidRPr="006C338C">
        <w:rPr>
          <w:sz w:val="28"/>
          <w:szCs w:val="28"/>
        </w:rPr>
        <w:t>РЕШЕНИЕ</w:t>
      </w:r>
    </w:p>
    <w:p w:rsidR="00C04D7F" w:rsidRPr="006C338C" w:rsidRDefault="00C04D7F" w:rsidP="00C04D7F">
      <w:pPr>
        <w:jc w:val="center"/>
        <w:rPr>
          <w:sz w:val="28"/>
          <w:szCs w:val="28"/>
        </w:rPr>
      </w:pPr>
      <w:r>
        <w:rPr>
          <w:sz w:val="28"/>
          <w:szCs w:val="28"/>
        </w:rPr>
        <w:t xml:space="preserve">Тридцать   второй сессии </w:t>
      </w:r>
    </w:p>
    <w:p w:rsidR="00C04D7F" w:rsidRPr="006C338C" w:rsidRDefault="00C04D7F" w:rsidP="00C04D7F">
      <w:pPr>
        <w:rPr>
          <w:sz w:val="28"/>
          <w:szCs w:val="28"/>
        </w:rPr>
      </w:pPr>
    </w:p>
    <w:p w:rsidR="00C04D7F" w:rsidRPr="006C338C" w:rsidRDefault="00C04D7F" w:rsidP="00C04D7F">
      <w:pPr>
        <w:rPr>
          <w:sz w:val="28"/>
          <w:szCs w:val="28"/>
        </w:rPr>
      </w:pPr>
      <w:r>
        <w:rPr>
          <w:sz w:val="28"/>
          <w:szCs w:val="28"/>
        </w:rPr>
        <w:t>22.06</w:t>
      </w:r>
      <w:r w:rsidRPr="006C338C">
        <w:rPr>
          <w:sz w:val="28"/>
          <w:szCs w:val="28"/>
        </w:rPr>
        <w:t xml:space="preserve">.2018                                        с. Останинка                                             № </w:t>
      </w:r>
      <w:r>
        <w:rPr>
          <w:sz w:val="28"/>
          <w:szCs w:val="28"/>
        </w:rPr>
        <w:t>5</w:t>
      </w:r>
    </w:p>
    <w:p w:rsidR="00C04D7F" w:rsidRPr="006C338C" w:rsidRDefault="00C04D7F" w:rsidP="00C04D7F">
      <w:pPr>
        <w:ind w:left="561"/>
      </w:pPr>
    </w:p>
    <w:p w:rsidR="00C04D7F" w:rsidRPr="00BF26F6" w:rsidRDefault="00C04D7F" w:rsidP="00C04D7F">
      <w:pPr>
        <w:pStyle w:val="a7"/>
        <w:jc w:val="center"/>
        <w:rPr>
          <w:rFonts w:ascii="Times New Roman" w:hAnsi="Times New Roman"/>
          <w:b/>
          <w:sz w:val="28"/>
        </w:rPr>
      </w:pPr>
    </w:p>
    <w:p w:rsidR="00C04D7F" w:rsidRPr="00423489" w:rsidRDefault="00C04D7F" w:rsidP="00C04D7F">
      <w:pPr>
        <w:autoSpaceDE w:val="0"/>
        <w:autoSpaceDN w:val="0"/>
        <w:adjustRightInd w:val="0"/>
        <w:spacing w:line="254" w:lineRule="auto"/>
        <w:jc w:val="center"/>
        <w:rPr>
          <w:bCs/>
          <w:sz w:val="28"/>
          <w:szCs w:val="28"/>
        </w:rPr>
      </w:pPr>
    </w:p>
    <w:p w:rsidR="00C04D7F" w:rsidRPr="00BF26F6" w:rsidRDefault="00C04D7F" w:rsidP="00C04D7F">
      <w:pPr>
        <w:autoSpaceDE w:val="0"/>
        <w:autoSpaceDN w:val="0"/>
        <w:adjustRightInd w:val="0"/>
        <w:spacing w:line="254" w:lineRule="auto"/>
        <w:jc w:val="center"/>
        <w:rPr>
          <w:b/>
          <w:bCs/>
          <w:sz w:val="28"/>
        </w:rPr>
      </w:pPr>
      <w:r w:rsidRPr="00440632">
        <w:rPr>
          <w:b/>
          <w:bCs/>
          <w:sz w:val="28"/>
          <w:szCs w:val="28"/>
        </w:rPr>
        <w:t>Об утверждении порядка регистрации устава территориального общественного самоуправления</w:t>
      </w:r>
      <w:r>
        <w:rPr>
          <w:b/>
          <w:bCs/>
          <w:sz w:val="28"/>
          <w:szCs w:val="28"/>
        </w:rPr>
        <w:t xml:space="preserve"> </w:t>
      </w:r>
      <w:r w:rsidRPr="00440632">
        <w:rPr>
          <w:b/>
          <w:bCs/>
          <w:sz w:val="28"/>
          <w:szCs w:val="28"/>
        </w:rPr>
        <w:t xml:space="preserve">в </w:t>
      </w:r>
      <w:r>
        <w:rPr>
          <w:b/>
          <w:bCs/>
          <w:sz w:val="28"/>
        </w:rPr>
        <w:t>Останинском сельсовете Северного района Новосибирской области</w:t>
      </w:r>
    </w:p>
    <w:p w:rsidR="00C04D7F" w:rsidRPr="00423489" w:rsidRDefault="00C04D7F" w:rsidP="00C04D7F">
      <w:pPr>
        <w:autoSpaceDE w:val="0"/>
        <w:autoSpaceDN w:val="0"/>
        <w:adjustRightInd w:val="0"/>
        <w:spacing w:line="254" w:lineRule="auto"/>
        <w:jc w:val="center"/>
        <w:rPr>
          <w:b/>
          <w:bCs/>
          <w:sz w:val="28"/>
          <w:szCs w:val="28"/>
        </w:rPr>
      </w:pPr>
    </w:p>
    <w:p w:rsidR="00C04D7F" w:rsidRPr="00794BFD" w:rsidRDefault="00C04D7F" w:rsidP="00C04D7F">
      <w:pPr>
        <w:autoSpaceDE w:val="0"/>
        <w:autoSpaceDN w:val="0"/>
        <w:adjustRightInd w:val="0"/>
        <w:spacing w:line="254" w:lineRule="auto"/>
        <w:jc w:val="both"/>
        <w:rPr>
          <w:bCs/>
          <w:sz w:val="28"/>
          <w:szCs w:val="28"/>
        </w:rPr>
      </w:pPr>
      <w:proofErr w:type="gramStart"/>
      <w:r w:rsidRPr="00423489">
        <w:rPr>
          <w:bCs/>
          <w:sz w:val="28"/>
          <w:szCs w:val="2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r>
        <w:rPr>
          <w:bCs/>
          <w:sz w:val="28"/>
          <w:szCs w:val="28"/>
        </w:rPr>
        <w:t>Останинского сельсовета Северного района Новосибирской области</w:t>
      </w:r>
      <w:r w:rsidRPr="00423489">
        <w:rPr>
          <w:bCs/>
          <w:sz w:val="28"/>
          <w:szCs w:val="28"/>
        </w:rPr>
        <w:t xml:space="preserve">, Положением о территориальном общественном самоуправлении в </w:t>
      </w:r>
      <w:r>
        <w:rPr>
          <w:bCs/>
          <w:sz w:val="28"/>
          <w:szCs w:val="28"/>
        </w:rPr>
        <w:t>Останинском сельсовете Северного района Новосибирской области</w:t>
      </w:r>
      <w:r w:rsidRPr="001F247D">
        <w:rPr>
          <w:bCs/>
          <w:i/>
          <w:sz w:val="28"/>
          <w:szCs w:val="28"/>
        </w:rPr>
        <w:t>,</w:t>
      </w:r>
      <w:r w:rsidRPr="00423489">
        <w:rPr>
          <w:bCs/>
          <w:i/>
        </w:rPr>
        <w:t xml:space="preserve"> </w:t>
      </w:r>
      <w:r w:rsidRPr="00423489">
        <w:rPr>
          <w:bCs/>
          <w:sz w:val="28"/>
          <w:szCs w:val="28"/>
        </w:rPr>
        <w:t xml:space="preserve">утвержденным решением Совета депутатов от </w:t>
      </w:r>
      <w:r>
        <w:rPr>
          <w:bCs/>
          <w:sz w:val="28"/>
          <w:szCs w:val="28"/>
        </w:rPr>
        <w:t>12</w:t>
      </w:r>
      <w:r w:rsidRPr="00CD5641">
        <w:rPr>
          <w:bCs/>
          <w:sz w:val="28"/>
          <w:szCs w:val="28"/>
        </w:rPr>
        <w:t>.0</w:t>
      </w:r>
      <w:r>
        <w:rPr>
          <w:bCs/>
          <w:sz w:val="28"/>
          <w:szCs w:val="28"/>
        </w:rPr>
        <w:t>1</w:t>
      </w:r>
      <w:r w:rsidRPr="00CD5641">
        <w:rPr>
          <w:bCs/>
          <w:sz w:val="28"/>
          <w:szCs w:val="28"/>
        </w:rPr>
        <w:t>.201</w:t>
      </w:r>
      <w:r>
        <w:rPr>
          <w:bCs/>
          <w:sz w:val="28"/>
          <w:szCs w:val="28"/>
        </w:rPr>
        <w:t>1</w:t>
      </w:r>
      <w:r w:rsidRPr="00CD5641">
        <w:rPr>
          <w:bCs/>
          <w:sz w:val="28"/>
          <w:szCs w:val="28"/>
        </w:rPr>
        <w:t xml:space="preserve"> № </w:t>
      </w:r>
      <w:r>
        <w:rPr>
          <w:bCs/>
          <w:sz w:val="28"/>
          <w:szCs w:val="28"/>
        </w:rPr>
        <w:t>1</w:t>
      </w:r>
      <w:r>
        <w:rPr>
          <w:bCs/>
          <w:color w:val="FF0000"/>
          <w:sz w:val="28"/>
          <w:szCs w:val="28"/>
        </w:rPr>
        <w:t xml:space="preserve"> </w:t>
      </w:r>
      <w:r w:rsidRPr="00423489">
        <w:rPr>
          <w:bCs/>
          <w:sz w:val="28"/>
          <w:szCs w:val="28"/>
        </w:rPr>
        <w:t xml:space="preserve">«Об утверждении положения о территориальном общественном самоуправлении» Совет депутатов </w:t>
      </w:r>
      <w:r>
        <w:rPr>
          <w:bCs/>
          <w:sz w:val="28"/>
          <w:szCs w:val="28"/>
        </w:rPr>
        <w:t>Останинского сельсовета Северного района Новосибирской области</w:t>
      </w:r>
      <w:proofErr w:type="gramEnd"/>
    </w:p>
    <w:p w:rsidR="00C04D7F" w:rsidRPr="00423489" w:rsidRDefault="00C04D7F" w:rsidP="00C04D7F">
      <w:pPr>
        <w:autoSpaceDE w:val="0"/>
        <w:autoSpaceDN w:val="0"/>
        <w:adjustRightInd w:val="0"/>
        <w:spacing w:line="254" w:lineRule="auto"/>
        <w:jc w:val="both"/>
        <w:rPr>
          <w:bCs/>
          <w:sz w:val="28"/>
          <w:szCs w:val="28"/>
        </w:rPr>
      </w:pPr>
      <w:r w:rsidRPr="00423489">
        <w:rPr>
          <w:bCs/>
          <w:sz w:val="28"/>
          <w:szCs w:val="28"/>
        </w:rPr>
        <w:t>РЕШИЛ:</w:t>
      </w:r>
    </w:p>
    <w:p w:rsidR="00C04D7F" w:rsidRPr="00423489" w:rsidRDefault="00C04D7F" w:rsidP="00C04D7F">
      <w:pPr>
        <w:spacing w:line="254" w:lineRule="auto"/>
        <w:ind w:firstLine="709"/>
        <w:jc w:val="both"/>
        <w:rPr>
          <w:bCs/>
          <w:sz w:val="28"/>
          <w:szCs w:val="28"/>
        </w:rPr>
      </w:pPr>
      <w:r w:rsidRPr="00423489">
        <w:rPr>
          <w:bCs/>
          <w:sz w:val="28"/>
          <w:szCs w:val="28"/>
        </w:rPr>
        <w:t>1. </w:t>
      </w:r>
      <w:r>
        <w:rPr>
          <w:bCs/>
          <w:sz w:val="28"/>
          <w:szCs w:val="28"/>
        </w:rPr>
        <w:t>Утвердить П</w:t>
      </w:r>
      <w:r w:rsidRPr="00423489">
        <w:rPr>
          <w:bCs/>
          <w:sz w:val="28"/>
          <w:szCs w:val="28"/>
        </w:rPr>
        <w:t xml:space="preserve">орядок регистрации Устава территориального общественного самоуправления в </w:t>
      </w:r>
      <w:r>
        <w:rPr>
          <w:bCs/>
          <w:sz w:val="28"/>
          <w:szCs w:val="28"/>
        </w:rPr>
        <w:t>Останинском сельсовете Северного района Новосибирской области</w:t>
      </w:r>
      <w:r w:rsidRPr="00423489">
        <w:rPr>
          <w:bCs/>
          <w:sz w:val="28"/>
          <w:szCs w:val="28"/>
        </w:rPr>
        <w:t xml:space="preserve"> согласно приложению к настоящему Решению.</w:t>
      </w:r>
    </w:p>
    <w:p w:rsidR="00C04D7F" w:rsidRPr="00423489" w:rsidRDefault="00C04D7F" w:rsidP="00C04D7F">
      <w:pPr>
        <w:spacing w:line="256" w:lineRule="auto"/>
        <w:ind w:firstLine="709"/>
        <w:jc w:val="both"/>
        <w:rPr>
          <w:bCs/>
          <w:sz w:val="28"/>
          <w:szCs w:val="28"/>
        </w:rPr>
      </w:pPr>
      <w:r w:rsidRPr="00423489">
        <w:rPr>
          <w:bCs/>
          <w:sz w:val="28"/>
          <w:szCs w:val="28"/>
        </w:rPr>
        <w:t xml:space="preserve">2. Опубликовать настоящее Решение в </w:t>
      </w:r>
      <w:r>
        <w:rPr>
          <w:bCs/>
          <w:sz w:val="28"/>
          <w:szCs w:val="28"/>
        </w:rPr>
        <w:t xml:space="preserve">периодическом печатном издании «Вестник Останинского сельсовета» и </w:t>
      </w:r>
      <w:r w:rsidRPr="00423489">
        <w:rPr>
          <w:bCs/>
          <w:sz w:val="28"/>
          <w:szCs w:val="28"/>
        </w:rPr>
        <w:t xml:space="preserve">на официальном сайте </w:t>
      </w:r>
      <w:r>
        <w:rPr>
          <w:bCs/>
          <w:sz w:val="28"/>
          <w:szCs w:val="28"/>
        </w:rPr>
        <w:t>администрации Останинского сельсовета Северного района Новосибирской области</w:t>
      </w:r>
      <w:r w:rsidRPr="00C138B1">
        <w:rPr>
          <w:bCs/>
          <w:sz w:val="28"/>
          <w:szCs w:val="28"/>
        </w:rPr>
        <w:t>.</w:t>
      </w:r>
    </w:p>
    <w:p w:rsidR="00C04D7F" w:rsidRPr="00423489" w:rsidRDefault="00C04D7F" w:rsidP="00C04D7F">
      <w:pPr>
        <w:spacing w:line="254" w:lineRule="auto"/>
        <w:ind w:firstLine="709"/>
        <w:jc w:val="both"/>
        <w:rPr>
          <w:bCs/>
          <w:sz w:val="28"/>
          <w:szCs w:val="28"/>
        </w:rPr>
      </w:pPr>
      <w:r w:rsidRPr="00423489">
        <w:rPr>
          <w:bCs/>
          <w:sz w:val="28"/>
          <w:szCs w:val="28"/>
        </w:rPr>
        <w:t>3. Настоящее Решение вступает в силу в порядке и сроки, установленны</w:t>
      </w:r>
      <w:r>
        <w:rPr>
          <w:bCs/>
          <w:sz w:val="28"/>
          <w:szCs w:val="28"/>
        </w:rPr>
        <w:t>е Уставом Останинского сельсовета Северного района Новосибирской области</w:t>
      </w:r>
      <w:r w:rsidRPr="00794BFD">
        <w:rPr>
          <w:bCs/>
          <w:sz w:val="28"/>
          <w:szCs w:val="28"/>
        </w:rPr>
        <w:t>.</w:t>
      </w:r>
    </w:p>
    <w:p w:rsidR="00C04D7F" w:rsidRDefault="00C04D7F" w:rsidP="00C04D7F">
      <w:pPr>
        <w:spacing w:line="254" w:lineRule="auto"/>
        <w:ind w:firstLine="709"/>
        <w:rPr>
          <w:bCs/>
          <w:sz w:val="28"/>
          <w:szCs w:val="28"/>
        </w:rPr>
      </w:pPr>
    </w:p>
    <w:p w:rsidR="00C04D7F" w:rsidRPr="00423489" w:rsidRDefault="00C04D7F" w:rsidP="00C04D7F">
      <w:pPr>
        <w:spacing w:line="254" w:lineRule="auto"/>
        <w:ind w:firstLine="709"/>
        <w:rPr>
          <w:bCs/>
          <w:sz w:val="28"/>
          <w:szCs w:val="28"/>
        </w:rPr>
      </w:pPr>
    </w:p>
    <w:tbl>
      <w:tblPr>
        <w:tblW w:w="9923" w:type="dxa"/>
        <w:tblInd w:w="-176" w:type="dxa"/>
        <w:tblLook w:val="04A0"/>
      </w:tblPr>
      <w:tblGrid>
        <w:gridCol w:w="5246"/>
        <w:gridCol w:w="4677"/>
      </w:tblGrid>
      <w:tr w:rsidR="00C04D7F" w:rsidRPr="00F900F6" w:rsidTr="009B12AF">
        <w:tc>
          <w:tcPr>
            <w:tcW w:w="5246" w:type="dxa"/>
          </w:tcPr>
          <w:p w:rsidR="00C04D7F"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Председатель Совета депутатов </w:t>
            </w:r>
          </w:p>
          <w:p w:rsidR="00C04D7F" w:rsidRDefault="00C04D7F" w:rsidP="009B12AF">
            <w:pPr>
              <w:pStyle w:val="a7"/>
              <w:rPr>
                <w:rFonts w:ascii="Times New Roman" w:hAnsi="Times New Roman" w:cs="Arial"/>
                <w:sz w:val="28"/>
                <w:szCs w:val="28"/>
              </w:rPr>
            </w:pPr>
            <w:r>
              <w:rPr>
                <w:rFonts w:ascii="Times New Roman" w:hAnsi="Times New Roman"/>
                <w:bCs/>
                <w:sz w:val="28"/>
                <w:szCs w:val="28"/>
              </w:rPr>
              <w:t>Останинского</w:t>
            </w:r>
            <w:r>
              <w:rPr>
                <w:rFonts w:ascii="Times New Roman" w:hAnsi="Times New Roman" w:cs="Arial"/>
                <w:sz w:val="28"/>
                <w:szCs w:val="28"/>
              </w:rPr>
              <w:t xml:space="preserve"> сельсовета</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В.В.Ганич</w:t>
            </w:r>
            <w:proofErr w:type="spellEnd"/>
          </w:p>
        </w:tc>
        <w:tc>
          <w:tcPr>
            <w:tcW w:w="4677" w:type="dxa"/>
          </w:tcPr>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Глава </w:t>
            </w:r>
            <w:r>
              <w:rPr>
                <w:rFonts w:ascii="Times New Roman" w:hAnsi="Times New Roman"/>
                <w:bCs/>
                <w:sz w:val="28"/>
                <w:szCs w:val="28"/>
              </w:rPr>
              <w:t>Останинского</w:t>
            </w:r>
            <w:r>
              <w:rPr>
                <w:rFonts w:ascii="Times New Roman" w:hAnsi="Times New Roman" w:cs="Arial"/>
                <w:sz w:val="28"/>
                <w:szCs w:val="28"/>
              </w:rPr>
              <w:t xml:space="preserve"> сельсовета </w:t>
            </w: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А.В.Капориков</w:t>
            </w:r>
            <w:proofErr w:type="spellEnd"/>
          </w:p>
        </w:tc>
      </w:tr>
    </w:tbl>
    <w:p w:rsidR="00C04D7F" w:rsidRPr="00423489" w:rsidRDefault="00C04D7F" w:rsidP="00C04D7F">
      <w:pPr>
        <w:rPr>
          <w:bCs/>
          <w:sz w:val="28"/>
          <w:szCs w:val="28"/>
        </w:rPr>
      </w:pPr>
      <w:r w:rsidRPr="00423489">
        <w:rPr>
          <w:bCs/>
          <w:sz w:val="28"/>
          <w:szCs w:val="28"/>
        </w:rPr>
        <w:br w:type="page"/>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lastRenderedPageBreak/>
        <w:t xml:space="preserve">Приложение  </w:t>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t xml:space="preserve">к решению Совета депутатов </w:t>
      </w:r>
    </w:p>
    <w:p w:rsidR="00C04D7F" w:rsidRPr="002340F9" w:rsidRDefault="00C04D7F" w:rsidP="00C04D7F">
      <w:pPr>
        <w:pStyle w:val="a7"/>
        <w:jc w:val="right"/>
        <w:rPr>
          <w:rFonts w:ascii="Times New Roman" w:hAnsi="Times New Roman"/>
          <w:sz w:val="28"/>
        </w:rPr>
      </w:pPr>
      <w:r>
        <w:rPr>
          <w:rFonts w:ascii="Times New Roman" w:hAnsi="Times New Roman"/>
          <w:bCs/>
          <w:sz w:val="28"/>
          <w:szCs w:val="28"/>
        </w:rPr>
        <w:t>Останинского</w:t>
      </w:r>
      <w:r w:rsidRPr="002340F9">
        <w:rPr>
          <w:rFonts w:ascii="Times New Roman" w:hAnsi="Times New Roman"/>
          <w:sz w:val="28"/>
        </w:rPr>
        <w:t xml:space="preserve"> сельсовета</w:t>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t xml:space="preserve">Северного района </w:t>
      </w:r>
    </w:p>
    <w:p w:rsidR="00C04D7F" w:rsidRPr="002340F9" w:rsidRDefault="00C04D7F" w:rsidP="00C04D7F">
      <w:pPr>
        <w:pStyle w:val="a7"/>
        <w:jc w:val="right"/>
        <w:rPr>
          <w:rFonts w:ascii="Times New Roman" w:hAnsi="Times New Roman"/>
          <w:sz w:val="28"/>
        </w:rPr>
      </w:pPr>
      <w:r w:rsidRPr="002340F9">
        <w:rPr>
          <w:rFonts w:ascii="Times New Roman" w:hAnsi="Times New Roman"/>
          <w:sz w:val="28"/>
        </w:rPr>
        <w:t xml:space="preserve">Новосибирской области  </w:t>
      </w:r>
    </w:p>
    <w:p w:rsidR="00C04D7F" w:rsidRPr="00423489" w:rsidRDefault="00C04D7F" w:rsidP="00C04D7F">
      <w:pPr>
        <w:autoSpaceDE w:val="0"/>
        <w:autoSpaceDN w:val="0"/>
        <w:adjustRightInd w:val="0"/>
        <w:spacing w:line="254" w:lineRule="auto"/>
        <w:ind w:firstLine="540"/>
        <w:jc w:val="right"/>
        <w:rPr>
          <w:b/>
          <w:bCs/>
          <w:sz w:val="28"/>
          <w:szCs w:val="28"/>
        </w:rPr>
      </w:pPr>
      <w:r w:rsidRPr="002340F9">
        <w:rPr>
          <w:sz w:val="28"/>
        </w:rPr>
        <w:t xml:space="preserve">от </w:t>
      </w:r>
      <w:r>
        <w:rPr>
          <w:sz w:val="28"/>
        </w:rPr>
        <w:t>22.06.2018</w:t>
      </w:r>
      <w:r w:rsidRPr="002340F9">
        <w:rPr>
          <w:sz w:val="28"/>
        </w:rPr>
        <w:t xml:space="preserve"> № </w:t>
      </w:r>
      <w:r>
        <w:rPr>
          <w:sz w:val="28"/>
        </w:rPr>
        <w:t>6</w:t>
      </w:r>
    </w:p>
    <w:p w:rsidR="00C04D7F" w:rsidRDefault="00C04D7F" w:rsidP="00C04D7F">
      <w:pPr>
        <w:autoSpaceDE w:val="0"/>
        <w:autoSpaceDN w:val="0"/>
        <w:adjustRightInd w:val="0"/>
        <w:spacing w:line="254" w:lineRule="auto"/>
        <w:ind w:firstLine="540"/>
        <w:jc w:val="both"/>
        <w:rPr>
          <w:b/>
          <w:bCs/>
          <w:sz w:val="28"/>
          <w:szCs w:val="28"/>
        </w:rPr>
      </w:pPr>
    </w:p>
    <w:p w:rsidR="00C04D7F" w:rsidRPr="00423489" w:rsidRDefault="00C04D7F" w:rsidP="00C04D7F">
      <w:pPr>
        <w:autoSpaceDE w:val="0"/>
        <w:autoSpaceDN w:val="0"/>
        <w:adjustRightInd w:val="0"/>
        <w:spacing w:line="254" w:lineRule="auto"/>
        <w:ind w:firstLine="540"/>
        <w:jc w:val="both"/>
        <w:rPr>
          <w:b/>
          <w:bCs/>
          <w:sz w:val="28"/>
          <w:szCs w:val="28"/>
        </w:rPr>
      </w:pPr>
    </w:p>
    <w:p w:rsidR="00C04D7F" w:rsidRDefault="00C04D7F" w:rsidP="00C04D7F">
      <w:pPr>
        <w:autoSpaceDE w:val="0"/>
        <w:autoSpaceDN w:val="0"/>
        <w:adjustRightInd w:val="0"/>
        <w:spacing w:line="254" w:lineRule="auto"/>
        <w:ind w:firstLine="540"/>
        <w:jc w:val="center"/>
        <w:rPr>
          <w:b/>
          <w:bCs/>
          <w:sz w:val="28"/>
          <w:szCs w:val="28"/>
        </w:rPr>
      </w:pPr>
      <w:r w:rsidRPr="00E50AB3">
        <w:rPr>
          <w:b/>
          <w:bCs/>
          <w:sz w:val="28"/>
          <w:szCs w:val="28"/>
        </w:rPr>
        <w:t>Порядок регистрации устава территориального общественного самоуправления в</w:t>
      </w:r>
      <w:r w:rsidRPr="00423489">
        <w:rPr>
          <w:bCs/>
          <w:sz w:val="28"/>
          <w:szCs w:val="28"/>
        </w:rPr>
        <w:t xml:space="preserve"> </w:t>
      </w:r>
      <w:r>
        <w:rPr>
          <w:b/>
          <w:bCs/>
          <w:sz w:val="28"/>
          <w:szCs w:val="28"/>
        </w:rPr>
        <w:t>Останинском</w:t>
      </w:r>
      <w:r w:rsidRPr="00AA0CA6">
        <w:rPr>
          <w:b/>
          <w:bCs/>
          <w:sz w:val="28"/>
          <w:szCs w:val="28"/>
        </w:rPr>
        <w:t xml:space="preserve"> сельсовете Северного района Новосибирской области</w:t>
      </w:r>
    </w:p>
    <w:p w:rsidR="00C04D7F" w:rsidRPr="00AA0CA6" w:rsidRDefault="00C04D7F" w:rsidP="00C04D7F">
      <w:pPr>
        <w:autoSpaceDE w:val="0"/>
        <w:autoSpaceDN w:val="0"/>
        <w:adjustRightInd w:val="0"/>
        <w:spacing w:line="254" w:lineRule="auto"/>
        <w:ind w:firstLine="540"/>
        <w:jc w:val="center"/>
        <w:rPr>
          <w:b/>
          <w:bCs/>
          <w:sz w:val="28"/>
          <w:szCs w:val="28"/>
        </w:rPr>
      </w:pPr>
    </w:p>
    <w:p w:rsidR="00C04D7F" w:rsidRPr="00AA0CA6" w:rsidRDefault="00C04D7F" w:rsidP="00C04D7F">
      <w:pPr>
        <w:autoSpaceDE w:val="0"/>
        <w:autoSpaceDN w:val="0"/>
        <w:adjustRightInd w:val="0"/>
        <w:spacing w:line="254" w:lineRule="auto"/>
        <w:ind w:firstLine="709"/>
        <w:jc w:val="both"/>
        <w:rPr>
          <w:b/>
          <w:bCs/>
          <w:sz w:val="28"/>
          <w:szCs w:val="28"/>
        </w:rPr>
      </w:pPr>
    </w:p>
    <w:p w:rsidR="00C04D7F" w:rsidRPr="00423489" w:rsidRDefault="00C04D7F" w:rsidP="00C04D7F">
      <w:pPr>
        <w:spacing w:line="256" w:lineRule="auto"/>
        <w:ind w:firstLine="709"/>
        <w:jc w:val="both"/>
        <w:rPr>
          <w:sz w:val="28"/>
          <w:szCs w:val="28"/>
        </w:rPr>
      </w:pPr>
      <w:r w:rsidRPr="00423489">
        <w:rPr>
          <w:sz w:val="28"/>
          <w:szCs w:val="28"/>
        </w:rPr>
        <w:t xml:space="preserve">1. Регистрацию уставов территориального общественного самоуправления (далее – регистрация) осуществляет администрация </w:t>
      </w:r>
      <w:r>
        <w:rPr>
          <w:bCs/>
          <w:sz w:val="28"/>
          <w:szCs w:val="28"/>
        </w:rPr>
        <w:t>Останинского сельсовета Северного района Новосибирской области</w:t>
      </w:r>
      <w:r w:rsidRPr="00423489">
        <w:rPr>
          <w:bCs/>
          <w:sz w:val="28"/>
          <w:szCs w:val="28"/>
        </w:rPr>
        <w:t xml:space="preserve"> </w:t>
      </w:r>
      <w:r w:rsidRPr="00423489">
        <w:rPr>
          <w:sz w:val="28"/>
          <w:szCs w:val="28"/>
        </w:rPr>
        <w:t>(далее – регистрирующий орган).</w:t>
      </w:r>
    </w:p>
    <w:p w:rsidR="00C04D7F" w:rsidRPr="00423489" w:rsidRDefault="00C04D7F" w:rsidP="00C04D7F">
      <w:pPr>
        <w:spacing w:line="256" w:lineRule="auto"/>
        <w:ind w:firstLine="709"/>
        <w:jc w:val="both"/>
        <w:rPr>
          <w:sz w:val="28"/>
          <w:szCs w:val="28"/>
        </w:rPr>
      </w:pPr>
      <w:r w:rsidRPr="00423489">
        <w:rPr>
          <w:sz w:val="28"/>
          <w:szCs w:val="28"/>
        </w:rPr>
        <w:t>2. Для регистрации председательствующий собрания (конференции) граждан направляет в регистрирующий орган следующие документы:</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1) заявление;</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2) два экземпляра Устава территориального общественного самоуправления;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 xml:space="preserve">3) копию решения Совета депутатов </w:t>
      </w:r>
      <w:r>
        <w:rPr>
          <w:bCs/>
          <w:sz w:val="28"/>
          <w:szCs w:val="28"/>
        </w:rPr>
        <w:t>Останинского сельсовета Северного района Новосибирской области</w:t>
      </w:r>
      <w:r w:rsidRPr="00423489">
        <w:rPr>
          <w:bCs/>
          <w:sz w:val="28"/>
          <w:szCs w:val="28"/>
        </w:rPr>
        <w:t>, устанавливающего границы территории, на которой осуществляется территориальное общественное самоуправление;</w:t>
      </w:r>
    </w:p>
    <w:p w:rsidR="00C04D7F" w:rsidRPr="00423489" w:rsidRDefault="00C04D7F" w:rsidP="00C04D7F">
      <w:pPr>
        <w:autoSpaceDE w:val="0"/>
        <w:autoSpaceDN w:val="0"/>
        <w:adjustRightInd w:val="0"/>
        <w:spacing w:line="256" w:lineRule="auto"/>
        <w:ind w:firstLine="709"/>
        <w:jc w:val="both"/>
        <w:rPr>
          <w:bCs/>
          <w:sz w:val="28"/>
          <w:szCs w:val="28"/>
        </w:rPr>
      </w:pPr>
      <w:proofErr w:type="gramStart"/>
      <w:r w:rsidRPr="00423489">
        <w:rPr>
          <w:bCs/>
          <w:sz w:val="28"/>
          <w:szCs w:val="28"/>
        </w:rPr>
        <w:t xml:space="preserve">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w:t>
      </w:r>
      <w:r>
        <w:rPr>
          <w:bCs/>
          <w:sz w:val="28"/>
          <w:szCs w:val="28"/>
        </w:rPr>
        <w:t>Останинского сельсовете Северного района Новосибирской области</w:t>
      </w:r>
      <w:r w:rsidRPr="00423489">
        <w:rPr>
          <w:bCs/>
          <w:i/>
        </w:rPr>
        <w:t xml:space="preserve">, </w:t>
      </w:r>
      <w:r w:rsidRPr="00423489">
        <w:rPr>
          <w:bCs/>
          <w:sz w:val="28"/>
          <w:szCs w:val="28"/>
        </w:rPr>
        <w:t xml:space="preserve">утвержденным решением Совета депутатов от </w:t>
      </w:r>
      <w:r>
        <w:rPr>
          <w:bCs/>
          <w:color w:val="000000"/>
          <w:sz w:val="28"/>
          <w:szCs w:val="28"/>
        </w:rPr>
        <w:t>12</w:t>
      </w:r>
      <w:r w:rsidRPr="001523B0">
        <w:rPr>
          <w:bCs/>
          <w:color w:val="000000"/>
          <w:sz w:val="28"/>
          <w:szCs w:val="28"/>
        </w:rPr>
        <w:t>.0</w:t>
      </w:r>
      <w:r>
        <w:rPr>
          <w:bCs/>
          <w:color w:val="000000"/>
          <w:sz w:val="28"/>
          <w:szCs w:val="28"/>
        </w:rPr>
        <w:t>1</w:t>
      </w:r>
      <w:r w:rsidRPr="001523B0">
        <w:rPr>
          <w:bCs/>
          <w:color w:val="000000"/>
          <w:sz w:val="28"/>
          <w:szCs w:val="28"/>
        </w:rPr>
        <w:t>.201</w:t>
      </w:r>
      <w:r>
        <w:rPr>
          <w:bCs/>
          <w:color w:val="000000"/>
          <w:sz w:val="28"/>
          <w:szCs w:val="28"/>
        </w:rPr>
        <w:t>1</w:t>
      </w:r>
      <w:r w:rsidRPr="001523B0">
        <w:rPr>
          <w:bCs/>
          <w:color w:val="000000"/>
          <w:sz w:val="28"/>
          <w:szCs w:val="28"/>
        </w:rPr>
        <w:t xml:space="preserve"> № </w:t>
      </w:r>
      <w:r>
        <w:rPr>
          <w:bCs/>
          <w:color w:val="000000"/>
          <w:sz w:val="28"/>
          <w:szCs w:val="28"/>
        </w:rPr>
        <w:t>1</w:t>
      </w:r>
      <w:r w:rsidRPr="001523B0">
        <w:rPr>
          <w:bCs/>
          <w:color w:val="000000"/>
          <w:sz w:val="28"/>
          <w:szCs w:val="28"/>
        </w:rPr>
        <w:t xml:space="preserve"> </w:t>
      </w:r>
      <w:r w:rsidRPr="00423489">
        <w:rPr>
          <w:bCs/>
          <w:sz w:val="28"/>
          <w:szCs w:val="28"/>
        </w:rPr>
        <w:t>«Об утверждении положения о территориальном общественном самоуправлении</w:t>
      </w:r>
      <w:r w:rsidRPr="00AA0CA6">
        <w:rPr>
          <w:bCs/>
          <w:sz w:val="28"/>
          <w:szCs w:val="28"/>
        </w:rPr>
        <w:t xml:space="preserve"> </w:t>
      </w:r>
      <w:r>
        <w:rPr>
          <w:bCs/>
          <w:sz w:val="28"/>
          <w:szCs w:val="28"/>
        </w:rPr>
        <w:t>в Останинском сельсовете Северного района Новосибирской области</w:t>
      </w:r>
      <w:r w:rsidRPr="00423489">
        <w:rPr>
          <w:bCs/>
          <w:sz w:val="28"/>
          <w:szCs w:val="28"/>
        </w:rPr>
        <w:t>»;</w:t>
      </w:r>
      <w:proofErr w:type="gramEnd"/>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5) список участников собрания или конференции с указанием адресов и нормы представительства;</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C04D7F" w:rsidRPr="00423489" w:rsidRDefault="00C04D7F" w:rsidP="00C04D7F">
      <w:pPr>
        <w:spacing w:line="256" w:lineRule="auto"/>
        <w:ind w:firstLine="709"/>
        <w:jc w:val="both"/>
        <w:rPr>
          <w:sz w:val="28"/>
          <w:szCs w:val="28"/>
        </w:rPr>
      </w:pPr>
      <w:r w:rsidRPr="00423489">
        <w:rPr>
          <w:sz w:val="28"/>
          <w:szCs w:val="28"/>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C04D7F" w:rsidRPr="00423489" w:rsidRDefault="00C04D7F" w:rsidP="00C04D7F">
      <w:pPr>
        <w:spacing w:line="256" w:lineRule="auto"/>
        <w:ind w:firstLine="709"/>
        <w:jc w:val="both"/>
        <w:rPr>
          <w:sz w:val="28"/>
          <w:szCs w:val="28"/>
        </w:rPr>
      </w:pPr>
      <w:r w:rsidRPr="00423489">
        <w:rPr>
          <w:sz w:val="28"/>
          <w:szCs w:val="28"/>
        </w:rPr>
        <w:t>4. Регистрирующий орган не вправе требовать дополнительные документы помимо тех, которые предусмотрены в пункте 2 настоящего Порядка.</w:t>
      </w:r>
    </w:p>
    <w:p w:rsidR="00C04D7F" w:rsidRPr="00423489" w:rsidRDefault="00C04D7F" w:rsidP="00C04D7F">
      <w:pPr>
        <w:spacing w:line="256" w:lineRule="auto"/>
        <w:ind w:firstLine="709"/>
        <w:jc w:val="both"/>
        <w:rPr>
          <w:sz w:val="28"/>
          <w:szCs w:val="28"/>
        </w:rPr>
      </w:pPr>
      <w:r w:rsidRPr="00423489">
        <w:rPr>
          <w:sz w:val="28"/>
          <w:szCs w:val="28"/>
        </w:rPr>
        <w:t>5. Регистрация производится регистрирующим органом бесплатно.</w:t>
      </w:r>
    </w:p>
    <w:p w:rsidR="00C04D7F" w:rsidRPr="00423489" w:rsidRDefault="00C04D7F" w:rsidP="00C04D7F">
      <w:pPr>
        <w:spacing w:line="256" w:lineRule="auto"/>
        <w:ind w:firstLine="709"/>
        <w:jc w:val="both"/>
        <w:rPr>
          <w:sz w:val="28"/>
          <w:szCs w:val="28"/>
        </w:rPr>
      </w:pPr>
      <w:r w:rsidRPr="00423489">
        <w:rPr>
          <w:sz w:val="28"/>
          <w:szCs w:val="28"/>
        </w:rPr>
        <w:t>6. В Уставе территориального общественного самоуправления устанавливаются:</w:t>
      </w:r>
    </w:p>
    <w:p w:rsidR="00C04D7F" w:rsidRPr="00423489" w:rsidRDefault="00C04D7F" w:rsidP="00C04D7F">
      <w:pPr>
        <w:spacing w:line="256" w:lineRule="auto"/>
        <w:ind w:firstLine="709"/>
        <w:jc w:val="both"/>
        <w:rPr>
          <w:sz w:val="28"/>
          <w:szCs w:val="28"/>
        </w:rPr>
      </w:pPr>
      <w:r w:rsidRPr="00423489">
        <w:rPr>
          <w:sz w:val="28"/>
          <w:szCs w:val="28"/>
        </w:rPr>
        <w:lastRenderedPageBreak/>
        <w:t>1) территория, на которой осуществляется территориальное общественное самоуправление;</w:t>
      </w:r>
    </w:p>
    <w:p w:rsidR="00C04D7F" w:rsidRPr="00423489" w:rsidRDefault="00C04D7F" w:rsidP="00C04D7F">
      <w:pPr>
        <w:spacing w:line="256" w:lineRule="auto"/>
        <w:ind w:firstLine="709"/>
        <w:jc w:val="both"/>
        <w:rPr>
          <w:sz w:val="28"/>
          <w:szCs w:val="28"/>
        </w:rPr>
      </w:pPr>
      <w:r w:rsidRPr="00423489">
        <w:rPr>
          <w:sz w:val="28"/>
          <w:szCs w:val="28"/>
        </w:rPr>
        <w:t>2) цели, задачи, формы и основные направления деятельности территориального общественного самоуправления;</w:t>
      </w:r>
    </w:p>
    <w:p w:rsidR="00C04D7F" w:rsidRPr="00423489" w:rsidRDefault="00C04D7F" w:rsidP="00C04D7F">
      <w:pPr>
        <w:spacing w:line="256" w:lineRule="auto"/>
        <w:ind w:firstLine="709"/>
        <w:jc w:val="both"/>
        <w:rPr>
          <w:sz w:val="28"/>
          <w:szCs w:val="28"/>
        </w:rPr>
      </w:pPr>
      <w:r w:rsidRPr="00423489">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04D7F" w:rsidRPr="00423489" w:rsidRDefault="00C04D7F" w:rsidP="00C04D7F">
      <w:pPr>
        <w:spacing w:line="256" w:lineRule="auto"/>
        <w:ind w:firstLine="709"/>
        <w:jc w:val="both"/>
        <w:rPr>
          <w:sz w:val="28"/>
          <w:szCs w:val="28"/>
        </w:rPr>
      </w:pPr>
      <w:r w:rsidRPr="00423489">
        <w:rPr>
          <w:sz w:val="28"/>
          <w:szCs w:val="28"/>
        </w:rPr>
        <w:t>4) порядок принятия решений;</w:t>
      </w:r>
    </w:p>
    <w:p w:rsidR="00C04D7F" w:rsidRPr="00423489" w:rsidRDefault="00C04D7F" w:rsidP="00C04D7F">
      <w:pPr>
        <w:spacing w:line="256" w:lineRule="auto"/>
        <w:ind w:firstLine="709"/>
        <w:jc w:val="both"/>
        <w:rPr>
          <w:sz w:val="28"/>
          <w:szCs w:val="28"/>
        </w:rPr>
      </w:pPr>
      <w:r w:rsidRPr="00423489">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04D7F" w:rsidRPr="00423489" w:rsidRDefault="00C04D7F" w:rsidP="00C04D7F">
      <w:pPr>
        <w:spacing w:line="256" w:lineRule="auto"/>
        <w:ind w:firstLine="709"/>
        <w:jc w:val="both"/>
        <w:rPr>
          <w:sz w:val="28"/>
          <w:szCs w:val="28"/>
        </w:rPr>
      </w:pPr>
      <w:r w:rsidRPr="00423489">
        <w:rPr>
          <w:sz w:val="28"/>
          <w:szCs w:val="28"/>
        </w:rPr>
        <w:t>6) порядок прекращения осуществления территориального общественного самоуправления.</w:t>
      </w:r>
    </w:p>
    <w:p w:rsidR="00C04D7F" w:rsidRPr="00423489" w:rsidRDefault="00C04D7F" w:rsidP="00C04D7F">
      <w:pPr>
        <w:spacing w:line="256" w:lineRule="auto"/>
        <w:ind w:firstLine="709"/>
        <w:jc w:val="both"/>
        <w:rPr>
          <w:sz w:val="28"/>
          <w:szCs w:val="28"/>
        </w:rPr>
      </w:pPr>
      <w:r w:rsidRPr="00423489">
        <w:rPr>
          <w:sz w:val="28"/>
          <w:szCs w:val="28"/>
        </w:rPr>
        <w:t>7. </w:t>
      </w:r>
      <w:r w:rsidRPr="00423489">
        <w:rPr>
          <w:bCs/>
          <w:sz w:val="28"/>
          <w:szCs w:val="2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C04D7F" w:rsidRPr="00423489" w:rsidRDefault="00C04D7F" w:rsidP="00C04D7F">
      <w:pPr>
        <w:spacing w:line="256" w:lineRule="auto"/>
        <w:ind w:firstLine="709"/>
        <w:jc w:val="both"/>
        <w:rPr>
          <w:sz w:val="28"/>
          <w:szCs w:val="28"/>
        </w:rPr>
      </w:pPr>
      <w:r w:rsidRPr="00423489">
        <w:rPr>
          <w:sz w:val="28"/>
          <w:szCs w:val="28"/>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C04D7F" w:rsidRPr="00423489" w:rsidRDefault="00C04D7F" w:rsidP="00C04D7F">
      <w:pPr>
        <w:spacing w:line="256" w:lineRule="auto"/>
        <w:ind w:firstLine="709"/>
        <w:jc w:val="both"/>
        <w:rPr>
          <w:sz w:val="28"/>
          <w:szCs w:val="28"/>
        </w:rPr>
      </w:pPr>
      <w:r w:rsidRPr="00423489">
        <w:rPr>
          <w:sz w:val="28"/>
          <w:szCs w:val="28"/>
        </w:rPr>
        <w:t xml:space="preserve">9. В случае принятия регистрирующим органом решения о регистрации Устава </w:t>
      </w:r>
      <w:r w:rsidRPr="00423489">
        <w:rPr>
          <w:bCs/>
          <w:sz w:val="28"/>
          <w:szCs w:val="28"/>
        </w:rPr>
        <w:t>территориального общественного самоуправления</w:t>
      </w:r>
      <w:r w:rsidRPr="00423489">
        <w:rPr>
          <w:sz w:val="28"/>
          <w:szCs w:val="28"/>
        </w:rPr>
        <w:t xml:space="preserve"> оформляется свидетельство о регистрации Устава территориального общественного самоупр</w:t>
      </w:r>
      <w:r>
        <w:rPr>
          <w:sz w:val="28"/>
          <w:szCs w:val="28"/>
        </w:rPr>
        <w:t>авления, которое подписывается Г</w:t>
      </w:r>
      <w:r w:rsidRPr="00423489">
        <w:rPr>
          <w:sz w:val="28"/>
          <w:szCs w:val="28"/>
        </w:rPr>
        <w:t xml:space="preserve">лавой </w:t>
      </w:r>
      <w:r>
        <w:rPr>
          <w:bCs/>
          <w:sz w:val="28"/>
          <w:szCs w:val="28"/>
        </w:rPr>
        <w:t>Останинского сельсовета Северного района Новосибирской области</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sz w:val="28"/>
          <w:szCs w:val="28"/>
        </w:rPr>
        <w:t>10. </w:t>
      </w:r>
      <w:r w:rsidRPr="00423489">
        <w:rPr>
          <w:bCs/>
          <w:sz w:val="28"/>
          <w:szCs w:val="28"/>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Отказ в регистрации Устава территориального общественного самоуправления осуществляется в письменной форме.</w:t>
      </w:r>
      <w:r w:rsidRPr="00423489">
        <w:rPr>
          <w:sz w:val="28"/>
          <w:szCs w:val="28"/>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C04D7F" w:rsidRPr="00423489" w:rsidRDefault="00C04D7F" w:rsidP="00C04D7F">
      <w:pPr>
        <w:spacing w:line="256" w:lineRule="auto"/>
        <w:ind w:firstLine="709"/>
        <w:jc w:val="both"/>
        <w:rPr>
          <w:sz w:val="28"/>
          <w:szCs w:val="28"/>
        </w:rPr>
      </w:pPr>
      <w:r w:rsidRPr="00423489">
        <w:rPr>
          <w:sz w:val="28"/>
          <w:szCs w:val="28"/>
        </w:rPr>
        <w:t>Если регистрирующим органом принято решение об отказе в регистрации, документы, представленные для регистрации, возвращаются заявителю.</w:t>
      </w:r>
    </w:p>
    <w:p w:rsidR="00C04D7F" w:rsidRPr="00423489" w:rsidRDefault="00C04D7F" w:rsidP="00C04D7F">
      <w:pPr>
        <w:spacing w:line="256" w:lineRule="auto"/>
        <w:ind w:firstLine="709"/>
        <w:jc w:val="both"/>
        <w:rPr>
          <w:sz w:val="28"/>
          <w:szCs w:val="28"/>
        </w:rPr>
      </w:pPr>
      <w:r w:rsidRPr="00423489">
        <w:rPr>
          <w:sz w:val="28"/>
          <w:szCs w:val="28"/>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423489">
        <w:rPr>
          <w:bCs/>
          <w:sz w:val="28"/>
          <w:szCs w:val="28"/>
        </w:rPr>
        <w:t>территориального общественного самоуправления</w:t>
      </w:r>
      <w:r w:rsidRPr="00423489">
        <w:rPr>
          <w:sz w:val="28"/>
          <w:szCs w:val="28"/>
        </w:rPr>
        <w:t xml:space="preserve"> независимо от срока устранения таких недостатков. При этом в регистрирующий орган </w:t>
      </w:r>
      <w:r w:rsidRPr="00423489">
        <w:rPr>
          <w:sz w:val="28"/>
          <w:szCs w:val="28"/>
        </w:rPr>
        <w:lastRenderedPageBreak/>
        <w:t>представляются документы, перечень которых предусмотрен пунктом 2 настоящего Порядка.</w:t>
      </w:r>
    </w:p>
    <w:p w:rsidR="00C04D7F" w:rsidRPr="00423489" w:rsidRDefault="00C04D7F" w:rsidP="00C04D7F">
      <w:pPr>
        <w:spacing w:line="256" w:lineRule="auto"/>
        <w:ind w:firstLine="709"/>
        <w:jc w:val="both"/>
        <w:rPr>
          <w:sz w:val="28"/>
          <w:szCs w:val="28"/>
        </w:rPr>
      </w:pPr>
      <w:r w:rsidRPr="00423489">
        <w:rPr>
          <w:sz w:val="28"/>
          <w:szCs w:val="28"/>
        </w:rPr>
        <w:t>12. </w:t>
      </w:r>
      <w:r w:rsidRPr="00423489">
        <w:rPr>
          <w:bCs/>
          <w:sz w:val="28"/>
          <w:szCs w:val="2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C04D7F" w:rsidRPr="00423489" w:rsidRDefault="00C04D7F" w:rsidP="00C04D7F">
      <w:pPr>
        <w:spacing w:line="256" w:lineRule="auto"/>
        <w:ind w:firstLine="709"/>
        <w:jc w:val="both"/>
        <w:rPr>
          <w:sz w:val="28"/>
          <w:szCs w:val="28"/>
        </w:rPr>
      </w:pPr>
      <w:r w:rsidRPr="00423489">
        <w:rPr>
          <w:sz w:val="28"/>
          <w:szCs w:val="28"/>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C04D7F" w:rsidRPr="00423489" w:rsidRDefault="00C04D7F" w:rsidP="00C04D7F">
      <w:pPr>
        <w:spacing w:line="256" w:lineRule="auto"/>
        <w:ind w:firstLine="709"/>
        <w:jc w:val="both"/>
        <w:rPr>
          <w:sz w:val="28"/>
          <w:szCs w:val="28"/>
        </w:rPr>
      </w:pPr>
      <w:r w:rsidRPr="00423489">
        <w:rPr>
          <w:sz w:val="28"/>
          <w:szCs w:val="28"/>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C04D7F" w:rsidRPr="00423489" w:rsidRDefault="00C04D7F" w:rsidP="00C04D7F">
      <w:pPr>
        <w:spacing w:line="256" w:lineRule="auto"/>
        <w:ind w:firstLine="709"/>
        <w:jc w:val="both"/>
        <w:rPr>
          <w:sz w:val="28"/>
          <w:szCs w:val="28"/>
        </w:rPr>
      </w:pPr>
      <w:r w:rsidRPr="00423489">
        <w:rPr>
          <w:sz w:val="28"/>
          <w:szCs w:val="28"/>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C04D7F" w:rsidRPr="00423489" w:rsidRDefault="00C04D7F" w:rsidP="00C04D7F">
      <w:pPr>
        <w:spacing w:line="256" w:lineRule="auto"/>
        <w:ind w:firstLine="709"/>
        <w:jc w:val="both"/>
        <w:rPr>
          <w:sz w:val="28"/>
          <w:szCs w:val="28"/>
        </w:rPr>
      </w:pPr>
      <w:r w:rsidRPr="00423489">
        <w:rPr>
          <w:sz w:val="28"/>
          <w:szCs w:val="28"/>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C04D7F" w:rsidRPr="00423489" w:rsidRDefault="00C04D7F" w:rsidP="00C04D7F">
      <w:pPr>
        <w:spacing w:line="256" w:lineRule="auto"/>
        <w:ind w:firstLine="709"/>
        <w:jc w:val="both"/>
        <w:rPr>
          <w:bCs/>
          <w:sz w:val="28"/>
          <w:szCs w:val="28"/>
        </w:rPr>
      </w:pPr>
      <w:r w:rsidRPr="00423489">
        <w:rPr>
          <w:sz w:val="28"/>
          <w:szCs w:val="28"/>
        </w:rPr>
        <w:t>16. </w:t>
      </w:r>
      <w:r w:rsidRPr="00423489">
        <w:rPr>
          <w:bCs/>
          <w:sz w:val="28"/>
          <w:szCs w:val="2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В реестре Уставов территориального общественного самоуправления отражаются: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1) наименование территориального общественного самоуправления;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2) дата регистрации Устава территориального общественного самоуправления;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3) территория, на которой осуществляется территориальное общественное самоуправление;</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4) фамилия, имя, отчество председателя (или иного руководителя) территориального общественного самоуправления;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t>5) местонахождение органа территориального общественного самоуправления;</w:t>
      </w:r>
    </w:p>
    <w:p w:rsidR="00C04D7F" w:rsidRPr="00423489" w:rsidRDefault="00C04D7F" w:rsidP="00C04D7F">
      <w:pPr>
        <w:autoSpaceDE w:val="0"/>
        <w:autoSpaceDN w:val="0"/>
        <w:adjustRightInd w:val="0"/>
        <w:spacing w:line="256" w:lineRule="auto"/>
        <w:ind w:firstLine="709"/>
        <w:jc w:val="both"/>
        <w:rPr>
          <w:bCs/>
          <w:sz w:val="28"/>
          <w:szCs w:val="28"/>
        </w:rPr>
      </w:pPr>
      <w:r w:rsidRPr="00423489">
        <w:rPr>
          <w:bCs/>
          <w:sz w:val="28"/>
          <w:szCs w:val="28"/>
        </w:rPr>
        <w:lastRenderedPageBreak/>
        <w:t xml:space="preserve">6) иные сведения, предусмотренные правовым актом администрации </w:t>
      </w:r>
      <w:r>
        <w:rPr>
          <w:bCs/>
          <w:sz w:val="28"/>
          <w:szCs w:val="28"/>
        </w:rPr>
        <w:t>Останинского сельсовета Северного района Новосибирской области.</w:t>
      </w: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C04D7F">
      <w:pPr>
        <w:autoSpaceDE w:val="0"/>
        <w:autoSpaceDN w:val="0"/>
        <w:adjustRightInd w:val="0"/>
        <w:jc w:val="right"/>
        <w:rPr>
          <w:bCs/>
          <w:sz w:val="28"/>
          <w:szCs w:val="28"/>
        </w:rPr>
      </w:pPr>
    </w:p>
    <w:p w:rsidR="00C04D7F" w:rsidRPr="006C338C" w:rsidRDefault="00C04D7F" w:rsidP="00C04D7F">
      <w:pPr>
        <w:jc w:val="center"/>
        <w:rPr>
          <w:sz w:val="28"/>
          <w:szCs w:val="28"/>
        </w:rPr>
      </w:pPr>
      <w:r w:rsidRPr="006C338C">
        <w:rPr>
          <w:sz w:val="28"/>
          <w:szCs w:val="28"/>
        </w:rPr>
        <w:t>СОВЕТ ДЕПУТАТОВ ОСТАНИНСКОГО СЕЛЬСОВЕТА</w:t>
      </w:r>
    </w:p>
    <w:p w:rsidR="00C04D7F" w:rsidRPr="006C338C" w:rsidRDefault="00C04D7F" w:rsidP="00C04D7F">
      <w:pPr>
        <w:jc w:val="center"/>
        <w:rPr>
          <w:sz w:val="28"/>
          <w:szCs w:val="28"/>
        </w:rPr>
      </w:pPr>
      <w:r w:rsidRPr="006C338C">
        <w:rPr>
          <w:sz w:val="28"/>
          <w:szCs w:val="28"/>
        </w:rPr>
        <w:t>СЕВЕРНОГО РАЙОНА НОВОСИБИРСКОЙ  ОБЛАСТИ</w:t>
      </w:r>
    </w:p>
    <w:p w:rsidR="00C04D7F" w:rsidRPr="00A72A29" w:rsidRDefault="00C04D7F" w:rsidP="00C04D7F">
      <w:pPr>
        <w:jc w:val="center"/>
        <w:rPr>
          <w:b/>
          <w:sz w:val="28"/>
          <w:szCs w:val="28"/>
        </w:rPr>
      </w:pPr>
      <w:r>
        <w:rPr>
          <w:b/>
          <w:sz w:val="28"/>
          <w:szCs w:val="28"/>
        </w:rPr>
        <w:t xml:space="preserve">пятого созыва </w:t>
      </w:r>
    </w:p>
    <w:p w:rsidR="00C04D7F" w:rsidRPr="006C338C" w:rsidRDefault="00C04D7F" w:rsidP="00C04D7F">
      <w:pPr>
        <w:jc w:val="center"/>
        <w:rPr>
          <w:sz w:val="28"/>
          <w:szCs w:val="28"/>
        </w:rPr>
      </w:pPr>
      <w:r w:rsidRPr="006C338C">
        <w:rPr>
          <w:sz w:val="28"/>
          <w:szCs w:val="28"/>
        </w:rPr>
        <w:t>РЕШЕНИЕ</w:t>
      </w:r>
    </w:p>
    <w:p w:rsidR="00C04D7F" w:rsidRPr="006C338C" w:rsidRDefault="00C04D7F" w:rsidP="00C04D7F">
      <w:pPr>
        <w:jc w:val="center"/>
        <w:rPr>
          <w:sz w:val="28"/>
          <w:szCs w:val="28"/>
        </w:rPr>
      </w:pPr>
      <w:r>
        <w:rPr>
          <w:sz w:val="28"/>
          <w:szCs w:val="28"/>
        </w:rPr>
        <w:t xml:space="preserve">Тридцать   второй сессии </w:t>
      </w:r>
    </w:p>
    <w:p w:rsidR="00C04D7F" w:rsidRPr="006C338C" w:rsidRDefault="00C04D7F" w:rsidP="00C04D7F">
      <w:pPr>
        <w:rPr>
          <w:sz w:val="28"/>
          <w:szCs w:val="28"/>
        </w:rPr>
      </w:pPr>
    </w:p>
    <w:p w:rsidR="00C04D7F" w:rsidRPr="006C338C" w:rsidRDefault="00C04D7F" w:rsidP="00C04D7F">
      <w:pPr>
        <w:rPr>
          <w:sz w:val="28"/>
          <w:szCs w:val="28"/>
        </w:rPr>
      </w:pPr>
      <w:r>
        <w:rPr>
          <w:sz w:val="28"/>
          <w:szCs w:val="28"/>
        </w:rPr>
        <w:t>22.06</w:t>
      </w:r>
      <w:r w:rsidRPr="006C338C">
        <w:rPr>
          <w:sz w:val="28"/>
          <w:szCs w:val="28"/>
        </w:rPr>
        <w:t xml:space="preserve">.2018                                        с. Останинка                                             № </w:t>
      </w:r>
      <w:r>
        <w:rPr>
          <w:sz w:val="28"/>
          <w:szCs w:val="28"/>
        </w:rPr>
        <w:t>6</w:t>
      </w:r>
    </w:p>
    <w:p w:rsidR="00C04D7F" w:rsidRPr="006C338C" w:rsidRDefault="00C04D7F" w:rsidP="00C04D7F">
      <w:pPr>
        <w:ind w:left="561"/>
      </w:pPr>
    </w:p>
    <w:p w:rsidR="00C04D7F" w:rsidRPr="00BF26F6" w:rsidRDefault="00C04D7F" w:rsidP="00C04D7F">
      <w:pPr>
        <w:pStyle w:val="a7"/>
        <w:jc w:val="center"/>
        <w:rPr>
          <w:rFonts w:ascii="Times New Roman" w:hAnsi="Times New Roman"/>
          <w:b/>
          <w:sz w:val="28"/>
        </w:rPr>
      </w:pPr>
    </w:p>
    <w:p w:rsidR="00C04D7F" w:rsidRPr="00423489" w:rsidRDefault="00C04D7F" w:rsidP="00C04D7F">
      <w:pPr>
        <w:autoSpaceDE w:val="0"/>
        <w:autoSpaceDN w:val="0"/>
        <w:adjustRightInd w:val="0"/>
        <w:spacing w:line="254" w:lineRule="auto"/>
        <w:jc w:val="center"/>
        <w:rPr>
          <w:bCs/>
          <w:sz w:val="28"/>
          <w:szCs w:val="28"/>
        </w:rPr>
      </w:pPr>
    </w:p>
    <w:p w:rsidR="00C04D7F" w:rsidRPr="00BF26F6" w:rsidRDefault="00C04D7F" w:rsidP="00C04D7F">
      <w:pPr>
        <w:autoSpaceDE w:val="0"/>
        <w:autoSpaceDN w:val="0"/>
        <w:adjustRightInd w:val="0"/>
        <w:spacing w:line="254" w:lineRule="auto"/>
        <w:jc w:val="center"/>
        <w:rPr>
          <w:b/>
          <w:bCs/>
          <w:sz w:val="28"/>
        </w:rPr>
      </w:pPr>
      <w:r>
        <w:rPr>
          <w:b/>
          <w:bCs/>
          <w:sz w:val="28"/>
          <w:szCs w:val="28"/>
        </w:rPr>
        <w:t>Об исключении   из  состава комиссии  по бюджету, налогам и собственности, по  социальной политике  Коржовой  М.С.</w:t>
      </w:r>
    </w:p>
    <w:p w:rsidR="00C04D7F" w:rsidRPr="00423489" w:rsidRDefault="00C04D7F" w:rsidP="00C04D7F">
      <w:pPr>
        <w:autoSpaceDE w:val="0"/>
        <w:autoSpaceDN w:val="0"/>
        <w:adjustRightInd w:val="0"/>
        <w:spacing w:line="254" w:lineRule="auto"/>
        <w:jc w:val="center"/>
        <w:rPr>
          <w:b/>
          <w:bCs/>
          <w:sz w:val="28"/>
          <w:szCs w:val="28"/>
        </w:rPr>
      </w:pPr>
    </w:p>
    <w:p w:rsidR="00C04D7F" w:rsidRPr="00794BFD" w:rsidRDefault="00C04D7F" w:rsidP="00C04D7F">
      <w:pPr>
        <w:autoSpaceDE w:val="0"/>
        <w:autoSpaceDN w:val="0"/>
        <w:adjustRightInd w:val="0"/>
        <w:spacing w:line="254" w:lineRule="auto"/>
        <w:jc w:val="both"/>
        <w:rPr>
          <w:bCs/>
          <w:sz w:val="28"/>
          <w:szCs w:val="28"/>
        </w:rPr>
      </w:pPr>
      <w:r>
        <w:rPr>
          <w:bCs/>
          <w:sz w:val="28"/>
          <w:szCs w:val="28"/>
        </w:rPr>
        <w:t xml:space="preserve"> На  основании  Решения  Совета депутатов  Останинского сельсовета  Северного    района Новосибирской области  от 16.04.2018 №1 « О Коржовой М.С.»  </w:t>
      </w:r>
      <w:r w:rsidRPr="00423489">
        <w:rPr>
          <w:bCs/>
          <w:sz w:val="28"/>
          <w:szCs w:val="28"/>
        </w:rPr>
        <w:t xml:space="preserve">Совет депутатов </w:t>
      </w:r>
      <w:r>
        <w:rPr>
          <w:bCs/>
          <w:sz w:val="28"/>
          <w:szCs w:val="28"/>
        </w:rPr>
        <w:t>Останинского сельсовета Северного района Новосибирской области</w:t>
      </w:r>
    </w:p>
    <w:p w:rsidR="00C04D7F" w:rsidRPr="00423489" w:rsidRDefault="00C04D7F" w:rsidP="00C04D7F">
      <w:pPr>
        <w:autoSpaceDE w:val="0"/>
        <w:autoSpaceDN w:val="0"/>
        <w:adjustRightInd w:val="0"/>
        <w:spacing w:line="254" w:lineRule="auto"/>
        <w:jc w:val="both"/>
        <w:rPr>
          <w:bCs/>
          <w:sz w:val="28"/>
          <w:szCs w:val="28"/>
        </w:rPr>
      </w:pPr>
      <w:r w:rsidRPr="00423489">
        <w:rPr>
          <w:bCs/>
          <w:sz w:val="28"/>
          <w:szCs w:val="28"/>
        </w:rPr>
        <w:t>РЕШИЛ:</w:t>
      </w:r>
    </w:p>
    <w:p w:rsidR="00C04D7F" w:rsidRPr="00423489" w:rsidRDefault="00C04D7F" w:rsidP="00C04D7F">
      <w:pPr>
        <w:spacing w:line="254" w:lineRule="auto"/>
        <w:ind w:firstLine="709"/>
        <w:jc w:val="both"/>
        <w:rPr>
          <w:bCs/>
          <w:sz w:val="28"/>
          <w:szCs w:val="28"/>
        </w:rPr>
      </w:pPr>
      <w:r w:rsidRPr="00423489">
        <w:rPr>
          <w:bCs/>
          <w:sz w:val="28"/>
          <w:szCs w:val="28"/>
        </w:rPr>
        <w:t>1. </w:t>
      </w:r>
      <w:r>
        <w:rPr>
          <w:bCs/>
          <w:sz w:val="28"/>
          <w:szCs w:val="28"/>
        </w:rPr>
        <w:t xml:space="preserve">Исключить  </w:t>
      </w:r>
      <w:proofErr w:type="spellStart"/>
      <w:r>
        <w:rPr>
          <w:bCs/>
          <w:sz w:val="28"/>
          <w:szCs w:val="28"/>
        </w:rPr>
        <w:t>Коржову</w:t>
      </w:r>
      <w:proofErr w:type="spellEnd"/>
      <w:r>
        <w:rPr>
          <w:bCs/>
          <w:sz w:val="28"/>
          <w:szCs w:val="28"/>
        </w:rPr>
        <w:t xml:space="preserve"> М.С.  из состава  комиссии  по бюджету,  налогам  и собственности,  по  социальной политике.</w:t>
      </w:r>
    </w:p>
    <w:p w:rsidR="00C04D7F" w:rsidRPr="00423489" w:rsidRDefault="00C04D7F" w:rsidP="00C04D7F">
      <w:pPr>
        <w:spacing w:line="256" w:lineRule="auto"/>
        <w:ind w:firstLine="709"/>
        <w:jc w:val="both"/>
        <w:rPr>
          <w:bCs/>
          <w:sz w:val="28"/>
          <w:szCs w:val="28"/>
        </w:rPr>
      </w:pPr>
      <w:r w:rsidRPr="00423489">
        <w:rPr>
          <w:bCs/>
          <w:sz w:val="28"/>
          <w:szCs w:val="28"/>
        </w:rPr>
        <w:t xml:space="preserve">2. Опубликовать настоящее Решение в </w:t>
      </w:r>
      <w:r>
        <w:rPr>
          <w:bCs/>
          <w:sz w:val="28"/>
          <w:szCs w:val="28"/>
        </w:rPr>
        <w:t xml:space="preserve">периодическом печатном издании «Вестник Останинского сельсовета» и </w:t>
      </w:r>
      <w:r w:rsidRPr="00423489">
        <w:rPr>
          <w:bCs/>
          <w:sz w:val="28"/>
          <w:szCs w:val="28"/>
        </w:rPr>
        <w:t xml:space="preserve">на официальном сайте </w:t>
      </w:r>
      <w:r>
        <w:rPr>
          <w:bCs/>
          <w:sz w:val="28"/>
          <w:szCs w:val="28"/>
        </w:rPr>
        <w:t>администрации Останинского сельсовета Северного района Новосибирской области</w:t>
      </w:r>
      <w:r w:rsidRPr="00C138B1">
        <w:rPr>
          <w:bCs/>
          <w:sz w:val="28"/>
          <w:szCs w:val="28"/>
        </w:rPr>
        <w:t>.</w:t>
      </w:r>
    </w:p>
    <w:p w:rsidR="00C04D7F" w:rsidRPr="00423489" w:rsidRDefault="00C04D7F" w:rsidP="00C04D7F">
      <w:pPr>
        <w:spacing w:line="254" w:lineRule="auto"/>
        <w:ind w:firstLine="709"/>
        <w:jc w:val="both"/>
        <w:rPr>
          <w:bCs/>
          <w:sz w:val="28"/>
          <w:szCs w:val="28"/>
        </w:rPr>
      </w:pPr>
      <w:r w:rsidRPr="00423489">
        <w:rPr>
          <w:bCs/>
          <w:sz w:val="28"/>
          <w:szCs w:val="28"/>
        </w:rPr>
        <w:t xml:space="preserve">3. Настоящее Решение вступает в силу </w:t>
      </w:r>
      <w:r>
        <w:rPr>
          <w:bCs/>
          <w:sz w:val="28"/>
          <w:szCs w:val="28"/>
        </w:rPr>
        <w:t>с момента  принятия.</w:t>
      </w:r>
    </w:p>
    <w:p w:rsidR="00C04D7F" w:rsidRDefault="00C04D7F" w:rsidP="00C04D7F">
      <w:pPr>
        <w:spacing w:line="254" w:lineRule="auto"/>
        <w:ind w:firstLine="709"/>
        <w:rPr>
          <w:bCs/>
          <w:sz w:val="28"/>
          <w:szCs w:val="28"/>
        </w:rPr>
      </w:pPr>
    </w:p>
    <w:p w:rsidR="00C04D7F" w:rsidRPr="00423489" w:rsidRDefault="00C04D7F" w:rsidP="00C04D7F">
      <w:pPr>
        <w:spacing w:line="254" w:lineRule="auto"/>
        <w:ind w:firstLine="709"/>
        <w:rPr>
          <w:bCs/>
          <w:sz w:val="28"/>
          <w:szCs w:val="28"/>
        </w:rPr>
      </w:pPr>
    </w:p>
    <w:tbl>
      <w:tblPr>
        <w:tblW w:w="9923" w:type="dxa"/>
        <w:tblInd w:w="-176" w:type="dxa"/>
        <w:tblLook w:val="04A0"/>
      </w:tblPr>
      <w:tblGrid>
        <w:gridCol w:w="5246"/>
        <w:gridCol w:w="4677"/>
      </w:tblGrid>
      <w:tr w:rsidR="00C04D7F" w:rsidRPr="00F900F6" w:rsidTr="009B12AF">
        <w:tc>
          <w:tcPr>
            <w:tcW w:w="5246" w:type="dxa"/>
          </w:tcPr>
          <w:p w:rsidR="00C04D7F"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Председатель Совета депутатов </w:t>
            </w:r>
          </w:p>
          <w:p w:rsidR="00C04D7F" w:rsidRDefault="00C04D7F" w:rsidP="009B12AF">
            <w:pPr>
              <w:pStyle w:val="a7"/>
              <w:rPr>
                <w:rFonts w:ascii="Times New Roman" w:hAnsi="Times New Roman" w:cs="Arial"/>
                <w:sz w:val="28"/>
                <w:szCs w:val="28"/>
              </w:rPr>
            </w:pPr>
            <w:r>
              <w:rPr>
                <w:rFonts w:ascii="Times New Roman" w:hAnsi="Times New Roman"/>
                <w:bCs/>
                <w:sz w:val="28"/>
                <w:szCs w:val="28"/>
              </w:rPr>
              <w:t>Останинского</w:t>
            </w:r>
            <w:r>
              <w:rPr>
                <w:rFonts w:ascii="Times New Roman" w:hAnsi="Times New Roman" w:cs="Arial"/>
                <w:sz w:val="28"/>
                <w:szCs w:val="28"/>
              </w:rPr>
              <w:t xml:space="preserve"> сельсовета</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В.В.Ганич</w:t>
            </w:r>
            <w:proofErr w:type="spellEnd"/>
          </w:p>
        </w:tc>
        <w:tc>
          <w:tcPr>
            <w:tcW w:w="4677" w:type="dxa"/>
          </w:tcPr>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Глава </w:t>
            </w:r>
            <w:r>
              <w:rPr>
                <w:rFonts w:ascii="Times New Roman" w:hAnsi="Times New Roman"/>
                <w:bCs/>
                <w:sz w:val="28"/>
                <w:szCs w:val="28"/>
              </w:rPr>
              <w:t>Останинского</w:t>
            </w:r>
            <w:r>
              <w:rPr>
                <w:rFonts w:ascii="Times New Roman" w:hAnsi="Times New Roman" w:cs="Arial"/>
                <w:sz w:val="28"/>
                <w:szCs w:val="28"/>
              </w:rPr>
              <w:t xml:space="preserve"> сельсовета </w:t>
            </w: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А.В.Капориков</w:t>
            </w:r>
            <w:proofErr w:type="spellEnd"/>
          </w:p>
        </w:tc>
      </w:tr>
    </w:tbl>
    <w:p w:rsidR="00C04D7F" w:rsidRDefault="00C04D7F" w:rsidP="006E0B1C">
      <w:pPr>
        <w:ind w:right="741"/>
        <w:rPr>
          <w:sz w:val="28"/>
          <w:szCs w:val="28"/>
        </w:rPr>
      </w:pPr>
      <w:r w:rsidRPr="00423489">
        <w:rPr>
          <w:bCs/>
          <w:sz w:val="28"/>
          <w:szCs w:val="28"/>
        </w:rPr>
        <w:br w:type="page"/>
      </w:r>
    </w:p>
    <w:p w:rsidR="00C04D7F" w:rsidRDefault="00C04D7F" w:rsidP="00C04D7F">
      <w:pPr>
        <w:autoSpaceDE w:val="0"/>
        <w:autoSpaceDN w:val="0"/>
        <w:adjustRightInd w:val="0"/>
        <w:jc w:val="right"/>
        <w:rPr>
          <w:bCs/>
          <w:sz w:val="28"/>
          <w:szCs w:val="28"/>
        </w:rPr>
      </w:pPr>
    </w:p>
    <w:p w:rsidR="00C04D7F" w:rsidRPr="006C338C" w:rsidRDefault="00C04D7F" w:rsidP="00C04D7F">
      <w:pPr>
        <w:jc w:val="center"/>
        <w:rPr>
          <w:sz w:val="28"/>
          <w:szCs w:val="28"/>
        </w:rPr>
      </w:pPr>
      <w:r w:rsidRPr="006C338C">
        <w:rPr>
          <w:sz w:val="28"/>
          <w:szCs w:val="28"/>
        </w:rPr>
        <w:t>СОВЕТ ДЕПУТАТОВ ОСТАНИНСКОГО СЕЛЬСОВЕТА</w:t>
      </w:r>
    </w:p>
    <w:p w:rsidR="00C04D7F" w:rsidRPr="006C338C" w:rsidRDefault="00C04D7F" w:rsidP="00C04D7F">
      <w:pPr>
        <w:jc w:val="center"/>
        <w:rPr>
          <w:sz w:val="28"/>
          <w:szCs w:val="28"/>
        </w:rPr>
      </w:pPr>
      <w:r w:rsidRPr="006C338C">
        <w:rPr>
          <w:sz w:val="28"/>
          <w:szCs w:val="28"/>
        </w:rPr>
        <w:t>СЕВЕРНОГО РАЙОНА НОВОСИБИРСКОЙ  ОБЛАСТИ</w:t>
      </w:r>
    </w:p>
    <w:p w:rsidR="00C04D7F" w:rsidRPr="00A72A29" w:rsidRDefault="00C04D7F" w:rsidP="00C04D7F">
      <w:pPr>
        <w:jc w:val="center"/>
        <w:rPr>
          <w:b/>
          <w:sz w:val="28"/>
          <w:szCs w:val="28"/>
        </w:rPr>
      </w:pPr>
      <w:r>
        <w:rPr>
          <w:b/>
          <w:sz w:val="28"/>
          <w:szCs w:val="28"/>
        </w:rPr>
        <w:t xml:space="preserve">пятого созыва </w:t>
      </w:r>
    </w:p>
    <w:p w:rsidR="00C04D7F" w:rsidRPr="006C338C" w:rsidRDefault="00C04D7F" w:rsidP="00C04D7F">
      <w:pPr>
        <w:jc w:val="center"/>
        <w:rPr>
          <w:sz w:val="28"/>
          <w:szCs w:val="28"/>
        </w:rPr>
      </w:pPr>
      <w:r w:rsidRPr="006C338C">
        <w:rPr>
          <w:sz w:val="28"/>
          <w:szCs w:val="28"/>
        </w:rPr>
        <w:t>РЕШЕНИЕ</w:t>
      </w:r>
    </w:p>
    <w:p w:rsidR="00C04D7F" w:rsidRPr="006C338C" w:rsidRDefault="00C04D7F" w:rsidP="00C04D7F">
      <w:pPr>
        <w:jc w:val="center"/>
        <w:rPr>
          <w:sz w:val="28"/>
          <w:szCs w:val="28"/>
        </w:rPr>
      </w:pPr>
      <w:r>
        <w:rPr>
          <w:sz w:val="28"/>
          <w:szCs w:val="28"/>
        </w:rPr>
        <w:t xml:space="preserve">Тридцать   второй сессии </w:t>
      </w:r>
    </w:p>
    <w:p w:rsidR="00C04D7F" w:rsidRPr="006C338C" w:rsidRDefault="00C04D7F" w:rsidP="00C04D7F">
      <w:pPr>
        <w:rPr>
          <w:sz w:val="28"/>
          <w:szCs w:val="28"/>
        </w:rPr>
      </w:pPr>
    </w:p>
    <w:p w:rsidR="00C04D7F" w:rsidRPr="006C338C" w:rsidRDefault="00C04D7F" w:rsidP="00C04D7F">
      <w:pPr>
        <w:rPr>
          <w:sz w:val="28"/>
          <w:szCs w:val="28"/>
        </w:rPr>
      </w:pPr>
      <w:r>
        <w:rPr>
          <w:sz w:val="28"/>
          <w:szCs w:val="28"/>
        </w:rPr>
        <w:t>22.06</w:t>
      </w:r>
      <w:r w:rsidRPr="006C338C">
        <w:rPr>
          <w:sz w:val="28"/>
          <w:szCs w:val="28"/>
        </w:rPr>
        <w:t xml:space="preserve">.2018                                        с. Останинка                                             № </w:t>
      </w:r>
      <w:r>
        <w:rPr>
          <w:sz w:val="28"/>
          <w:szCs w:val="28"/>
        </w:rPr>
        <w:t>7</w:t>
      </w:r>
    </w:p>
    <w:p w:rsidR="00C04D7F" w:rsidRPr="006C338C" w:rsidRDefault="00C04D7F" w:rsidP="00C04D7F">
      <w:pPr>
        <w:ind w:left="561"/>
      </w:pPr>
    </w:p>
    <w:p w:rsidR="00C04D7F" w:rsidRPr="00BF26F6" w:rsidRDefault="00C04D7F" w:rsidP="00C04D7F">
      <w:pPr>
        <w:pStyle w:val="a7"/>
        <w:jc w:val="center"/>
        <w:rPr>
          <w:rFonts w:ascii="Times New Roman" w:hAnsi="Times New Roman"/>
          <w:b/>
          <w:sz w:val="28"/>
        </w:rPr>
      </w:pPr>
    </w:p>
    <w:p w:rsidR="00C04D7F" w:rsidRPr="00423489" w:rsidRDefault="00C04D7F" w:rsidP="00C04D7F">
      <w:pPr>
        <w:autoSpaceDE w:val="0"/>
        <w:autoSpaceDN w:val="0"/>
        <w:adjustRightInd w:val="0"/>
        <w:spacing w:line="254" w:lineRule="auto"/>
        <w:jc w:val="center"/>
        <w:rPr>
          <w:bCs/>
          <w:sz w:val="28"/>
          <w:szCs w:val="28"/>
        </w:rPr>
      </w:pPr>
    </w:p>
    <w:p w:rsidR="00C04D7F" w:rsidRPr="00BF26F6" w:rsidRDefault="00C04D7F" w:rsidP="00C04D7F">
      <w:pPr>
        <w:autoSpaceDE w:val="0"/>
        <w:autoSpaceDN w:val="0"/>
        <w:adjustRightInd w:val="0"/>
        <w:spacing w:line="254" w:lineRule="auto"/>
        <w:jc w:val="center"/>
        <w:rPr>
          <w:b/>
          <w:bCs/>
          <w:sz w:val="28"/>
        </w:rPr>
      </w:pPr>
      <w:r>
        <w:rPr>
          <w:b/>
          <w:bCs/>
          <w:sz w:val="28"/>
          <w:szCs w:val="28"/>
        </w:rPr>
        <w:t xml:space="preserve">Об исключении   из  состава комиссии  по транспорту, связи, строительству, коммунальному хозяйству,  благоустройству,  аграрным вопросам и природопользованию  </w:t>
      </w:r>
      <w:proofErr w:type="spellStart"/>
      <w:r>
        <w:rPr>
          <w:b/>
          <w:bCs/>
          <w:sz w:val="28"/>
          <w:szCs w:val="28"/>
        </w:rPr>
        <w:t>Михалевич</w:t>
      </w:r>
      <w:proofErr w:type="spellEnd"/>
      <w:r>
        <w:rPr>
          <w:b/>
          <w:bCs/>
          <w:sz w:val="28"/>
          <w:szCs w:val="28"/>
        </w:rPr>
        <w:t xml:space="preserve"> А.Н.</w:t>
      </w:r>
    </w:p>
    <w:p w:rsidR="00C04D7F" w:rsidRPr="00423489" w:rsidRDefault="00C04D7F" w:rsidP="00C04D7F">
      <w:pPr>
        <w:autoSpaceDE w:val="0"/>
        <w:autoSpaceDN w:val="0"/>
        <w:adjustRightInd w:val="0"/>
        <w:spacing w:line="254" w:lineRule="auto"/>
        <w:jc w:val="center"/>
        <w:rPr>
          <w:b/>
          <w:bCs/>
          <w:sz w:val="28"/>
          <w:szCs w:val="28"/>
        </w:rPr>
      </w:pPr>
    </w:p>
    <w:p w:rsidR="00C04D7F" w:rsidRPr="00C04D7F" w:rsidRDefault="00C04D7F" w:rsidP="00C04D7F">
      <w:pPr>
        <w:pStyle w:val="2"/>
        <w:tabs>
          <w:tab w:val="left" w:pos="700"/>
        </w:tabs>
        <w:rPr>
          <w:b w:val="0"/>
          <w:color w:val="auto"/>
          <w:szCs w:val="28"/>
        </w:rPr>
      </w:pPr>
      <w:r w:rsidRPr="00C04D7F">
        <w:rPr>
          <w:b w:val="0"/>
          <w:bCs w:val="0"/>
          <w:color w:val="auto"/>
          <w:szCs w:val="28"/>
        </w:rPr>
        <w:t xml:space="preserve"> На  основании  Решения  Совета депутатов  Останинского сельсовета  Северного    района Новосибирской области  от 14.10.2016 №3 «</w:t>
      </w:r>
      <w:r w:rsidRPr="00C04D7F">
        <w:rPr>
          <w:b w:val="0"/>
          <w:color w:val="auto"/>
          <w:szCs w:val="28"/>
        </w:rPr>
        <w:t xml:space="preserve">О досрочном прекращении полномочий депутата Совета депутатов Останинского сельсовета Северного района Новосибирской области  </w:t>
      </w:r>
      <w:proofErr w:type="spellStart"/>
      <w:r w:rsidRPr="00C04D7F">
        <w:rPr>
          <w:b w:val="0"/>
          <w:color w:val="auto"/>
          <w:szCs w:val="28"/>
        </w:rPr>
        <w:t>Михалевич</w:t>
      </w:r>
      <w:proofErr w:type="spellEnd"/>
      <w:r w:rsidRPr="00C04D7F">
        <w:rPr>
          <w:b w:val="0"/>
          <w:color w:val="auto"/>
          <w:szCs w:val="28"/>
        </w:rPr>
        <w:t xml:space="preserve"> Алексея Николаевича» </w:t>
      </w:r>
      <w:r w:rsidRPr="00C04D7F">
        <w:rPr>
          <w:b w:val="0"/>
          <w:bCs w:val="0"/>
          <w:color w:val="auto"/>
          <w:szCs w:val="28"/>
        </w:rPr>
        <w:t>Совет депутатов Останинского сельсовета Северного района Новосибирской области</w:t>
      </w:r>
    </w:p>
    <w:p w:rsidR="00C04D7F" w:rsidRPr="00423489" w:rsidRDefault="00C04D7F" w:rsidP="00C04D7F">
      <w:pPr>
        <w:autoSpaceDE w:val="0"/>
        <w:autoSpaceDN w:val="0"/>
        <w:adjustRightInd w:val="0"/>
        <w:spacing w:line="254" w:lineRule="auto"/>
        <w:jc w:val="both"/>
        <w:rPr>
          <w:bCs/>
          <w:sz w:val="28"/>
          <w:szCs w:val="28"/>
        </w:rPr>
      </w:pPr>
      <w:r w:rsidRPr="00423489">
        <w:rPr>
          <w:bCs/>
          <w:sz w:val="28"/>
          <w:szCs w:val="28"/>
        </w:rPr>
        <w:t>РЕШИЛ:</w:t>
      </w:r>
    </w:p>
    <w:p w:rsidR="00C04D7F" w:rsidRDefault="00C04D7F" w:rsidP="00C04D7F">
      <w:pPr>
        <w:spacing w:line="254" w:lineRule="auto"/>
        <w:ind w:firstLine="709"/>
        <w:jc w:val="both"/>
        <w:rPr>
          <w:bCs/>
          <w:sz w:val="28"/>
          <w:szCs w:val="28"/>
        </w:rPr>
      </w:pPr>
      <w:r w:rsidRPr="00423489">
        <w:rPr>
          <w:bCs/>
          <w:sz w:val="28"/>
          <w:szCs w:val="28"/>
        </w:rPr>
        <w:t>1. </w:t>
      </w:r>
      <w:r>
        <w:rPr>
          <w:bCs/>
          <w:sz w:val="28"/>
          <w:szCs w:val="28"/>
        </w:rPr>
        <w:t xml:space="preserve">Исключить  </w:t>
      </w:r>
      <w:proofErr w:type="spellStart"/>
      <w:r>
        <w:rPr>
          <w:bCs/>
          <w:sz w:val="28"/>
          <w:szCs w:val="28"/>
        </w:rPr>
        <w:t>Михалевич</w:t>
      </w:r>
      <w:proofErr w:type="spellEnd"/>
      <w:r>
        <w:rPr>
          <w:bCs/>
          <w:sz w:val="28"/>
          <w:szCs w:val="28"/>
        </w:rPr>
        <w:t xml:space="preserve">  А.Н.   из состава  комиссии  </w:t>
      </w:r>
      <w:r w:rsidRPr="00614ACF">
        <w:rPr>
          <w:bCs/>
          <w:sz w:val="28"/>
          <w:szCs w:val="28"/>
        </w:rPr>
        <w:t>по транспорту, связи, строительству, коммунальному хозяйству,  благоустройству,  аграрным вопросам и природопользованию</w:t>
      </w:r>
      <w:r w:rsidRPr="00423489">
        <w:rPr>
          <w:bCs/>
          <w:sz w:val="28"/>
          <w:szCs w:val="28"/>
        </w:rPr>
        <w:t xml:space="preserve"> </w:t>
      </w:r>
    </w:p>
    <w:p w:rsidR="00C04D7F" w:rsidRPr="00423489" w:rsidRDefault="00C04D7F" w:rsidP="00C04D7F">
      <w:pPr>
        <w:spacing w:line="254" w:lineRule="auto"/>
        <w:ind w:firstLine="709"/>
        <w:jc w:val="both"/>
        <w:rPr>
          <w:bCs/>
          <w:sz w:val="28"/>
          <w:szCs w:val="28"/>
        </w:rPr>
      </w:pPr>
      <w:r w:rsidRPr="00423489">
        <w:rPr>
          <w:bCs/>
          <w:sz w:val="28"/>
          <w:szCs w:val="28"/>
        </w:rPr>
        <w:t xml:space="preserve">2. Опубликовать настоящее Решение в </w:t>
      </w:r>
      <w:r>
        <w:rPr>
          <w:bCs/>
          <w:sz w:val="28"/>
          <w:szCs w:val="28"/>
        </w:rPr>
        <w:t xml:space="preserve">периодическом печатном издании «Вестник Останинского сельсовета» и </w:t>
      </w:r>
      <w:r w:rsidRPr="00423489">
        <w:rPr>
          <w:bCs/>
          <w:sz w:val="28"/>
          <w:szCs w:val="28"/>
        </w:rPr>
        <w:t xml:space="preserve">на официальном сайте </w:t>
      </w:r>
      <w:r>
        <w:rPr>
          <w:bCs/>
          <w:sz w:val="28"/>
          <w:szCs w:val="28"/>
        </w:rPr>
        <w:t>администрации Останинского сельсовета Северного района Новосибирской области</w:t>
      </w:r>
      <w:r w:rsidRPr="00C138B1">
        <w:rPr>
          <w:bCs/>
          <w:sz w:val="28"/>
          <w:szCs w:val="28"/>
        </w:rPr>
        <w:t>.</w:t>
      </w:r>
    </w:p>
    <w:p w:rsidR="00C04D7F" w:rsidRPr="00423489" w:rsidRDefault="00C04D7F" w:rsidP="00C04D7F">
      <w:pPr>
        <w:spacing w:line="254" w:lineRule="auto"/>
        <w:ind w:firstLine="709"/>
        <w:jc w:val="both"/>
        <w:rPr>
          <w:bCs/>
          <w:sz w:val="28"/>
          <w:szCs w:val="28"/>
        </w:rPr>
      </w:pPr>
      <w:r w:rsidRPr="00423489">
        <w:rPr>
          <w:bCs/>
          <w:sz w:val="28"/>
          <w:szCs w:val="28"/>
        </w:rPr>
        <w:t xml:space="preserve">3. Настоящее Решение вступает в силу </w:t>
      </w:r>
      <w:r>
        <w:rPr>
          <w:bCs/>
          <w:sz w:val="28"/>
          <w:szCs w:val="28"/>
        </w:rPr>
        <w:t>с момента  принятия.</w:t>
      </w:r>
    </w:p>
    <w:p w:rsidR="00C04D7F" w:rsidRDefault="00C04D7F" w:rsidP="00C04D7F">
      <w:pPr>
        <w:spacing w:line="254" w:lineRule="auto"/>
        <w:ind w:firstLine="709"/>
        <w:rPr>
          <w:bCs/>
          <w:sz w:val="28"/>
          <w:szCs w:val="28"/>
        </w:rPr>
      </w:pPr>
    </w:p>
    <w:p w:rsidR="00C04D7F" w:rsidRPr="00423489" w:rsidRDefault="00C04D7F" w:rsidP="00C04D7F">
      <w:pPr>
        <w:spacing w:line="254" w:lineRule="auto"/>
        <w:ind w:firstLine="709"/>
        <w:rPr>
          <w:bCs/>
          <w:sz w:val="28"/>
          <w:szCs w:val="28"/>
        </w:rPr>
      </w:pPr>
    </w:p>
    <w:tbl>
      <w:tblPr>
        <w:tblW w:w="9923" w:type="dxa"/>
        <w:tblInd w:w="-176" w:type="dxa"/>
        <w:tblLook w:val="04A0"/>
      </w:tblPr>
      <w:tblGrid>
        <w:gridCol w:w="5246"/>
        <w:gridCol w:w="4677"/>
      </w:tblGrid>
      <w:tr w:rsidR="00C04D7F" w:rsidRPr="00F900F6" w:rsidTr="009B12AF">
        <w:tc>
          <w:tcPr>
            <w:tcW w:w="5246" w:type="dxa"/>
          </w:tcPr>
          <w:p w:rsidR="00C04D7F"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Председатель Совета депутатов </w:t>
            </w:r>
          </w:p>
          <w:p w:rsidR="00C04D7F" w:rsidRDefault="00C04D7F" w:rsidP="009B12AF">
            <w:pPr>
              <w:pStyle w:val="a7"/>
              <w:rPr>
                <w:rFonts w:ascii="Times New Roman" w:hAnsi="Times New Roman" w:cs="Arial"/>
                <w:sz w:val="28"/>
                <w:szCs w:val="28"/>
              </w:rPr>
            </w:pPr>
            <w:r>
              <w:rPr>
                <w:rFonts w:ascii="Times New Roman" w:hAnsi="Times New Roman"/>
                <w:bCs/>
                <w:sz w:val="28"/>
                <w:szCs w:val="28"/>
              </w:rPr>
              <w:t>Останинского</w:t>
            </w:r>
            <w:r>
              <w:rPr>
                <w:rFonts w:ascii="Times New Roman" w:hAnsi="Times New Roman" w:cs="Arial"/>
                <w:sz w:val="28"/>
                <w:szCs w:val="28"/>
              </w:rPr>
              <w:t xml:space="preserve"> сельсовета</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В.В.Ганич</w:t>
            </w:r>
            <w:proofErr w:type="spellEnd"/>
          </w:p>
        </w:tc>
        <w:tc>
          <w:tcPr>
            <w:tcW w:w="4677" w:type="dxa"/>
          </w:tcPr>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Глава </w:t>
            </w:r>
            <w:r>
              <w:rPr>
                <w:rFonts w:ascii="Times New Roman" w:hAnsi="Times New Roman"/>
                <w:bCs/>
                <w:sz w:val="28"/>
                <w:szCs w:val="28"/>
              </w:rPr>
              <w:t>Останинского</w:t>
            </w:r>
            <w:r>
              <w:rPr>
                <w:rFonts w:ascii="Times New Roman" w:hAnsi="Times New Roman" w:cs="Arial"/>
                <w:sz w:val="28"/>
                <w:szCs w:val="28"/>
              </w:rPr>
              <w:t xml:space="preserve"> сельсовета </w:t>
            </w: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А.В.Капориков</w:t>
            </w:r>
            <w:proofErr w:type="spellEnd"/>
          </w:p>
        </w:tc>
      </w:tr>
    </w:tbl>
    <w:p w:rsidR="00C04D7F" w:rsidRPr="00A46CE2" w:rsidRDefault="00C04D7F" w:rsidP="00C04D7F">
      <w:pPr>
        <w:rPr>
          <w:sz w:val="28"/>
          <w:szCs w:val="28"/>
        </w:rPr>
      </w:pPr>
      <w:r w:rsidRPr="00423489">
        <w:rPr>
          <w:bCs/>
          <w:sz w:val="28"/>
          <w:szCs w:val="28"/>
        </w:rPr>
        <w:br w:type="page"/>
      </w:r>
    </w:p>
    <w:p w:rsidR="00C04D7F" w:rsidRPr="00B11A66" w:rsidRDefault="00C04D7F" w:rsidP="00C04D7F">
      <w:pPr>
        <w:jc w:val="center"/>
        <w:rPr>
          <w:sz w:val="28"/>
          <w:szCs w:val="28"/>
        </w:rPr>
      </w:pPr>
      <w:r w:rsidRPr="00B11A66">
        <w:rPr>
          <w:sz w:val="28"/>
          <w:szCs w:val="28"/>
        </w:rPr>
        <w:lastRenderedPageBreak/>
        <w:t>СОВЕТ ДЕПУТАТОВ ОСТАНИНСКОГО СЕЛЬСОВЕТА</w:t>
      </w:r>
    </w:p>
    <w:p w:rsidR="00C04D7F" w:rsidRPr="00B11A66" w:rsidRDefault="00C04D7F" w:rsidP="00C04D7F">
      <w:pPr>
        <w:jc w:val="center"/>
        <w:rPr>
          <w:sz w:val="28"/>
          <w:szCs w:val="28"/>
        </w:rPr>
      </w:pPr>
      <w:r w:rsidRPr="00B11A66">
        <w:rPr>
          <w:sz w:val="28"/>
          <w:szCs w:val="28"/>
        </w:rPr>
        <w:t>СЕВЕРНОГО РАЙОНА НОВОСИБИРСКОЙ  ОБЛАСТИ</w:t>
      </w:r>
    </w:p>
    <w:p w:rsidR="00C04D7F" w:rsidRPr="000F2E96" w:rsidRDefault="00C04D7F" w:rsidP="00C04D7F">
      <w:pPr>
        <w:jc w:val="center"/>
        <w:rPr>
          <w:b/>
          <w:sz w:val="28"/>
          <w:szCs w:val="28"/>
        </w:rPr>
      </w:pPr>
      <w:r>
        <w:rPr>
          <w:b/>
          <w:sz w:val="28"/>
          <w:szCs w:val="28"/>
        </w:rPr>
        <w:t xml:space="preserve">пятого  созыва </w:t>
      </w:r>
    </w:p>
    <w:p w:rsidR="00C04D7F" w:rsidRPr="00B11A66" w:rsidRDefault="00C04D7F" w:rsidP="00C04D7F">
      <w:pPr>
        <w:jc w:val="center"/>
        <w:rPr>
          <w:sz w:val="28"/>
          <w:szCs w:val="28"/>
        </w:rPr>
      </w:pPr>
      <w:r w:rsidRPr="00B11A66">
        <w:rPr>
          <w:sz w:val="28"/>
          <w:szCs w:val="28"/>
        </w:rPr>
        <w:t>РЕШЕНИЕ</w:t>
      </w:r>
    </w:p>
    <w:p w:rsidR="00C04D7F" w:rsidRPr="00B11A66" w:rsidRDefault="00C04D7F" w:rsidP="00C04D7F">
      <w:pPr>
        <w:jc w:val="center"/>
        <w:rPr>
          <w:sz w:val="28"/>
          <w:szCs w:val="28"/>
        </w:rPr>
      </w:pPr>
      <w:r>
        <w:rPr>
          <w:sz w:val="28"/>
          <w:szCs w:val="28"/>
        </w:rPr>
        <w:t xml:space="preserve">Тридцать  второй  сессии </w:t>
      </w:r>
    </w:p>
    <w:p w:rsidR="00C04D7F" w:rsidRPr="00B11A66" w:rsidRDefault="00C04D7F" w:rsidP="00C04D7F">
      <w:pPr>
        <w:rPr>
          <w:sz w:val="28"/>
          <w:szCs w:val="28"/>
        </w:rPr>
      </w:pPr>
    </w:p>
    <w:p w:rsidR="00C04D7F" w:rsidRPr="00B11A66" w:rsidRDefault="00C04D7F" w:rsidP="00C04D7F">
      <w:pPr>
        <w:rPr>
          <w:sz w:val="28"/>
          <w:szCs w:val="28"/>
        </w:rPr>
      </w:pPr>
      <w:r>
        <w:rPr>
          <w:sz w:val="28"/>
          <w:szCs w:val="28"/>
        </w:rPr>
        <w:t>22.06</w:t>
      </w:r>
      <w:r w:rsidRPr="00B11A66">
        <w:rPr>
          <w:sz w:val="28"/>
          <w:szCs w:val="28"/>
        </w:rPr>
        <w:t xml:space="preserve">.2018                                        с. Останинка                                             № </w:t>
      </w:r>
      <w:r>
        <w:rPr>
          <w:sz w:val="28"/>
          <w:szCs w:val="28"/>
        </w:rPr>
        <w:t>8</w:t>
      </w:r>
    </w:p>
    <w:p w:rsidR="00C04D7F" w:rsidRPr="00B11A66" w:rsidRDefault="00C04D7F" w:rsidP="00C04D7F">
      <w:pPr>
        <w:ind w:left="561"/>
      </w:pPr>
    </w:p>
    <w:p w:rsidR="00C04D7F" w:rsidRDefault="00C04D7F" w:rsidP="00C04D7F">
      <w:pPr>
        <w:autoSpaceDE w:val="0"/>
        <w:autoSpaceDN w:val="0"/>
        <w:adjustRightInd w:val="0"/>
        <w:jc w:val="center"/>
        <w:rPr>
          <w:b/>
          <w:bCs/>
          <w:sz w:val="28"/>
          <w:szCs w:val="28"/>
        </w:rPr>
      </w:pPr>
    </w:p>
    <w:p w:rsidR="00C04D7F" w:rsidRPr="00BF26F6" w:rsidRDefault="00C04D7F" w:rsidP="00C04D7F">
      <w:pPr>
        <w:pStyle w:val="a7"/>
        <w:jc w:val="center"/>
        <w:rPr>
          <w:rFonts w:ascii="Times New Roman" w:hAnsi="Times New Roman"/>
          <w:b/>
          <w:sz w:val="28"/>
        </w:rPr>
      </w:pPr>
    </w:p>
    <w:p w:rsidR="00C04D7F" w:rsidRDefault="00C04D7F" w:rsidP="00C04D7F">
      <w:pPr>
        <w:autoSpaceDE w:val="0"/>
        <w:autoSpaceDN w:val="0"/>
        <w:adjustRightInd w:val="0"/>
        <w:jc w:val="center"/>
        <w:rPr>
          <w:b/>
          <w:bCs/>
          <w:sz w:val="28"/>
          <w:szCs w:val="28"/>
        </w:rPr>
      </w:pPr>
      <w:r>
        <w:rPr>
          <w:b/>
          <w:bCs/>
          <w:sz w:val="28"/>
          <w:szCs w:val="28"/>
        </w:rPr>
        <w:t>О  внесении изменений  в  Решение  Совета депутатов от 30.09.2015№13 « Об избрании  депутатов  в состав постоянных  комиссий  Совета депутатов  Останинского  сельсовета  Северного  района Новосибирской области пятого  созыва»</w:t>
      </w:r>
    </w:p>
    <w:p w:rsidR="00C04D7F" w:rsidRDefault="00C04D7F" w:rsidP="00C04D7F">
      <w:pPr>
        <w:autoSpaceDE w:val="0"/>
        <w:autoSpaceDN w:val="0"/>
        <w:adjustRightInd w:val="0"/>
        <w:jc w:val="both"/>
        <w:rPr>
          <w:b/>
          <w:bCs/>
          <w:sz w:val="28"/>
          <w:szCs w:val="28"/>
        </w:rPr>
      </w:pPr>
    </w:p>
    <w:p w:rsidR="00C04D7F" w:rsidRDefault="00C04D7F" w:rsidP="00C04D7F">
      <w:pPr>
        <w:autoSpaceDE w:val="0"/>
        <w:autoSpaceDN w:val="0"/>
        <w:adjustRightInd w:val="0"/>
        <w:ind w:firstLine="708"/>
        <w:jc w:val="both"/>
        <w:rPr>
          <w:bCs/>
          <w:sz w:val="28"/>
          <w:szCs w:val="28"/>
        </w:rPr>
      </w:pPr>
      <w:r>
        <w:rPr>
          <w:bCs/>
          <w:sz w:val="28"/>
          <w:szCs w:val="28"/>
        </w:rPr>
        <w:t xml:space="preserve">На  основании  досрочного  </w:t>
      </w:r>
      <w:proofErr w:type="gramStart"/>
      <w:r>
        <w:rPr>
          <w:bCs/>
          <w:sz w:val="28"/>
          <w:szCs w:val="28"/>
        </w:rPr>
        <w:t>прекращения полномочий депутатов Совета  депутатов</w:t>
      </w:r>
      <w:proofErr w:type="gramEnd"/>
      <w:r>
        <w:rPr>
          <w:bCs/>
          <w:sz w:val="28"/>
          <w:szCs w:val="28"/>
        </w:rPr>
        <w:t xml:space="preserve"> Останинского  сельсовета  Северного   района Новосибирской области </w:t>
      </w:r>
      <w:proofErr w:type="spellStart"/>
      <w:r>
        <w:rPr>
          <w:bCs/>
          <w:sz w:val="28"/>
          <w:szCs w:val="28"/>
        </w:rPr>
        <w:t>Михалевич</w:t>
      </w:r>
      <w:proofErr w:type="spellEnd"/>
      <w:r>
        <w:rPr>
          <w:bCs/>
          <w:sz w:val="28"/>
          <w:szCs w:val="28"/>
        </w:rPr>
        <w:t xml:space="preserve">  А.Н., Коржовой М.С., Совет депутатов Останинского  сельсовета Северного  района Новосибирской области </w:t>
      </w:r>
    </w:p>
    <w:p w:rsidR="00C04D7F" w:rsidRDefault="00C04D7F" w:rsidP="00C04D7F">
      <w:pPr>
        <w:autoSpaceDE w:val="0"/>
        <w:autoSpaceDN w:val="0"/>
        <w:adjustRightInd w:val="0"/>
        <w:jc w:val="both"/>
        <w:rPr>
          <w:bCs/>
          <w:sz w:val="28"/>
          <w:szCs w:val="28"/>
        </w:rPr>
      </w:pPr>
      <w:r>
        <w:rPr>
          <w:bCs/>
          <w:sz w:val="28"/>
          <w:szCs w:val="28"/>
        </w:rPr>
        <w:t>РЕШИЛ:</w:t>
      </w:r>
    </w:p>
    <w:p w:rsidR="00C04D7F" w:rsidRDefault="00C04D7F" w:rsidP="00C04D7F">
      <w:pPr>
        <w:autoSpaceDE w:val="0"/>
        <w:autoSpaceDN w:val="0"/>
        <w:adjustRightInd w:val="0"/>
        <w:jc w:val="both"/>
        <w:rPr>
          <w:bCs/>
          <w:sz w:val="28"/>
          <w:szCs w:val="28"/>
        </w:rPr>
      </w:pPr>
      <w:r>
        <w:rPr>
          <w:bCs/>
          <w:sz w:val="28"/>
          <w:szCs w:val="28"/>
        </w:rPr>
        <w:tab/>
        <w:t>1.Избрать председателем  комиссии по бюджету, налогам и  собственности</w:t>
      </w:r>
      <w:proofErr w:type="gramStart"/>
      <w:r>
        <w:rPr>
          <w:bCs/>
          <w:sz w:val="28"/>
          <w:szCs w:val="28"/>
        </w:rPr>
        <w:t xml:space="preserve"> ,</w:t>
      </w:r>
      <w:proofErr w:type="gramEnd"/>
      <w:r>
        <w:rPr>
          <w:bCs/>
          <w:sz w:val="28"/>
          <w:szCs w:val="28"/>
        </w:rPr>
        <w:t xml:space="preserve"> по  социальной политике  Совета  депутатов  Останинского   сельсовета  Северного  района  Новосибирской области </w:t>
      </w:r>
      <w:proofErr w:type="spellStart"/>
      <w:r>
        <w:rPr>
          <w:bCs/>
          <w:sz w:val="28"/>
          <w:szCs w:val="28"/>
        </w:rPr>
        <w:t>Крамскую</w:t>
      </w:r>
      <w:proofErr w:type="spellEnd"/>
      <w:r>
        <w:rPr>
          <w:bCs/>
          <w:sz w:val="28"/>
          <w:szCs w:val="28"/>
        </w:rPr>
        <w:t xml:space="preserve"> Л.А.</w:t>
      </w:r>
    </w:p>
    <w:p w:rsidR="00C04D7F" w:rsidRDefault="00C04D7F" w:rsidP="00C04D7F">
      <w:pPr>
        <w:autoSpaceDE w:val="0"/>
        <w:autoSpaceDN w:val="0"/>
        <w:adjustRightInd w:val="0"/>
        <w:jc w:val="both"/>
        <w:rPr>
          <w:bCs/>
          <w:sz w:val="28"/>
          <w:szCs w:val="28"/>
        </w:rPr>
      </w:pPr>
      <w:r>
        <w:rPr>
          <w:bCs/>
          <w:sz w:val="28"/>
          <w:szCs w:val="28"/>
        </w:rPr>
        <w:tab/>
        <w:t>2. Избрать председателем  комиссии  по   транспорту,  связи,  строительству, коммунальному хозяйству,  благоустройству, аграрным вопросам  и природопользованию  Совета депутатов Останинского  сельсовета Северного  района Новосибирской области Чернову Т.И.</w:t>
      </w:r>
    </w:p>
    <w:p w:rsidR="00C04D7F" w:rsidRDefault="00C04D7F" w:rsidP="00C04D7F">
      <w:pPr>
        <w:autoSpaceDE w:val="0"/>
        <w:autoSpaceDN w:val="0"/>
        <w:adjustRightInd w:val="0"/>
        <w:jc w:val="both"/>
        <w:rPr>
          <w:bCs/>
          <w:sz w:val="28"/>
          <w:szCs w:val="28"/>
        </w:rPr>
      </w:pPr>
      <w:r>
        <w:rPr>
          <w:bCs/>
          <w:sz w:val="28"/>
          <w:szCs w:val="28"/>
        </w:rPr>
        <w:tab/>
        <w:t>3. Настоящее  Решение  вступает  в силу с момента принятия.</w:t>
      </w:r>
    </w:p>
    <w:p w:rsidR="00C04D7F" w:rsidRDefault="00C04D7F" w:rsidP="00C04D7F">
      <w:pPr>
        <w:autoSpaceDE w:val="0"/>
        <w:autoSpaceDN w:val="0"/>
        <w:adjustRightInd w:val="0"/>
        <w:jc w:val="both"/>
        <w:rPr>
          <w:bCs/>
          <w:sz w:val="28"/>
          <w:szCs w:val="28"/>
        </w:rPr>
      </w:pPr>
    </w:p>
    <w:p w:rsidR="00C04D7F" w:rsidRDefault="00C04D7F" w:rsidP="00C04D7F">
      <w:pPr>
        <w:autoSpaceDE w:val="0"/>
        <w:autoSpaceDN w:val="0"/>
        <w:adjustRightInd w:val="0"/>
        <w:jc w:val="both"/>
        <w:rPr>
          <w:bCs/>
          <w:sz w:val="28"/>
          <w:szCs w:val="28"/>
        </w:rPr>
      </w:pPr>
    </w:p>
    <w:p w:rsidR="00C04D7F" w:rsidRDefault="00C04D7F" w:rsidP="00C04D7F">
      <w:pPr>
        <w:autoSpaceDE w:val="0"/>
        <w:autoSpaceDN w:val="0"/>
        <w:adjustRightInd w:val="0"/>
        <w:jc w:val="both"/>
        <w:rPr>
          <w:bCs/>
          <w:sz w:val="28"/>
          <w:szCs w:val="28"/>
        </w:rPr>
      </w:pPr>
    </w:p>
    <w:tbl>
      <w:tblPr>
        <w:tblW w:w="9923" w:type="dxa"/>
        <w:tblInd w:w="-176" w:type="dxa"/>
        <w:tblLook w:val="04A0"/>
      </w:tblPr>
      <w:tblGrid>
        <w:gridCol w:w="5246"/>
        <w:gridCol w:w="4677"/>
      </w:tblGrid>
      <w:tr w:rsidR="00C04D7F" w:rsidRPr="003D4778" w:rsidTr="009B12AF">
        <w:tc>
          <w:tcPr>
            <w:tcW w:w="5246" w:type="dxa"/>
          </w:tcPr>
          <w:p w:rsidR="00C04D7F"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Председатель Совета депутатов </w:t>
            </w:r>
          </w:p>
          <w:p w:rsidR="00C04D7F" w:rsidRDefault="00C04D7F" w:rsidP="009B12AF">
            <w:pPr>
              <w:pStyle w:val="a7"/>
              <w:rPr>
                <w:rFonts w:ascii="Times New Roman" w:hAnsi="Times New Roman" w:cs="Arial"/>
                <w:sz w:val="28"/>
                <w:szCs w:val="28"/>
              </w:rPr>
            </w:pPr>
            <w:r>
              <w:rPr>
                <w:rFonts w:ascii="Times New Roman" w:hAnsi="Times New Roman"/>
                <w:bCs/>
                <w:sz w:val="28"/>
                <w:szCs w:val="28"/>
              </w:rPr>
              <w:t>Останинского</w:t>
            </w:r>
            <w:r>
              <w:rPr>
                <w:rFonts w:ascii="Times New Roman" w:hAnsi="Times New Roman" w:cs="Arial"/>
                <w:sz w:val="28"/>
                <w:szCs w:val="28"/>
              </w:rPr>
              <w:t xml:space="preserve"> сельсовета</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В.В.Ганич</w:t>
            </w:r>
            <w:proofErr w:type="spellEnd"/>
          </w:p>
        </w:tc>
        <w:tc>
          <w:tcPr>
            <w:tcW w:w="4677" w:type="dxa"/>
          </w:tcPr>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Глава </w:t>
            </w:r>
            <w:r>
              <w:rPr>
                <w:rFonts w:ascii="Times New Roman" w:hAnsi="Times New Roman"/>
                <w:bCs/>
                <w:sz w:val="28"/>
                <w:szCs w:val="28"/>
              </w:rPr>
              <w:t>Останинского</w:t>
            </w:r>
            <w:r>
              <w:rPr>
                <w:rFonts w:ascii="Times New Roman" w:hAnsi="Times New Roman" w:cs="Arial"/>
                <w:sz w:val="28"/>
                <w:szCs w:val="28"/>
              </w:rPr>
              <w:t xml:space="preserve"> сельсовета </w:t>
            </w:r>
            <w:r w:rsidRPr="003D4778">
              <w:rPr>
                <w:rFonts w:ascii="Times New Roman" w:hAnsi="Times New Roman" w:cs="Arial"/>
                <w:sz w:val="28"/>
                <w:szCs w:val="28"/>
              </w:rPr>
              <w:t xml:space="preserve">Северного района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
          <w:p w:rsidR="00C04D7F" w:rsidRPr="003D4778" w:rsidRDefault="00C04D7F" w:rsidP="009B12AF">
            <w:pPr>
              <w:pStyle w:val="a7"/>
              <w:rPr>
                <w:rFonts w:ascii="Times New Roman" w:hAnsi="Times New Roman" w:cs="Arial"/>
                <w:sz w:val="28"/>
                <w:szCs w:val="28"/>
              </w:rPr>
            </w:pPr>
            <w:r w:rsidRPr="003D4778">
              <w:rPr>
                <w:rFonts w:ascii="Times New Roman" w:hAnsi="Times New Roman" w:cs="Arial"/>
                <w:sz w:val="28"/>
                <w:szCs w:val="28"/>
              </w:rPr>
              <w:t xml:space="preserve">                                   </w:t>
            </w:r>
            <w:proofErr w:type="spellStart"/>
            <w:r>
              <w:rPr>
                <w:rFonts w:ascii="Times New Roman" w:hAnsi="Times New Roman" w:cs="Arial"/>
                <w:sz w:val="28"/>
                <w:szCs w:val="28"/>
              </w:rPr>
              <w:t>А.В.Капориков</w:t>
            </w:r>
            <w:proofErr w:type="spellEnd"/>
          </w:p>
        </w:tc>
      </w:tr>
    </w:tbl>
    <w:p w:rsidR="00C04D7F" w:rsidRPr="00174137" w:rsidRDefault="00C04D7F" w:rsidP="00C04D7F">
      <w:pPr>
        <w:autoSpaceDE w:val="0"/>
        <w:autoSpaceDN w:val="0"/>
        <w:adjustRightInd w:val="0"/>
        <w:jc w:val="both"/>
        <w:rPr>
          <w:bCs/>
          <w:sz w:val="28"/>
          <w:szCs w:val="28"/>
        </w:rPr>
      </w:pPr>
    </w:p>
    <w:p w:rsidR="00C04D7F" w:rsidRDefault="00C04D7F" w:rsidP="00C04D7F">
      <w:pPr>
        <w:autoSpaceDE w:val="0"/>
        <w:autoSpaceDN w:val="0"/>
        <w:adjustRightInd w:val="0"/>
        <w:jc w:val="center"/>
        <w:rPr>
          <w:b/>
          <w:bCs/>
          <w:sz w:val="28"/>
          <w:szCs w:val="28"/>
        </w:rPr>
      </w:pPr>
    </w:p>
    <w:p w:rsidR="00C04D7F" w:rsidRDefault="00C04D7F" w:rsidP="00C04D7F">
      <w:pPr>
        <w:autoSpaceDE w:val="0"/>
        <w:autoSpaceDN w:val="0"/>
        <w:adjustRightInd w:val="0"/>
        <w:jc w:val="both"/>
        <w:rPr>
          <w:b/>
          <w:bCs/>
          <w:sz w:val="28"/>
          <w:szCs w:val="28"/>
        </w:rPr>
      </w:pPr>
    </w:p>
    <w:p w:rsidR="00C04D7F" w:rsidRDefault="00C04D7F" w:rsidP="00C04D7F">
      <w:pPr>
        <w:autoSpaceDE w:val="0"/>
        <w:autoSpaceDN w:val="0"/>
        <w:adjustRightInd w:val="0"/>
        <w:jc w:val="both"/>
        <w:rPr>
          <w:b/>
          <w:bCs/>
          <w:sz w:val="28"/>
          <w:szCs w:val="28"/>
        </w:rPr>
      </w:pPr>
    </w:p>
    <w:p w:rsidR="00C04D7F" w:rsidRDefault="00C04D7F" w:rsidP="00C04D7F">
      <w:pPr>
        <w:autoSpaceDE w:val="0"/>
        <w:autoSpaceDN w:val="0"/>
        <w:adjustRightInd w:val="0"/>
        <w:rPr>
          <w:b/>
          <w:bCs/>
          <w:sz w:val="28"/>
          <w:szCs w:val="28"/>
        </w:rPr>
      </w:pPr>
    </w:p>
    <w:p w:rsidR="00C04D7F" w:rsidRDefault="00C04D7F" w:rsidP="00C04D7F">
      <w:pPr>
        <w:autoSpaceDE w:val="0"/>
        <w:autoSpaceDN w:val="0"/>
        <w:adjustRightInd w:val="0"/>
        <w:rPr>
          <w:b/>
          <w:bCs/>
          <w:sz w:val="28"/>
          <w:szCs w:val="28"/>
        </w:rPr>
      </w:pPr>
    </w:p>
    <w:p w:rsidR="00C04D7F" w:rsidRDefault="00C04D7F" w:rsidP="00C04D7F">
      <w:pPr>
        <w:autoSpaceDE w:val="0"/>
        <w:autoSpaceDN w:val="0"/>
        <w:adjustRightInd w:val="0"/>
        <w:rPr>
          <w:b/>
          <w:bCs/>
          <w:sz w:val="28"/>
          <w:szCs w:val="28"/>
        </w:rPr>
      </w:pPr>
    </w:p>
    <w:p w:rsidR="00C04D7F" w:rsidRPr="00423489" w:rsidRDefault="00C04D7F" w:rsidP="00C04D7F">
      <w:pPr>
        <w:autoSpaceDE w:val="0"/>
        <w:autoSpaceDN w:val="0"/>
        <w:adjustRightInd w:val="0"/>
        <w:rPr>
          <w:b/>
          <w:bCs/>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sz w:val="28"/>
          <w:szCs w:val="28"/>
        </w:rPr>
      </w:pPr>
    </w:p>
    <w:p w:rsidR="00C04D7F" w:rsidRDefault="00C04D7F" w:rsidP="006E0B1C">
      <w:pPr>
        <w:ind w:right="741"/>
        <w:rPr>
          <w:b/>
          <w:sz w:val="28"/>
          <w:szCs w:val="28"/>
        </w:rPr>
      </w:pPr>
    </w:p>
    <w:p w:rsidR="00C04D7F" w:rsidRDefault="00C04D7F" w:rsidP="006E0B1C">
      <w:pPr>
        <w:ind w:right="741"/>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E0B1C" w:rsidRPr="00313FEA" w:rsidTr="00D40337">
        <w:tc>
          <w:tcPr>
            <w:tcW w:w="9571" w:type="dxa"/>
          </w:tcPr>
          <w:p w:rsidR="006E0B1C" w:rsidRDefault="006E0B1C" w:rsidP="00D40337"/>
          <w:p w:rsidR="006E0B1C" w:rsidRPr="00313FEA" w:rsidRDefault="006E0B1C" w:rsidP="00D40337">
            <w:r w:rsidRPr="00313FEA">
              <w:t>УЧРЕДИТЕЛИ  «ВЕСТНИКА  ОСТАНИНСКОГО  СЕЛЬСОВЕТА»</w:t>
            </w:r>
          </w:p>
          <w:p w:rsidR="006E0B1C" w:rsidRPr="00313FEA" w:rsidRDefault="006E0B1C" w:rsidP="00D40337"/>
          <w:p w:rsidR="006E0B1C" w:rsidRPr="00313FEA" w:rsidRDefault="006E0B1C" w:rsidP="00D40337">
            <w:r w:rsidRPr="00313FEA">
              <w:t>Администрация Останинского сельсовета</w:t>
            </w:r>
          </w:p>
          <w:p w:rsidR="006E0B1C" w:rsidRPr="00313FEA" w:rsidRDefault="006E0B1C" w:rsidP="00D40337">
            <w:r w:rsidRPr="00313FEA">
              <w:t>Совет депутатов Останинского сельсовета</w:t>
            </w:r>
          </w:p>
          <w:p w:rsidR="006E0B1C" w:rsidRPr="00313FEA" w:rsidRDefault="006E0B1C" w:rsidP="00D40337"/>
        </w:tc>
      </w:tr>
    </w:tbl>
    <w:p w:rsidR="006E0B1C" w:rsidRPr="00313FEA" w:rsidRDefault="006E0B1C" w:rsidP="006E0B1C">
      <w:pPr>
        <w:jc w:val="center"/>
        <w:rPr>
          <w:b/>
          <w:i/>
        </w:rPr>
      </w:pPr>
    </w:p>
    <w:p w:rsidR="006E0B1C" w:rsidRPr="00313FEA" w:rsidRDefault="006E0B1C" w:rsidP="006E0B1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E0B1C" w:rsidRPr="00313FEA" w:rsidTr="00D40337">
        <w:tc>
          <w:tcPr>
            <w:tcW w:w="9571" w:type="dxa"/>
          </w:tcPr>
          <w:p w:rsidR="006E0B1C" w:rsidRPr="00313FEA" w:rsidRDefault="006E0B1C" w:rsidP="00D40337">
            <w:pPr>
              <w:jc w:val="center"/>
            </w:pPr>
            <w:r w:rsidRPr="00313FEA">
              <w:t>РЕДАКЦИОННЫЙ  СОВЕТ:</w:t>
            </w:r>
          </w:p>
          <w:p w:rsidR="006E0B1C" w:rsidRPr="00313FEA" w:rsidRDefault="006E0B1C" w:rsidP="00D40337">
            <w:pPr>
              <w:jc w:val="center"/>
            </w:pPr>
          </w:p>
          <w:p w:rsidR="006E0B1C" w:rsidRPr="00313FEA" w:rsidRDefault="006E0B1C" w:rsidP="00D40337">
            <w:proofErr w:type="spellStart"/>
            <w:r>
              <w:t>Куропова</w:t>
            </w:r>
            <w:proofErr w:type="spellEnd"/>
            <w:r>
              <w:t xml:space="preserve"> Евгения Валериевна</w:t>
            </w:r>
            <w:r w:rsidRPr="00313FEA">
              <w:t>, редактор;</w:t>
            </w:r>
          </w:p>
          <w:p w:rsidR="006E0B1C" w:rsidRPr="00313FEA" w:rsidRDefault="006E0B1C" w:rsidP="00D40337">
            <w:proofErr w:type="spellStart"/>
            <w:r>
              <w:t>Михалевич</w:t>
            </w:r>
            <w:proofErr w:type="spellEnd"/>
            <w:r>
              <w:t xml:space="preserve"> А.Н</w:t>
            </w:r>
            <w:r w:rsidRPr="00313FEA">
              <w:t>, член редакционного совета;</w:t>
            </w:r>
          </w:p>
          <w:p w:rsidR="006E0B1C" w:rsidRPr="00313FEA" w:rsidRDefault="006E0B1C" w:rsidP="00D40337">
            <w:r w:rsidRPr="00F34622">
              <w:rPr>
                <w:szCs w:val="28"/>
              </w:rPr>
              <w:t>Крамская Лариса Анатольевна – заместитель председателя Совета депутатов Останинского сельсовета Северного района Новосибирской области</w:t>
            </w:r>
          </w:p>
        </w:tc>
      </w:tr>
    </w:tbl>
    <w:p w:rsidR="006E0B1C" w:rsidRPr="00313FEA" w:rsidRDefault="006E0B1C" w:rsidP="006E0B1C">
      <w:pPr>
        <w:jc w:val="center"/>
        <w:rPr>
          <w:b/>
          <w:i/>
        </w:rPr>
      </w:pPr>
    </w:p>
    <w:p w:rsidR="006E0B1C" w:rsidRPr="00313FEA" w:rsidRDefault="006E0B1C" w:rsidP="006E0B1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E0B1C" w:rsidRPr="00313FEA" w:rsidTr="00D40337">
        <w:tc>
          <w:tcPr>
            <w:tcW w:w="9571" w:type="dxa"/>
          </w:tcPr>
          <w:p w:rsidR="006E0B1C" w:rsidRPr="00313FEA" w:rsidRDefault="006E0B1C" w:rsidP="00D40337">
            <w:pPr>
              <w:jc w:val="center"/>
            </w:pPr>
            <w:r w:rsidRPr="00313FEA">
              <w:t>ТИРАЖ</w:t>
            </w:r>
          </w:p>
          <w:p w:rsidR="006E0B1C" w:rsidRPr="00313FEA" w:rsidRDefault="006E0B1C" w:rsidP="00D40337">
            <w:pPr>
              <w:jc w:val="center"/>
            </w:pPr>
          </w:p>
          <w:p w:rsidR="006E0B1C" w:rsidRPr="00313FEA" w:rsidRDefault="006E0B1C" w:rsidP="00D40337">
            <w:pPr>
              <w:jc w:val="center"/>
            </w:pPr>
            <w:r w:rsidRPr="00313FEA">
              <w:t>10 экземпляров</w:t>
            </w:r>
          </w:p>
        </w:tc>
      </w:tr>
    </w:tbl>
    <w:p w:rsidR="006E0B1C" w:rsidRPr="00313FEA" w:rsidRDefault="006E0B1C" w:rsidP="006E0B1C">
      <w:pPr>
        <w:jc w:val="center"/>
      </w:pPr>
    </w:p>
    <w:p w:rsidR="006E0B1C" w:rsidRPr="00313FEA" w:rsidRDefault="006E0B1C" w:rsidP="006E0B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E0B1C" w:rsidRPr="00313FEA" w:rsidTr="00D40337">
        <w:tc>
          <w:tcPr>
            <w:tcW w:w="9571" w:type="dxa"/>
          </w:tcPr>
          <w:p w:rsidR="006E0B1C" w:rsidRPr="00313FEA" w:rsidRDefault="006E0B1C" w:rsidP="00D40337">
            <w:pPr>
              <w:jc w:val="center"/>
            </w:pPr>
            <w:r w:rsidRPr="00313FEA">
              <w:t>ТЕЛЕФОН  РЕДАКЦИОННОГО  СОВЕТА</w:t>
            </w:r>
          </w:p>
          <w:p w:rsidR="006E0B1C" w:rsidRPr="00313FEA" w:rsidRDefault="006E0B1C" w:rsidP="00D40337">
            <w:pPr>
              <w:jc w:val="center"/>
            </w:pPr>
          </w:p>
          <w:p w:rsidR="006E0B1C" w:rsidRPr="00313FEA" w:rsidRDefault="006E0B1C" w:rsidP="00D40337">
            <w:pPr>
              <w:jc w:val="center"/>
            </w:pPr>
            <w:r w:rsidRPr="00313FEA">
              <w:t>33-134</w:t>
            </w:r>
          </w:p>
        </w:tc>
      </w:tr>
    </w:tbl>
    <w:p w:rsidR="006E0B1C" w:rsidRPr="00253530" w:rsidRDefault="006E0B1C" w:rsidP="006E0B1C">
      <w:pPr>
        <w:shd w:val="clear" w:color="auto" w:fill="FFFFFF"/>
        <w:tabs>
          <w:tab w:val="left" w:pos="1310"/>
        </w:tabs>
        <w:spacing w:after="96" w:line="317" w:lineRule="exact"/>
        <w:rPr>
          <w:color w:val="000000"/>
        </w:rPr>
        <w:sectPr w:rsidR="006E0B1C" w:rsidRPr="00253530" w:rsidSect="00013D79">
          <w:pgSz w:w="11909" w:h="16834"/>
          <w:pgMar w:top="992" w:right="590" w:bottom="238" w:left="1089" w:header="720" w:footer="720" w:gutter="0"/>
          <w:cols w:space="60"/>
          <w:noEndnote/>
          <w:docGrid w:linePitch="326"/>
        </w:sectPr>
      </w:pPr>
    </w:p>
    <w:p w:rsidR="006E0B1C" w:rsidRPr="00913CC5" w:rsidRDefault="006E0B1C" w:rsidP="00253530">
      <w:pPr>
        <w:jc w:val="center"/>
        <w:rPr>
          <w:sz w:val="28"/>
          <w:szCs w:val="28"/>
        </w:rPr>
      </w:pPr>
    </w:p>
    <w:sectPr w:rsidR="006E0B1C" w:rsidRPr="00913CC5" w:rsidSect="00013D79">
      <w:footerReference w:type="first" r:id="rId15"/>
      <w:pgSz w:w="11909" w:h="16834"/>
      <w:pgMar w:top="992" w:right="590" w:bottom="238" w:left="10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426" w:rsidRDefault="001A6426" w:rsidP="00C03036">
      <w:r>
        <w:separator/>
      </w:r>
    </w:p>
  </w:endnote>
  <w:endnote w:type="continuationSeparator" w:id="1">
    <w:p w:rsidR="001A6426" w:rsidRDefault="001A6426" w:rsidP="00C0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26" w:rsidRDefault="001A6426">
    <w:pPr>
      <w:pStyle w:val="af"/>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26" w:rsidRDefault="001A6426">
    <w:pPr>
      <w:pStyle w:val="af"/>
      <w:jc w:val="center"/>
    </w:pPr>
  </w:p>
  <w:p w:rsidR="001A6426" w:rsidRDefault="001A642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426" w:rsidRDefault="001A6426" w:rsidP="00C03036">
      <w:r>
        <w:separator/>
      </w:r>
    </w:p>
  </w:footnote>
  <w:footnote w:type="continuationSeparator" w:id="1">
    <w:p w:rsidR="001A6426" w:rsidRDefault="001A6426" w:rsidP="00C0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33B2753"/>
    <w:multiLevelType w:val="multilevel"/>
    <w:tmpl w:val="ABF68F8A"/>
    <w:lvl w:ilvl="0">
      <w:start w:val="3"/>
      <w:numFmt w:val="decimal"/>
      <w:lvlText w:val="%1."/>
      <w:lvlJc w:val="left"/>
      <w:pPr>
        <w:ind w:left="876"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9">
    <w:nsid w:val="24DE16EC"/>
    <w:multiLevelType w:val="multilevel"/>
    <w:tmpl w:val="4A620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b w:val="0"/>
        <w:sz w:val="28"/>
      </w:rPr>
    </w:lvl>
    <w:lvl w:ilvl="2">
      <w:start w:val="1"/>
      <w:numFmt w:val="decimal"/>
      <w:lvlText w:val="%1.%2.%3."/>
      <w:lvlJc w:val="left"/>
      <w:pPr>
        <w:tabs>
          <w:tab w:val="num" w:pos="1464"/>
        </w:tabs>
        <w:ind w:left="1464" w:hanging="103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1">
    <w:nsid w:val="4B3506E1"/>
    <w:multiLevelType w:val="hybridMultilevel"/>
    <w:tmpl w:val="26E0AE04"/>
    <w:lvl w:ilvl="0" w:tplc="44D62DD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4CAE72C2"/>
    <w:multiLevelType w:val="hybridMultilevel"/>
    <w:tmpl w:val="647ED60C"/>
    <w:lvl w:ilvl="0" w:tplc="C226A2C8">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7066B38"/>
    <w:multiLevelType w:val="hybridMultilevel"/>
    <w:tmpl w:val="5AFE3CDA"/>
    <w:lvl w:ilvl="0" w:tplc="FBB87BBC">
      <w:start w:val="1"/>
      <w:numFmt w:val="decimal"/>
      <w:lvlText w:val="%1."/>
      <w:lvlJc w:val="left"/>
      <w:pPr>
        <w:ind w:left="810" w:hanging="39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79644A93"/>
    <w:multiLevelType w:val="multilevel"/>
    <w:tmpl w:val="57A60DA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7A560562"/>
    <w:multiLevelType w:val="hybridMultilevel"/>
    <w:tmpl w:val="71C4EB20"/>
    <w:lvl w:ilvl="0" w:tplc="28D847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6"/>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01A42"/>
    <w:rsid w:val="00007EEE"/>
    <w:rsid w:val="00013206"/>
    <w:rsid w:val="00013D79"/>
    <w:rsid w:val="00014303"/>
    <w:rsid w:val="0001553D"/>
    <w:rsid w:val="0002670E"/>
    <w:rsid w:val="000449B2"/>
    <w:rsid w:val="000755E1"/>
    <w:rsid w:val="0008320E"/>
    <w:rsid w:val="000850B3"/>
    <w:rsid w:val="00092E00"/>
    <w:rsid w:val="0009493D"/>
    <w:rsid w:val="000A4AC0"/>
    <w:rsid w:val="000A4D99"/>
    <w:rsid w:val="000C58A0"/>
    <w:rsid w:val="000D4ED6"/>
    <w:rsid w:val="000E1AB6"/>
    <w:rsid w:val="00101A3A"/>
    <w:rsid w:val="00110101"/>
    <w:rsid w:val="00122C81"/>
    <w:rsid w:val="00123D3C"/>
    <w:rsid w:val="00124C48"/>
    <w:rsid w:val="001278B9"/>
    <w:rsid w:val="00127FF8"/>
    <w:rsid w:val="00130123"/>
    <w:rsid w:val="00132E56"/>
    <w:rsid w:val="00135B5A"/>
    <w:rsid w:val="001413EB"/>
    <w:rsid w:val="00156258"/>
    <w:rsid w:val="00160F54"/>
    <w:rsid w:val="00184723"/>
    <w:rsid w:val="00187553"/>
    <w:rsid w:val="001A326C"/>
    <w:rsid w:val="001A3A19"/>
    <w:rsid w:val="001A6426"/>
    <w:rsid w:val="001B0FBB"/>
    <w:rsid w:val="001B38D1"/>
    <w:rsid w:val="001C5D8B"/>
    <w:rsid w:val="001D7E2E"/>
    <w:rsid w:val="001E2C38"/>
    <w:rsid w:val="001F1570"/>
    <w:rsid w:val="001F23E9"/>
    <w:rsid w:val="002007C1"/>
    <w:rsid w:val="0020754E"/>
    <w:rsid w:val="00215E5A"/>
    <w:rsid w:val="00217BE7"/>
    <w:rsid w:val="002222C2"/>
    <w:rsid w:val="00222631"/>
    <w:rsid w:val="00233295"/>
    <w:rsid w:val="002337FD"/>
    <w:rsid w:val="002403C7"/>
    <w:rsid w:val="00250FD3"/>
    <w:rsid w:val="0025227C"/>
    <w:rsid w:val="00253530"/>
    <w:rsid w:val="00256EA1"/>
    <w:rsid w:val="00257B42"/>
    <w:rsid w:val="00272717"/>
    <w:rsid w:val="00273F99"/>
    <w:rsid w:val="002814FF"/>
    <w:rsid w:val="00281804"/>
    <w:rsid w:val="0028469C"/>
    <w:rsid w:val="00291165"/>
    <w:rsid w:val="002A44F4"/>
    <w:rsid w:val="002B177C"/>
    <w:rsid w:val="002D659D"/>
    <w:rsid w:val="002E013D"/>
    <w:rsid w:val="002E397C"/>
    <w:rsid w:val="002F50ED"/>
    <w:rsid w:val="00304A42"/>
    <w:rsid w:val="003115B1"/>
    <w:rsid w:val="00313FEA"/>
    <w:rsid w:val="00315808"/>
    <w:rsid w:val="003158F0"/>
    <w:rsid w:val="003447F6"/>
    <w:rsid w:val="00347E19"/>
    <w:rsid w:val="0035418A"/>
    <w:rsid w:val="00354C9B"/>
    <w:rsid w:val="00370541"/>
    <w:rsid w:val="00373F1D"/>
    <w:rsid w:val="003A71AB"/>
    <w:rsid w:val="003B5218"/>
    <w:rsid w:val="003C35C4"/>
    <w:rsid w:val="003D1D67"/>
    <w:rsid w:val="003D79CD"/>
    <w:rsid w:val="003E00F5"/>
    <w:rsid w:val="003E3004"/>
    <w:rsid w:val="003E4BC9"/>
    <w:rsid w:val="004124AB"/>
    <w:rsid w:val="00412F3A"/>
    <w:rsid w:val="00413086"/>
    <w:rsid w:val="00417949"/>
    <w:rsid w:val="00425E62"/>
    <w:rsid w:val="00432DA9"/>
    <w:rsid w:val="00443A88"/>
    <w:rsid w:val="00443D6A"/>
    <w:rsid w:val="004509AE"/>
    <w:rsid w:val="00453132"/>
    <w:rsid w:val="00465DD3"/>
    <w:rsid w:val="004A7298"/>
    <w:rsid w:val="004B5461"/>
    <w:rsid w:val="004B5C82"/>
    <w:rsid w:val="004C1C07"/>
    <w:rsid w:val="004C35F7"/>
    <w:rsid w:val="004C554B"/>
    <w:rsid w:val="004E25CD"/>
    <w:rsid w:val="004E633A"/>
    <w:rsid w:val="004E7560"/>
    <w:rsid w:val="00506E7C"/>
    <w:rsid w:val="0052304E"/>
    <w:rsid w:val="00524114"/>
    <w:rsid w:val="005348E5"/>
    <w:rsid w:val="00552D4B"/>
    <w:rsid w:val="00553AFE"/>
    <w:rsid w:val="00564697"/>
    <w:rsid w:val="00571B58"/>
    <w:rsid w:val="00591AE8"/>
    <w:rsid w:val="005953AC"/>
    <w:rsid w:val="005A34C1"/>
    <w:rsid w:val="005B0467"/>
    <w:rsid w:val="005E2640"/>
    <w:rsid w:val="005E72CA"/>
    <w:rsid w:val="005F226A"/>
    <w:rsid w:val="005F77FA"/>
    <w:rsid w:val="00652012"/>
    <w:rsid w:val="0066570B"/>
    <w:rsid w:val="00666EA3"/>
    <w:rsid w:val="00676A98"/>
    <w:rsid w:val="0068237D"/>
    <w:rsid w:val="0068655E"/>
    <w:rsid w:val="006A35AD"/>
    <w:rsid w:val="006C694D"/>
    <w:rsid w:val="006E0B1C"/>
    <w:rsid w:val="006E3275"/>
    <w:rsid w:val="006F661B"/>
    <w:rsid w:val="006F727A"/>
    <w:rsid w:val="00710B82"/>
    <w:rsid w:val="0072511C"/>
    <w:rsid w:val="00725E40"/>
    <w:rsid w:val="00731F71"/>
    <w:rsid w:val="00742091"/>
    <w:rsid w:val="007465BD"/>
    <w:rsid w:val="007502E0"/>
    <w:rsid w:val="0075125C"/>
    <w:rsid w:val="007774AB"/>
    <w:rsid w:val="0078577A"/>
    <w:rsid w:val="007873A4"/>
    <w:rsid w:val="007960F9"/>
    <w:rsid w:val="0079743B"/>
    <w:rsid w:val="007A1D14"/>
    <w:rsid w:val="007B123C"/>
    <w:rsid w:val="007D406D"/>
    <w:rsid w:val="007E0296"/>
    <w:rsid w:val="007E75D5"/>
    <w:rsid w:val="007F2356"/>
    <w:rsid w:val="007F2897"/>
    <w:rsid w:val="008012D3"/>
    <w:rsid w:val="00813665"/>
    <w:rsid w:val="00813A7A"/>
    <w:rsid w:val="00826B97"/>
    <w:rsid w:val="00833178"/>
    <w:rsid w:val="00836630"/>
    <w:rsid w:val="00846B0C"/>
    <w:rsid w:val="0086570E"/>
    <w:rsid w:val="0088045B"/>
    <w:rsid w:val="008A28BF"/>
    <w:rsid w:val="008B7990"/>
    <w:rsid w:val="008C2CDC"/>
    <w:rsid w:val="008D4B3B"/>
    <w:rsid w:val="008E04A4"/>
    <w:rsid w:val="00901320"/>
    <w:rsid w:val="00914CF7"/>
    <w:rsid w:val="0092147D"/>
    <w:rsid w:val="00934C67"/>
    <w:rsid w:val="00936611"/>
    <w:rsid w:val="00957C41"/>
    <w:rsid w:val="00973D97"/>
    <w:rsid w:val="00974FE4"/>
    <w:rsid w:val="009926C6"/>
    <w:rsid w:val="009A30F0"/>
    <w:rsid w:val="009B24E7"/>
    <w:rsid w:val="009C0CD6"/>
    <w:rsid w:val="009C104E"/>
    <w:rsid w:val="009C1D5A"/>
    <w:rsid w:val="009C2A05"/>
    <w:rsid w:val="009D523A"/>
    <w:rsid w:val="009D52B8"/>
    <w:rsid w:val="009E5723"/>
    <w:rsid w:val="009E6495"/>
    <w:rsid w:val="009F622D"/>
    <w:rsid w:val="009F6DF9"/>
    <w:rsid w:val="00A102AE"/>
    <w:rsid w:val="00A111AA"/>
    <w:rsid w:val="00A145DF"/>
    <w:rsid w:val="00A159C8"/>
    <w:rsid w:val="00A17B66"/>
    <w:rsid w:val="00A23D48"/>
    <w:rsid w:val="00A35E0D"/>
    <w:rsid w:val="00A4293E"/>
    <w:rsid w:val="00A43B0C"/>
    <w:rsid w:val="00A446FE"/>
    <w:rsid w:val="00A47105"/>
    <w:rsid w:val="00A54C71"/>
    <w:rsid w:val="00AA1F97"/>
    <w:rsid w:val="00AB3DAB"/>
    <w:rsid w:val="00AC5442"/>
    <w:rsid w:val="00AD34CB"/>
    <w:rsid w:val="00AD5A78"/>
    <w:rsid w:val="00AE48D1"/>
    <w:rsid w:val="00AF33C9"/>
    <w:rsid w:val="00B02021"/>
    <w:rsid w:val="00B042D5"/>
    <w:rsid w:val="00B113B7"/>
    <w:rsid w:val="00B122DD"/>
    <w:rsid w:val="00B161C1"/>
    <w:rsid w:val="00B20B7B"/>
    <w:rsid w:val="00B32D63"/>
    <w:rsid w:val="00B57233"/>
    <w:rsid w:val="00B7477C"/>
    <w:rsid w:val="00B74B82"/>
    <w:rsid w:val="00B76F7B"/>
    <w:rsid w:val="00B866F2"/>
    <w:rsid w:val="00BA7FB0"/>
    <w:rsid w:val="00BB2304"/>
    <w:rsid w:val="00BB24F3"/>
    <w:rsid w:val="00BC54C5"/>
    <w:rsid w:val="00BD4945"/>
    <w:rsid w:val="00BD4DB1"/>
    <w:rsid w:val="00BD7140"/>
    <w:rsid w:val="00BE7005"/>
    <w:rsid w:val="00C01B1D"/>
    <w:rsid w:val="00C02ECE"/>
    <w:rsid w:val="00C03036"/>
    <w:rsid w:val="00C04D7F"/>
    <w:rsid w:val="00C11F5E"/>
    <w:rsid w:val="00C14A4F"/>
    <w:rsid w:val="00C210F4"/>
    <w:rsid w:val="00C31222"/>
    <w:rsid w:val="00C31747"/>
    <w:rsid w:val="00C364DA"/>
    <w:rsid w:val="00C405D2"/>
    <w:rsid w:val="00C443C6"/>
    <w:rsid w:val="00C46F1A"/>
    <w:rsid w:val="00C515F0"/>
    <w:rsid w:val="00C71F2F"/>
    <w:rsid w:val="00C80831"/>
    <w:rsid w:val="00C80BB6"/>
    <w:rsid w:val="00CC476B"/>
    <w:rsid w:val="00CC5FD4"/>
    <w:rsid w:val="00CE678A"/>
    <w:rsid w:val="00CF61E1"/>
    <w:rsid w:val="00CF68EA"/>
    <w:rsid w:val="00D026BA"/>
    <w:rsid w:val="00D0735A"/>
    <w:rsid w:val="00D1330C"/>
    <w:rsid w:val="00D1516E"/>
    <w:rsid w:val="00D20B76"/>
    <w:rsid w:val="00D216D3"/>
    <w:rsid w:val="00D2207E"/>
    <w:rsid w:val="00D22A22"/>
    <w:rsid w:val="00D30B59"/>
    <w:rsid w:val="00D40337"/>
    <w:rsid w:val="00D45228"/>
    <w:rsid w:val="00D64EF4"/>
    <w:rsid w:val="00D76C8C"/>
    <w:rsid w:val="00D91BB1"/>
    <w:rsid w:val="00D93DE5"/>
    <w:rsid w:val="00D9636D"/>
    <w:rsid w:val="00DB4D97"/>
    <w:rsid w:val="00DC75E1"/>
    <w:rsid w:val="00DE49DC"/>
    <w:rsid w:val="00DE6ACA"/>
    <w:rsid w:val="00E060FC"/>
    <w:rsid w:val="00E06E71"/>
    <w:rsid w:val="00E10E0A"/>
    <w:rsid w:val="00E21155"/>
    <w:rsid w:val="00E21871"/>
    <w:rsid w:val="00E36FE1"/>
    <w:rsid w:val="00E51F09"/>
    <w:rsid w:val="00E76F8C"/>
    <w:rsid w:val="00E80B71"/>
    <w:rsid w:val="00E81D19"/>
    <w:rsid w:val="00E9218B"/>
    <w:rsid w:val="00E9782B"/>
    <w:rsid w:val="00EB3B4A"/>
    <w:rsid w:val="00EB6B30"/>
    <w:rsid w:val="00EC0C9F"/>
    <w:rsid w:val="00ED34B9"/>
    <w:rsid w:val="00EE1E7D"/>
    <w:rsid w:val="00EF074B"/>
    <w:rsid w:val="00F07997"/>
    <w:rsid w:val="00F17556"/>
    <w:rsid w:val="00F20E83"/>
    <w:rsid w:val="00F31423"/>
    <w:rsid w:val="00F34622"/>
    <w:rsid w:val="00F356A7"/>
    <w:rsid w:val="00F36EB3"/>
    <w:rsid w:val="00F37132"/>
    <w:rsid w:val="00F47E4D"/>
    <w:rsid w:val="00F63682"/>
    <w:rsid w:val="00F65B35"/>
    <w:rsid w:val="00F71C98"/>
    <w:rsid w:val="00F926ED"/>
    <w:rsid w:val="00FA1544"/>
    <w:rsid w:val="00FC2BB0"/>
    <w:rsid w:val="00FF2A04"/>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Без интервала1 Знак"/>
    <w:link w:val="a7"/>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rsid w:val="00313FEA"/>
    <w:rPr>
      <w:rFonts w:ascii="Tahoma" w:hAnsi="Tahoma" w:cs="Tahoma"/>
      <w:sz w:val="16"/>
      <w:szCs w:val="16"/>
    </w:rPr>
  </w:style>
  <w:style w:type="character" w:customStyle="1" w:styleId="ab">
    <w:name w:val="Текст выноски Знак"/>
    <w:basedOn w:val="a1"/>
    <w:link w:val="aa"/>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nhideWhenUsed/>
    <w:rsid w:val="004124AB"/>
    <w:pPr>
      <w:spacing w:before="100" w:beforeAutospacing="1" w:after="100" w:afterAutospacing="1"/>
    </w:pPr>
  </w:style>
  <w:style w:type="paragraph" w:styleId="af5">
    <w:name w:val="Title"/>
    <w:basedOn w:val="a"/>
    <w:link w:val="af6"/>
    <w:uiPriority w:val="10"/>
    <w:qFormat/>
    <w:rsid w:val="00F34622"/>
    <w:pPr>
      <w:jc w:val="center"/>
    </w:pPr>
    <w:rPr>
      <w:b/>
      <w:bCs/>
      <w:sz w:val="28"/>
      <w:szCs w:val="20"/>
    </w:rPr>
  </w:style>
  <w:style w:type="character" w:customStyle="1" w:styleId="af6">
    <w:name w:val="Название Знак"/>
    <w:basedOn w:val="a1"/>
    <w:link w:val="af5"/>
    <w:uiPriority w:val="10"/>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semiHidden/>
    <w:unhideWhenUsed/>
    <w:rsid w:val="007465BD"/>
    <w:pPr>
      <w:spacing w:after="120"/>
      <w:ind w:left="283"/>
    </w:pPr>
  </w:style>
  <w:style w:type="character" w:customStyle="1" w:styleId="af8">
    <w:name w:val="Основной текст с отступом Знак"/>
    <w:basedOn w:val="a1"/>
    <w:link w:val="af7"/>
    <w:semiHidden/>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character" w:customStyle="1" w:styleId="FontStyle23">
    <w:name w:val="Font Style23"/>
    <w:uiPriority w:val="99"/>
    <w:rsid w:val="00D216D3"/>
    <w:rPr>
      <w:rFonts w:ascii="Times New Roman" w:hAnsi="Times New Roman" w:cs="Times New Roman"/>
      <w:spacing w:val="10"/>
      <w:sz w:val="24"/>
      <w:szCs w:val="24"/>
    </w:rPr>
  </w:style>
  <w:style w:type="paragraph" w:customStyle="1" w:styleId="Style60">
    <w:name w:val="Style6"/>
    <w:basedOn w:val="a"/>
    <w:uiPriority w:val="99"/>
    <w:rsid w:val="00D216D3"/>
    <w:pPr>
      <w:widowControl w:val="0"/>
      <w:autoSpaceDE w:val="0"/>
      <w:autoSpaceDN w:val="0"/>
      <w:adjustRightInd w:val="0"/>
      <w:spacing w:line="307" w:lineRule="exact"/>
      <w:ind w:firstLine="677"/>
      <w:jc w:val="both"/>
    </w:pPr>
  </w:style>
  <w:style w:type="character" w:customStyle="1" w:styleId="blk">
    <w:name w:val="blk"/>
    <w:rsid w:val="00425E62"/>
  </w:style>
  <w:style w:type="paragraph" w:customStyle="1" w:styleId="afff0">
    <w:name w:val="Стиль"/>
    <w:rsid w:val="00425E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123D3C"/>
    <w:pPr>
      <w:spacing w:before="100" w:beforeAutospacing="1" w:after="100" w:afterAutospacing="1"/>
    </w:pPr>
  </w:style>
  <w:style w:type="paragraph" w:customStyle="1" w:styleId="formattexttopleveltext">
    <w:name w:val="formattext topleveltext"/>
    <w:basedOn w:val="a"/>
    <w:rsid w:val="00123D3C"/>
    <w:pPr>
      <w:spacing w:before="100" w:beforeAutospacing="1" w:after="100" w:afterAutospacing="1"/>
    </w:pPr>
  </w:style>
  <w:style w:type="paragraph" w:customStyle="1" w:styleId="ConsCell">
    <w:name w:val="ConsCell"/>
    <w:rsid w:val="005F77F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52726093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268193697">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403333487">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9164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ABB8EFBD75AB35CC4BB987F7627FF788A0DBBF23FF62502AAD16E9ABA261EA3836346FE4716776F35759uC0AC" TargetMode="External"/><Relationship Id="rId13" Type="http://schemas.openxmlformats.org/officeDocument/2006/relationships/hyperlink" Target="consultantplus://offline/ref=AF27FF133C85DE114EB27A02F101F111B9FC7D2316AD1DA9CD932F58631A0F340634568790E9B7117Dy5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F27FF133C85DE114EB27A02F101F111B9FC7D2316AD1DA9CD932F58631A0F340634568790E9B7117Dy5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EAD3BBA0952BF778D34C6E23C1A279FA5F4F5F49C83A9B86E06D56E0F97728C883DE1617FDFE0ET5c5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BBEAD3BBA0952BF778D34C6E23C1A279FA5F4B584FCB3A9B86E06D56E0F97728C883DE1617FDFC0FT5c6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F27FF133C85DE114EB27A02F101F111B9FC7D2316AD1DA9CD932F58631A0F340634568790E9B7117Dy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045D-F9B9-44FB-85B3-0F39EA81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77</Pages>
  <Words>19245</Words>
  <Characters>109697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149</cp:revision>
  <cp:lastPrinted>2018-05-30T07:55:00Z</cp:lastPrinted>
  <dcterms:created xsi:type="dcterms:W3CDTF">2014-09-17T05:02:00Z</dcterms:created>
  <dcterms:modified xsi:type="dcterms:W3CDTF">2018-06-25T09:50:00Z</dcterms:modified>
</cp:coreProperties>
</file>