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15A48">
        <w:rPr>
          <w:color w:val="000000"/>
          <w:sz w:val="28"/>
          <w:szCs w:val="28"/>
        </w:rPr>
        <w:t> 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15A48">
        <w:rPr>
          <w:rStyle w:val="a4"/>
          <w:color w:val="800000"/>
          <w:sz w:val="28"/>
          <w:szCs w:val="28"/>
        </w:rPr>
        <w:t>ПАМЯТКА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15A48">
        <w:rPr>
          <w:rStyle w:val="a4"/>
          <w:color w:val="800000"/>
          <w:sz w:val="28"/>
          <w:szCs w:val="28"/>
        </w:rPr>
        <w:t>О БЕЗОПАСНОСТИ НА ВОДОЁМАХ В ЛЕТНИЙ ПЕРИОД</w:t>
      </w:r>
    </w:p>
    <w:p w:rsidR="00215A48" w:rsidRDefault="00215A48" w:rsidP="00215A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800000"/>
          <w:sz w:val="28"/>
          <w:szCs w:val="28"/>
        </w:rPr>
      </w:pPr>
      <w:r w:rsidRPr="00215A48">
        <w:rPr>
          <w:rStyle w:val="a4"/>
          <w:color w:val="800000"/>
          <w:sz w:val="28"/>
          <w:szCs w:val="28"/>
        </w:rPr>
        <w:t>ОСНОВНЫЕ ПРАВИЛА БЕЗОПАСНОГО ПОВЕДЕНИЯ НА ВОДЕ.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ind w:left="14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ind w:left="14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Летом на водоемах следует соблюдать определенные правила безопасного поведения.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ind w:left="14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Во-первых, </w:t>
      </w:r>
      <w:r w:rsidRPr="00215A48">
        <w:rPr>
          <w:rStyle w:val="a4"/>
          <w:color w:val="800000"/>
          <w:sz w:val="28"/>
          <w:szCs w:val="28"/>
          <w:u w:val="single"/>
        </w:rPr>
        <w:t>следует избегать купания в незнакомых местах</w:t>
      </w:r>
      <w:r w:rsidRPr="00215A48">
        <w:rPr>
          <w:color w:val="800000"/>
          <w:sz w:val="28"/>
          <w:szCs w:val="28"/>
        </w:rPr>
        <w:t>, специально не оборудованных для этой цели.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ind w:left="14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Во-вторых, </w:t>
      </w:r>
      <w:r w:rsidRPr="00215A48">
        <w:rPr>
          <w:rStyle w:val="a4"/>
          <w:color w:val="800000"/>
          <w:sz w:val="28"/>
          <w:szCs w:val="28"/>
          <w:u w:val="single"/>
        </w:rPr>
        <w:t>при купании запрещается</w:t>
      </w:r>
      <w:r w:rsidRPr="00215A48">
        <w:rPr>
          <w:color w:val="800000"/>
          <w:sz w:val="28"/>
          <w:szCs w:val="28"/>
        </w:rPr>
        <w:t>: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·         заплывать за границы зоны купания;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 xml:space="preserve">·         подплывать к движущимся судам, лодкам, катерам, катамаранам, </w:t>
      </w:r>
      <w:proofErr w:type="spellStart"/>
      <w:r w:rsidRPr="00215A48">
        <w:rPr>
          <w:color w:val="800000"/>
          <w:sz w:val="28"/>
          <w:szCs w:val="28"/>
        </w:rPr>
        <w:t>гидроциклам</w:t>
      </w:r>
      <w:proofErr w:type="spellEnd"/>
      <w:r w:rsidRPr="00215A48">
        <w:rPr>
          <w:color w:val="800000"/>
          <w:sz w:val="28"/>
          <w:szCs w:val="28"/>
        </w:rPr>
        <w:t>;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·         нырять и долго находиться под водой;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·         прыгать в воду в незнакомых местах, с причалов и др. сооружений, не приспособленных для этих целей;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·         долго находиться в холодной воде;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·         купаться на голодный желудок;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·         проводить в воде игры, связанные с нырянием и захватом друг друга;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·         плавать на досках, лежаках, бревнах, надувных матрасах и камерах (за пределы нормы заплыва);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·         подавать крики ложной тревоги;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·         приводить с собой собак и др. животных.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ind w:left="14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Если не имеешь навыка в плавание, не следует заплывать за границы зоны купания, это опасно для жизни.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ind w:left="14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 xml:space="preserve">Не </w:t>
      </w:r>
      <w:proofErr w:type="gramStart"/>
      <w:r w:rsidRPr="00215A48">
        <w:rPr>
          <w:color w:val="800000"/>
          <w:sz w:val="28"/>
          <w:szCs w:val="28"/>
        </w:rPr>
        <w:t>умеющим</w:t>
      </w:r>
      <w:proofErr w:type="gramEnd"/>
      <w:r w:rsidRPr="00215A48">
        <w:rPr>
          <w:color w:val="800000"/>
          <w:sz w:val="28"/>
          <w:szCs w:val="28"/>
        </w:rPr>
        <w:t xml:space="preserve"> плавать купаться только в специально оборудованных местах глубиной не более 1-2 метра!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A48">
        <w:rPr>
          <w:rStyle w:val="a4"/>
          <w:color w:val="800000"/>
          <w:sz w:val="28"/>
          <w:szCs w:val="28"/>
        </w:rPr>
        <w:t>КАТЕГОРИЧЕСКИ ЗАПРЕЩАЕТСЯ</w:t>
      </w:r>
      <w:r w:rsidRPr="00215A48">
        <w:rPr>
          <w:color w:val="800000"/>
          <w:sz w:val="28"/>
          <w:szCs w:val="28"/>
        </w:rPr>
        <w:t> купание на водных объектах, оборудованных предупреждающими аншлагами «</w:t>
      </w:r>
      <w:r w:rsidRPr="00215A48">
        <w:rPr>
          <w:rStyle w:val="a4"/>
          <w:color w:val="800000"/>
          <w:sz w:val="28"/>
          <w:szCs w:val="28"/>
        </w:rPr>
        <w:t>КУПАНИЕ ЗАПРЕЩЕНО</w:t>
      </w:r>
      <w:r w:rsidRPr="00215A48">
        <w:rPr>
          <w:color w:val="800000"/>
          <w:sz w:val="28"/>
          <w:szCs w:val="28"/>
        </w:rPr>
        <w:t>!»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 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 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15A48">
        <w:rPr>
          <w:rStyle w:val="a4"/>
          <w:color w:val="800000"/>
          <w:sz w:val="28"/>
          <w:szCs w:val="28"/>
        </w:rPr>
        <w:t>УВАЖАЕМЫЕ РОДИТЕЛИ!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A48">
        <w:rPr>
          <w:rStyle w:val="a4"/>
          <w:color w:val="800000"/>
          <w:sz w:val="28"/>
          <w:szCs w:val="28"/>
        </w:rPr>
        <w:t>Безопасность жизни детей на водоемах во многих случаях зависит ТОЛЬКО ОТ ВАС!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 xml:space="preserve">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</w:t>
      </w:r>
      <w:r w:rsidRPr="00215A48">
        <w:rPr>
          <w:color w:val="800000"/>
          <w:sz w:val="28"/>
          <w:szCs w:val="28"/>
        </w:rPr>
        <w:lastRenderedPageBreak/>
        <w:t>последствиях их нарушения. Этим Вы предупредите несчастные случаи с Вашими детьми на воде, от этого зависит жизнь Ваших детей сегодня и завтра!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15A48">
        <w:rPr>
          <w:rStyle w:val="a4"/>
          <w:color w:val="800000"/>
          <w:sz w:val="28"/>
          <w:szCs w:val="28"/>
        </w:rPr>
        <w:t>Категорически запрещено купание: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·         </w:t>
      </w:r>
      <w:r w:rsidRPr="00215A48">
        <w:rPr>
          <w:rStyle w:val="a4"/>
          <w:color w:val="800000"/>
          <w:sz w:val="28"/>
          <w:szCs w:val="28"/>
          <w:u w:val="single"/>
        </w:rPr>
        <w:t>детей без надзора взрослых;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·         в незнакомых местах;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·         на надувных матрацах, камерах и других плавательных средствах (без надзора взрослых);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215A48">
        <w:rPr>
          <w:rStyle w:val="a4"/>
          <w:color w:val="800000"/>
          <w:sz w:val="28"/>
          <w:szCs w:val="28"/>
        </w:rPr>
        <w:t>Необходимо соблюдать следующие правила: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·         Ребенку должно быть категорически запрещено не только купаться, но и находится недалеко от водоема или приближаться к нему, если поблизости нет родителей. Никогда не оставляйте малыша под присмотром чужих людей.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·         Ни в коем случае детям нельзя играть в местах, где можно упасть в водоем.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·         Не нырять при недостаточной глубине водоема, при необследованном дне (особенно головой вниз!).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·         Категорически запрещается прыгать в воду с обрывов, мостов или других возвышений. Не менее опасно нырять с плотов, катеров, лодок, пристаней и других плавучих сооружений.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·         Нельзя цепляться за лодки, залезать на знаки навигационного оборудования – бакены, буйки и т.д.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·         Ребенку нельзя купаться в глубоких местах не только если он плохо плавает или неуверенно держится на воде, но даже если он отличный пловец. Не стоит разрешать ребенку заплывать на глубину даже в присутствии родителей.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·         Продолжительность купания - не более 30 минут, при невысокой температуре воды - не более 5-6 минут.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·       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·         Во избежание перегревания отдыхайте на пляже в головном уборе.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·         Не допускать ситуаций неоправданного риска, шалости на воде. На воде категорически запрещены игры, во время которых нужно захватывать и топить других.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A48">
        <w:rPr>
          <w:color w:val="800000"/>
          <w:sz w:val="28"/>
          <w:szCs w:val="28"/>
        </w:rPr>
        <w:t>Не пытайся плавать на бревнах, досках, самодельных плотах.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A48">
        <w:rPr>
          <w:color w:val="000000"/>
          <w:sz w:val="28"/>
          <w:szCs w:val="28"/>
        </w:rPr>
        <w:t> 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15A48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hyperlink r:id="rId4" w:history="1">
        <w:r w:rsidRPr="00215A48">
          <w:rPr>
            <w:b/>
            <w:bCs/>
            <w:color w:val="3366FF"/>
            <w:sz w:val="28"/>
            <w:szCs w:val="28"/>
          </w:rPr>
          <w:pict>
            <v:shape id="_x0000_i1026" type="#_x0000_t75" alt="" href="https://pochinok.admin-smolensk.ru/files/582/pamyatka-o-merah-bezopasnosti-pri-kupanii.jpg" style="width:23.7pt;height:23.7pt" o:button="t"/>
          </w:pict>
        </w:r>
      </w:hyperlink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A48">
        <w:rPr>
          <w:color w:val="000000"/>
          <w:sz w:val="28"/>
          <w:szCs w:val="28"/>
        </w:rPr>
        <w:t> 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15A48">
        <w:rPr>
          <w:color w:val="000000"/>
          <w:sz w:val="28"/>
          <w:szCs w:val="28"/>
        </w:rPr>
        <w:t> </w:t>
      </w:r>
    </w:p>
    <w:p w:rsidR="00215A48" w:rsidRPr="00215A48" w:rsidRDefault="00215A48" w:rsidP="00215A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sectPr w:rsidR="00215A48" w:rsidRPr="00215A48" w:rsidSect="00215A48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15A48"/>
    <w:rsid w:val="0021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5A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chinok.admin-smolensk.ru/files/582/pamyatka-o-merah-bezopasnosti-pri-kupani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2024-07-22T07:06:00Z</dcterms:created>
  <dcterms:modified xsi:type="dcterms:W3CDTF">2024-07-22T07:07:00Z</dcterms:modified>
</cp:coreProperties>
</file>