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F4" w:rsidRDefault="006C53F4" w:rsidP="009660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6052" w:rsidRDefault="00966052" w:rsidP="009660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6C53F4">
        <w:rPr>
          <w:rFonts w:ascii="Times New Roman" w:hAnsi="Times New Roman"/>
          <w:b/>
          <w:sz w:val="28"/>
          <w:szCs w:val="28"/>
        </w:rPr>
        <w:t>ОСТАНИНСКОГО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966052" w:rsidRDefault="006C53F4" w:rsidP="009660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РАЙОНА НОВОСИБИРСКОЙ ОБЛАСТИ</w:t>
      </w:r>
    </w:p>
    <w:p w:rsidR="00966052" w:rsidRDefault="00966052" w:rsidP="009660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6052" w:rsidRDefault="00966052" w:rsidP="009660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966052" w:rsidRDefault="00966052" w:rsidP="0096605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66052" w:rsidRDefault="0090293F" w:rsidP="00966052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14</w:t>
      </w:r>
      <w:r w:rsidR="00966052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12</w:t>
      </w:r>
      <w:r w:rsidR="00966052">
        <w:rPr>
          <w:rFonts w:ascii="Times New Roman" w:hAnsi="Times New Roman"/>
          <w:b/>
          <w:bCs/>
          <w:sz w:val="28"/>
          <w:szCs w:val="28"/>
        </w:rPr>
        <w:t>.2</w:t>
      </w:r>
      <w:r w:rsidR="00966052" w:rsidRPr="0085238E">
        <w:rPr>
          <w:rFonts w:ascii="Times New Roman" w:hAnsi="Times New Roman"/>
          <w:b/>
          <w:bCs/>
          <w:sz w:val="28"/>
          <w:szCs w:val="28"/>
        </w:rPr>
        <w:t xml:space="preserve">016  </w:t>
      </w:r>
      <w:r w:rsidR="00966052" w:rsidRPr="0085238E">
        <w:rPr>
          <w:rFonts w:ascii="Times New Roman" w:hAnsi="Times New Roman"/>
          <w:b/>
          <w:bCs/>
          <w:sz w:val="28"/>
          <w:szCs w:val="28"/>
        </w:rPr>
        <w:tab/>
      </w:r>
      <w:r w:rsidR="00966052" w:rsidRPr="0085238E">
        <w:rPr>
          <w:rFonts w:ascii="Times New Roman" w:hAnsi="Times New Roman"/>
          <w:b/>
          <w:bCs/>
          <w:sz w:val="28"/>
          <w:szCs w:val="28"/>
        </w:rPr>
        <w:tab/>
      </w:r>
      <w:r w:rsidR="00966052" w:rsidRPr="0085238E">
        <w:rPr>
          <w:rFonts w:ascii="Times New Roman" w:hAnsi="Times New Roman"/>
          <w:b/>
          <w:bCs/>
          <w:sz w:val="28"/>
          <w:szCs w:val="28"/>
        </w:rPr>
        <w:tab/>
      </w:r>
      <w:r w:rsidR="0096605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966052" w:rsidRPr="0085238E">
        <w:rPr>
          <w:rFonts w:ascii="Times New Roman" w:hAnsi="Times New Roman"/>
          <w:b/>
          <w:bCs/>
          <w:sz w:val="28"/>
          <w:szCs w:val="28"/>
        </w:rPr>
        <w:tab/>
        <w:t xml:space="preserve">с. </w:t>
      </w:r>
      <w:r w:rsidR="006C53F4">
        <w:rPr>
          <w:rFonts w:ascii="Times New Roman" w:hAnsi="Times New Roman"/>
          <w:b/>
          <w:bCs/>
          <w:sz w:val="28"/>
          <w:szCs w:val="28"/>
        </w:rPr>
        <w:t>Останинка</w:t>
      </w:r>
      <w:r w:rsidR="0096605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66052">
        <w:rPr>
          <w:rFonts w:ascii="Times New Roman" w:hAnsi="Times New Roman"/>
          <w:b/>
          <w:bCs/>
          <w:sz w:val="28"/>
          <w:szCs w:val="28"/>
        </w:rPr>
        <w:tab/>
      </w:r>
      <w:r w:rsidR="00966052">
        <w:rPr>
          <w:rFonts w:ascii="Times New Roman" w:hAnsi="Times New Roman"/>
          <w:b/>
          <w:bCs/>
          <w:sz w:val="28"/>
          <w:szCs w:val="28"/>
        </w:rPr>
        <w:tab/>
      </w:r>
      <w:r w:rsidR="00966052">
        <w:rPr>
          <w:rFonts w:ascii="Times New Roman" w:hAnsi="Times New Roman"/>
          <w:b/>
          <w:bCs/>
          <w:sz w:val="28"/>
          <w:szCs w:val="28"/>
        </w:rPr>
        <w:tab/>
        <w:t xml:space="preserve">                     </w:t>
      </w:r>
      <w:r w:rsidR="00966052" w:rsidRPr="0085238E">
        <w:rPr>
          <w:rFonts w:ascii="Times New Roman" w:hAnsi="Times New Roman"/>
          <w:b/>
          <w:bCs/>
          <w:sz w:val="28"/>
          <w:szCs w:val="28"/>
        </w:rPr>
        <w:t>№</w:t>
      </w:r>
      <w:r w:rsidR="0096605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93</w:t>
      </w:r>
    </w:p>
    <w:p w:rsidR="00966052" w:rsidRPr="00A25F26" w:rsidRDefault="00966052" w:rsidP="00966052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25F2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проведения антикоррупционной экспертизы </w:t>
      </w:r>
      <w:proofErr w:type="gramStart"/>
      <w:r w:rsidRPr="00A25F2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муниципальных</w:t>
      </w:r>
      <w:proofErr w:type="gramEnd"/>
    </w:p>
    <w:p w:rsidR="00966052" w:rsidRDefault="00966052" w:rsidP="00966052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25F2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нормативных правовых актов и проектов муниципальных нормативных правовых актов в администрации </w:t>
      </w:r>
      <w:r w:rsidR="006C53F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Останинского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сельсовета </w:t>
      </w:r>
      <w:r w:rsidRPr="00A25F2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Северного района Новосибирской области</w:t>
      </w:r>
    </w:p>
    <w:p w:rsidR="00966052" w:rsidRPr="00A25F26" w:rsidRDefault="00966052" w:rsidP="00966052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66052" w:rsidRPr="00A25F26" w:rsidRDefault="00966052" w:rsidP="0096605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25F2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25.12.2008 № 273-ФЗ «О противодействии коррупции», от 17.07.2009  № 172-ФЗ «Об антикоррупционной экспертизе нормативных правовых актов и проектов нормативных правовых актов», администрация </w:t>
      </w:r>
      <w:r w:rsidR="006C53F4">
        <w:rPr>
          <w:rFonts w:ascii="Times New Roman" w:hAnsi="Times New Roman" w:cs="Times New Roman"/>
          <w:sz w:val="28"/>
          <w:szCs w:val="28"/>
        </w:rPr>
        <w:t>Останинского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25F26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966052" w:rsidRPr="00A25F26" w:rsidRDefault="00966052" w:rsidP="009660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66052" w:rsidRPr="00A25F26" w:rsidRDefault="00966052" w:rsidP="009660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5F26">
        <w:rPr>
          <w:rFonts w:ascii="Times New Roman" w:hAnsi="Times New Roman" w:cs="Times New Roman"/>
          <w:sz w:val="28"/>
          <w:szCs w:val="28"/>
        </w:rPr>
        <w:t xml:space="preserve">1.Утвердить прилагаемое Положение о порядке 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</w:t>
      </w:r>
      <w:r w:rsidR="006C53F4">
        <w:rPr>
          <w:rFonts w:ascii="Times New Roman" w:hAnsi="Times New Roman" w:cs="Times New Roman"/>
          <w:sz w:val="28"/>
          <w:szCs w:val="28"/>
        </w:rPr>
        <w:t>Останинского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25F26">
        <w:rPr>
          <w:rFonts w:ascii="Times New Roman" w:hAnsi="Times New Roman" w:cs="Times New Roman"/>
          <w:sz w:val="28"/>
          <w:szCs w:val="28"/>
        </w:rPr>
        <w:t>Северного района Новосибирской области.</w:t>
      </w:r>
    </w:p>
    <w:p w:rsidR="00966052" w:rsidRPr="00A25F26" w:rsidRDefault="00966052" w:rsidP="009660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25F26">
        <w:rPr>
          <w:rFonts w:ascii="Times New Roman" w:hAnsi="Times New Roman" w:cs="Times New Roman"/>
          <w:sz w:val="28"/>
          <w:szCs w:val="28"/>
        </w:rPr>
        <w:t xml:space="preserve">3.Опубликовать настоящее постановление в </w:t>
      </w:r>
      <w:proofErr w:type="gramStart"/>
      <w:r w:rsidRPr="00A25F26">
        <w:rPr>
          <w:rFonts w:ascii="Times New Roman" w:hAnsi="Times New Roman" w:cs="Times New Roman"/>
          <w:sz w:val="28"/>
          <w:szCs w:val="28"/>
        </w:rPr>
        <w:t>периодическом</w:t>
      </w:r>
      <w:proofErr w:type="gramEnd"/>
      <w:r w:rsidRPr="00A25F26">
        <w:rPr>
          <w:rFonts w:ascii="Times New Roman" w:hAnsi="Times New Roman" w:cs="Times New Roman"/>
          <w:sz w:val="28"/>
          <w:szCs w:val="28"/>
        </w:rPr>
        <w:t xml:space="preserve"> печатном </w:t>
      </w:r>
    </w:p>
    <w:p w:rsidR="00966052" w:rsidRPr="00A25F26" w:rsidRDefault="00966052" w:rsidP="009660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издании  «Вестник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3F4">
        <w:rPr>
          <w:rFonts w:ascii="Times New Roman" w:hAnsi="Times New Roman" w:cs="Times New Roman"/>
          <w:sz w:val="28"/>
          <w:szCs w:val="28"/>
        </w:rPr>
        <w:t>Останинского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25F26">
        <w:rPr>
          <w:rFonts w:ascii="Times New Roman" w:hAnsi="Times New Roman" w:cs="Times New Roman"/>
          <w:sz w:val="28"/>
          <w:szCs w:val="28"/>
        </w:rPr>
        <w:t xml:space="preserve">» и разместить </w:t>
      </w:r>
      <w:proofErr w:type="gramStart"/>
      <w:r w:rsidRPr="00A25F2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25F26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Pr="00A25F26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A25F26">
        <w:rPr>
          <w:rFonts w:ascii="Times New Roman" w:hAnsi="Times New Roman" w:cs="Times New Roman"/>
          <w:sz w:val="28"/>
          <w:szCs w:val="28"/>
        </w:rPr>
        <w:t xml:space="preserve"> администрации 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разделе «Поселение»</w:t>
      </w:r>
      <w:r w:rsidRPr="00A25F26">
        <w:rPr>
          <w:rFonts w:ascii="Times New Roman" w:hAnsi="Times New Roman" w:cs="Times New Roman"/>
          <w:sz w:val="28"/>
          <w:szCs w:val="28"/>
        </w:rPr>
        <w:t>.</w:t>
      </w:r>
    </w:p>
    <w:p w:rsidR="00966052" w:rsidRPr="00A25F26" w:rsidRDefault="00966052" w:rsidP="009660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25F26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A25F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5F2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специалиста 1 разряда администрации </w:t>
      </w:r>
      <w:proofErr w:type="spellStart"/>
      <w:r w:rsidR="006C53F4">
        <w:rPr>
          <w:rFonts w:ascii="Times New Roman" w:hAnsi="Times New Roman" w:cs="Times New Roman"/>
          <w:sz w:val="28"/>
          <w:szCs w:val="28"/>
        </w:rPr>
        <w:t>Куропову</w:t>
      </w:r>
      <w:proofErr w:type="spellEnd"/>
      <w:r w:rsidR="006C53F4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966052" w:rsidRPr="00A25F26" w:rsidRDefault="00966052" w:rsidP="009660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6052" w:rsidRPr="00A25F26" w:rsidRDefault="00966052" w:rsidP="009660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6052" w:rsidRDefault="00966052" w:rsidP="006C53F4">
      <w:pPr>
        <w:pStyle w:val="a3"/>
        <w:tabs>
          <w:tab w:val="left" w:pos="6420"/>
        </w:tabs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C53F4">
        <w:rPr>
          <w:rFonts w:ascii="Times New Roman" w:hAnsi="Times New Roman" w:cs="Times New Roman"/>
          <w:sz w:val="28"/>
          <w:szCs w:val="28"/>
        </w:rPr>
        <w:t>Останинского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C53F4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="006C53F4">
        <w:rPr>
          <w:rFonts w:ascii="Times New Roman" w:hAnsi="Times New Roman" w:cs="Times New Roman"/>
          <w:sz w:val="28"/>
          <w:szCs w:val="28"/>
        </w:rPr>
        <w:t>А.В.Капориков</w:t>
      </w:r>
      <w:proofErr w:type="spellEnd"/>
    </w:p>
    <w:p w:rsidR="00966052" w:rsidRPr="00A25F26" w:rsidRDefault="00966052" w:rsidP="00966052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966052" w:rsidRPr="00A25F26" w:rsidRDefault="00966052" w:rsidP="00966052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66052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66052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66052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66052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53F4" w:rsidRDefault="006C53F4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53F4" w:rsidRDefault="006C53F4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53F4" w:rsidRDefault="006C53F4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53F4" w:rsidRDefault="006C53F4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53F4" w:rsidRDefault="006C53F4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0293F" w:rsidRDefault="0090293F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66052" w:rsidRPr="00A25F26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966052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66052" w:rsidRPr="00A25F26" w:rsidRDefault="006C53F4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Останинского</w:t>
      </w:r>
      <w:r w:rsidR="0096605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66052" w:rsidRPr="00A25F26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966052" w:rsidRPr="00A25F26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6052" w:rsidRDefault="00966052" w:rsidP="009660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 xml:space="preserve">от </w:t>
      </w:r>
      <w:r w:rsidR="0090293F">
        <w:rPr>
          <w:rFonts w:ascii="Times New Roman" w:hAnsi="Times New Roman" w:cs="Times New Roman"/>
          <w:sz w:val="28"/>
          <w:szCs w:val="28"/>
        </w:rPr>
        <w:t>14</w:t>
      </w:r>
      <w:r w:rsidR="006C53F4">
        <w:rPr>
          <w:rFonts w:ascii="Times New Roman" w:hAnsi="Times New Roman" w:cs="Times New Roman"/>
          <w:sz w:val="28"/>
          <w:szCs w:val="28"/>
        </w:rPr>
        <w:t>.</w:t>
      </w:r>
      <w:r w:rsidR="0090293F">
        <w:rPr>
          <w:rFonts w:ascii="Times New Roman" w:hAnsi="Times New Roman" w:cs="Times New Roman"/>
          <w:sz w:val="28"/>
          <w:szCs w:val="28"/>
        </w:rPr>
        <w:t>12</w:t>
      </w:r>
      <w:r w:rsidRPr="00A25F26">
        <w:rPr>
          <w:rFonts w:ascii="Times New Roman" w:hAnsi="Times New Roman" w:cs="Times New Roman"/>
          <w:sz w:val="28"/>
          <w:szCs w:val="28"/>
        </w:rPr>
        <w:t xml:space="preserve">.2016 № </w:t>
      </w:r>
      <w:r w:rsidR="0090293F">
        <w:rPr>
          <w:rFonts w:ascii="Times New Roman" w:hAnsi="Times New Roman" w:cs="Times New Roman"/>
          <w:sz w:val="28"/>
          <w:szCs w:val="28"/>
        </w:rPr>
        <w:t>93</w:t>
      </w:r>
    </w:p>
    <w:p w:rsidR="00966052" w:rsidRDefault="00966052" w:rsidP="00966052">
      <w:pPr>
        <w:pStyle w:val="a3"/>
        <w:jc w:val="right"/>
        <w:rPr>
          <w:sz w:val="28"/>
          <w:szCs w:val="28"/>
        </w:rPr>
      </w:pPr>
    </w:p>
    <w:p w:rsidR="00966052" w:rsidRPr="00A25F26" w:rsidRDefault="00966052" w:rsidP="00966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Положение</w:t>
      </w:r>
    </w:p>
    <w:p w:rsidR="00966052" w:rsidRPr="00A25F26" w:rsidRDefault="00966052" w:rsidP="00966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о порядке проведения антикоррупционной экспертизы муниципальных нормативных правовых актов и проектов муниципальных нормативных</w:t>
      </w:r>
    </w:p>
    <w:p w:rsidR="00966052" w:rsidRPr="00A25F26" w:rsidRDefault="00966052" w:rsidP="00966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 xml:space="preserve">правовых актов в администрации </w:t>
      </w:r>
      <w:r w:rsidR="006C53F4">
        <w:rPr>
          <w:rFonts w:ascii="Times New Roman" w:hAnsi="Times New Roman" w:cs="Times New Roman"/>
          <w:sz w:val="28"/>
          <w:szCs w:val="28"/>
        </w:rPr>
        <w:t>Останинского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25F26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966052" w:rsidRPr="00A25F26" w:rsidRDefault="00966052" w:rsidP="00966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6052" w:rsidRDefault="00966052" w:rsidP="00966052">
      <w:pPr>
        <w:pStyle w:val="msonormalbullet2gif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966052" w:rsidRDefault="00966052" w:rsidP="00966052">
      <w:pPr>
        <w:pStyle w:val="msonormalbullet2gif"/>
        <w:adjustRightInd w:val="0"/>
        <w:jc w:val="center"/>
        <w:outlineLvl w:val="1"/>
        <w:rPr>
          <w:sz w:val="28"/>
          <w:szCs w:val="28"/>
        </w:rPr>
      </w:pPr>
    </w:p>
    <w:p w:rsidR="00966052" w:rsidRDefault="00966052" w:rsidP="00966052">
      <w:pPr>
        <w:pStyle w:val="msonormalbullet2gif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1.Настоящее Положение разработано в соответствии с Федеральными законами от 25.12.2008 № 273-ФЗ «О противодействии коррупции»,  от 17.07.2009 № 172-ФЗ «Об антикоррупционной экспертизе нормативных правовых актов и проектов нормативных правовых актов» и устанавливает порядок 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области, порядок и срок подготовки заключений, составляемых 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антикоррупционной экспертизы.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2.Антикоррупционная экспертиза муниципальных нормативных правовых актов и проектов муниципальных нормативных правовых актов (далее - антикоррупционная экспертиза) осуществляется в целях выявления в них коррупциогенных факторов и их последующего устранения.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3.Антикоррупционная экспертиза действующих нормативных правовых актов Главы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области, администрации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 (далее - администрация) проводится по поручению Главы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4.Антикоррупционной экспертизе подлежат проекты нормативных правовых актов Главы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области, а также проекты нормативных правовых актов администрации.</w:t>
      </w:r>
    </w:p>
    <w:p w:rsidR="00966052" w:rsidRDefault="00966052" w:rsidP="00966052">
      <w:pPr>
        <w:pStyle w:val="msonormalbullet2gif"/>
        <w:adjustRightInd w:val="0"/>
        <w:ind w:firstLine="540"/>
        <w:jc w:val="center"/>
        <w:rPr>
          <w:sz w:val="28"/>
          <w:szCs w:val="28"/>
        </w:rPr>
      </w:pPr>
    </w:p>
    <w:p w:rsidR="00966052" w:rsidRPr="00A25F26" w:rsidRDefault="00966052" w:rsidP="00966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lastRenderedPageBreak/>
        <w:t>II. Порядок и сроки проведения антикоррупционной</w:t>
      </w:r>
    </w:p>
    <w:p w:rsidR="00966052" w:rsidRPr="00A25F26" w:rsidRDefault="00966052" w:rsidP="00966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экспертизы муниципальных нормативных правовых актов</w:t>
      </w:r>
    </w:p>
    <w:p w:rsidR="00966052" w:rsidRPr="00A25F26" w:rsidRDefault="00966052" w:rsidP="009660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25F26">
        <w:rPr>
          <w:rFonts w:ascii="Times New Roman" w:hAnsi="Times New Roman" w:cs="Times New Roman"/>
          <w:sz w:val="28"/>
          <w:szCs w:val="28"/>
        </w:rPr>
        <w:t>и проектов муниципальных нормативных правовых актов</w:t>
      </w:r>
    </w:p>
    <w:p w:rsidR="00966052" w:rsidRDefault="00966052" w:rsidP="00966052">
      <w:pPr>
        <w:pStyle w:val="msonormalbullet2gif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66052" w:rsidRPr="00A25F26" w:rsidRDefault="00966052" w:rsidP="00966052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5F26">
        <w:rPr>
          <w:rFonts w:ascii="Times New Roman" w:hAnsi="Times New Roman" w:cs="Times New Roman"/>
          <w:sz w:val="28"/>
          <w:szCs w:val="28"/>
        </w:rPr>
        <w:t>5.Антикоррупционная экспертиза муниципальных нормативных правовых актов  и проектов муниципальных нормативных правовых актов проводится при проведении правовой экспертизы и мониторинге их применения согласно методике, утвержденной постановлением Правительства Российской Федерации от 26 февраля 2010 № 96 «</w:t>
      </w:r>
      <w:r w:rsidRPr="00A25F26">
        <w:rPr>
          <w:rFonts w:ascii="Times New Roman" w:eastAsia="Calibri" w:hAnsi="Times New Roman" w:cs="Times New Roman"/>
          <w:sz w:val="28"/>
          <w:szCs w:val="28"/>
          <w:lang w:eastAsia="en-US"/>
        </w:rPr>
        <w:t>Об антикоррупционной экспертизе нормативных правовых актов и проектов нормативных правовых актов».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6.Антикоррупционная экспертиза муниципального нормативного правового акта проводится в десятидневный срок, проекта муниципального нормативного правового акта проводится в пятидневный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срок со дня его получения уполномоченным должностным лицом администрации.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7.Выявленные в муниципальном  нормативном правовом акте и проекте муниципального нормативного правового акта коррупциогенные факторы отражаются в заключении, составляемом при проведении антикоррупционной экспертизы.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8.В заключении отражаются следующие сведения: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rFonts w:eastAsia="Symbol"/>
          <w:sz w:val="28"/>
          <w:szCs w:val="28"/>
        </w:rPr>
        <w:t>-</w:t>
      </w:r>
      <w:r>
        <w:rPr>
          <w:sz w:val="28"/>
          <w:szCs w:val="28"/>
        </w:rPr>
        <w:t>наименование администрации и должностного лица, проводившего антикоррупционную экспертизу;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rFonts w:eastAsia="Symbol"/>
          <w:sz w:val="28"/>
          <w:szCs w:val="28"/>
        </w:rPr>
        <w:t>-</w:t>
      </w:r>
      <w:r>
        <w:rPr>
          <w:sz w:val="28"/>
          <w:szCs w:val="28"/>
        </w:rPr>
        <w:t>дата и регистрационный номер заключения;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rFonts w:eastAsia="Symbol"/>
          <w:sz w:val="28"/>
          <w:szCs w:val="28"/>
        </w:rPr>
        <w:t>-</w:t>
      </w:r>
      <w:r>
        <w:rPr>
          <w:sz w:val="28"/>
          <w:szCs w:val="28"/>
        </w:rPr>
        <w:t>основание для проведения антикоррупционной экспертизы;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rFonts w:eastAsia="Symbol"/>
          <w:sz w:val="28"/>
          <w:szCs w:val="28"/>
        </w:rPr>
        <w:t>-</w:t>
      </w:r>
      <w:r>
        <w:rPr>
          <w:sz w:val="28"/>
          <w:szCs w:val="28"/>
        </w:rPr>
        <w:t>реквизиты муниципального нормативного правового акта или проекта муниципального нормативного правового акта (наименование вида документа, дата, регистрационный номер и заголовок);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rFonts w:eastAsia="Symbol"/>
          <w:sz w:val="28"/>
          <w:szCs w:val="28"/>
        </w:rPr>
        <w:t>-</w:t>
      </w:r>
      <w:r>
        <w:rPr>
          <w:sz w:val="28"/>
          <w:szCs w:val="28"/>
        </w:rPr>
        <w:t>перечень выявленных коррупциогенные факторов;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rFonts w:eastAsia="Symbol"/>
          <w:sz w:val="28"/>
          <w:szCs w:val="28"/>
        </w:rPr>
        <w:t>-</w:t>
      </w:r>
      <w:r>
        <w:rPr>
          <w:sz w:val="28"/>
          <w:szCs w:val="28"/>
        </w:rPr>
        <w:t>предложения по устранению коррупциогенных факторов.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также отражаются возможные негативные последствия сохранения в проекте нормативного правового акта выявленных коррупциогенных факторов.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9.Заключение подписывается уполномоченным должностным лицом администрации.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10.Заключение подлежит рассмотрению должностным лицом, подготовившим проект нормативного правового акта, муниципальный нормативный правовой акт направляется Главе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 для принятия решения по заключению.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11.Проекты муниципальных нормативных правовых актов, содержащие коррупциогенные факторы, подлежат доработке и повторной антикоррупционной экспертизе. В муниципальные нормативные правовые акты должны быть подготовлены проекты изменений, исключающие коррупциогенные факторы.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12.Повторная антикоррупционная экспертиза муниципальных нормативных правовых актов и проектов муниципальных нормативных правовых актов проводится в порядке, установленном настоящим Положением.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13.При отсутствии замечаний по проекту муниципального нормативного правового акта уполномоченное должностное лицо администрации визирует проект или муниципальный нормативный правовой акт с отметкой об отсутствии коррупциогенных факторов.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14.Проекты муниципальных нормативных правовых актов, не прошедшие антикоррупционную экспертизу в соответствии с настоящим Положением, не передаются на подпись Главе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области, не выносятся на рассмотрение Совета депутатов.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15.В целях обеспечения возможности проведения независимой экспертизы на </w:t>
      </w:r>
      <w:proofErr w:type="spellStart"/>
      <w:r>
        <w:rPr>
          <w:sz w:val="28"/>
          <w:szCs w:val="28"/>
        </w:rPr>
        <w:t>коррупциогенность</w:t>
      </w:r>
      <w:proofErr w:type="spellEnd"/>
      <w:r>
        <w:rPr>
          <w:sz w:val="28"/>
          <w:szCs w:val="28"/>
        </w:rPr>
        <w:t xml:space="preserve"> проекты муниципальных нормативных правовых актов, предусмотренные в пункте 4 настоящего Положения, размещаются на официальном сайте администрации с указанием срока их размещения и адресом для направления заключений. При этом срок размещения не может составлять менее трех дней.</w:t>
      </w:r>
    </w:p>
    <w:p w:rsidR="00966052" w:rsidRDefault="00966052" w:rsidP="00966052">
      <w:pPr>
        <w:pStyle w:val="msonormalbullet2gif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поступления в администрацию заключений по результатам независимой экспертизы на </w:t>
      </w:r>
      <w:proofErr w:type="spellStart"/>
      <w:r>
        <w:rPr>
          <w:sz w:val="28"/>
          <w:szCs w:val="28"/>
        </w:rPr>
        <w:t>коррупциогенность</w:t>
      </w:r>
      <w:proofErr w:type="spellEnd"/>
      <w:r>
        <w:rPr>
          <w:sz w:val="28"/>
          <w:szCs w:val="28"/>
        </w:rPr>
        <w:t xml:space="preserve"> проекты муниципальных нормативных правовых актов представляются Главе </w:t>
      </w:r>
      <w:r w:rsidR="006C53F4">
        <w:rPr>
          <w:sz w:val="28"/>
          <w:szCs w:val="28"/>
        </w:rPr>
        <w:t>Останинского</w:t>
      </w:r>
      <w:r>
        <w:rPr>
          <w:sz w:val="28"/>
          <w:szCs w:val="28"/>
        </w:rPr>
        <w:t xml:space="preserve"> сельсовета Северного района Новосибирской области, с приложением поступивших заключений по результатам независимой антикоррупционной экспертизы.</w:t>
      </w:r>
    </w:p>
    <w:p w:rsidR="00966052" w:rsidRDefault="00966052" w:rsidP="00966052">
      <w:pPr>
        <w:pStyle w:val="msonormalbullet2gif"/>
        <w:adjustRightInd w:val="0"/>
        <w:jc w:val="both"/>
        <w:rPr>
          <w:sz w:val="28"/>
          <w:szCs w:val="28"/>
        </w:rPr>
      </w:pPr>
    </w:p>
    <w:p w:rsidR="00966052" w:rsidRDefault="00966052" w:rsidP="00966052">
      <w:pPr>
        <w:pStyle w:val="msonormalbullet3gif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</w:t>
      </w:r>
    </w:p>
    <w:p w:rsidR="00F030FE" w:rsidRDefault="00F030FE"/>
    <w:sectPr w:rsidR="00F030FE" w:rsidSect="004F6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6052"/>
    <w:rsid w:val="004F6BB1"/>
    <w:rsid w:val="006C53F4"/>
    <w:rsid w:val="0090293F"/>
    <w:rsid w:val="009550C6"/>
    <w:rsid w:val="00966052"/>
    <w:rsid w:val="00F0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1,No Spacing"/>
    <w:link w:val="a4"/>
    <w:uiPriority w:val="1"/>
    <w:qFormat/>
    <w:rsid w:val="00966052"/>
    <w:pPr>
      <w:spacing w:after="0" w:line="240" w:lineRule="auto"/>
    </w:pPr>
  </w:style>
  <w:style w:type="paragraph" w:customStyle="1" w:styleId="msonormalbullet2gif">
    <w:name w:val="msonormalbullet2.gif"/>
    <w:basedOn w:val="a"/>
    <w:rsid w:val="00966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66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link w:val="a3"/>
    <w:uiPriority w:val="1"/>
    <w:locked/>
    <w:rsid w:val="009660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1039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6</cp:revision>
  <dcterms:created xsi:type="dcterms:W3CDTF">2016-12-02T04:29:00Z</dcterms:created>
  <dcterms:modified xsi:type="dcterms:W3CDTF">2017-08-25T02:10:00Z</dcterms:modified>
</cp:coreProperties>
</file>